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64688890"/>
        <w:docPartObj>
          <w:docPartGallery w:val="Cover Pages"/>
          <w:docPartUnique/>
        </w:docPartObj>
      </w:sdtPr>
      <w:sdtEndPr>
        <w:rPr>
          <w:rFonts w:ascii="Times New Roman" w:hAnsi="Times New Roman" w:cs="Times New Roman"/>
          <w:sz w:val="24"/>
          <w:szCs w:val="24"/>
        </w:rPr>
      </w:sdtEndPr>
      <w:sdtContent>
        <w:p w:rsidR="007218E8" w:rsidRDefault="007218E8">
          <w:r>
            <w:rPr>
              <w:noProof/>
              <w:lang w:eastAsia="lt-LT"/>
            </w:rPr>
            <mc:AlternateContent>
              <mc:Choice Requires="wpg">
                <w:drawing>
                  <wp:anchor distT="0" distB="0" distL="114300" distR="114300" simplePos="0" relativeHeight="251662336" behindDoc="0" locked="0" layoutInCell="1" allowOverlap="1" wp14:anchorId="22AFC8EA" wp14:editId="4CBB6C6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149 grupė"/>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51 stačiakampis"/>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151 stačiakampis"/>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C7366F5" id="149 grupė"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">
                    <v:shape id="51 stačiakampis"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151 stačiakampis"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mc:Fallback>
            </mc:AlternateContent>
          </w:r>
          <w:r>
            <w:rPr>
              <w:noProof/>
              <w:lang w:eastAsia="lt-LT"/>
            </w:rPr>
            <mc:AlternateContent>
              <mc:Choice Requires="wps">
                <w:drawing>
                  <wp:anchor distT="0" distB="0" distL="114300" distR="114300" simplePos="0" relativeHeight="251660288" behindDoc="0" locked="0" layoutInCell="1" allowOverlap="1" wp14:anchorId="4D3AC2D9" wp14:editId="6251DC57">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152 teksto laukas"/>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15CF" w:rsidRDefault="005915CF">
                                <w:pPr>
                                  <w:pStyle w:val="Betarp"/>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D3AC2D9" id="_x0000_t202" coordsize="21600,21600" o:spt="202" path="m,l,21600r21600,l21600,xe">
                    <v:stroke joinstyle="miter"/>
                    <v:path gradientshapeok="t" o:connecttype="rect"/>
                  </v:shapetype>
                  <v:shape id="152 teksto laukas"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" filled="f" stroked="f" strokeweight=".5pt">
                    <v:textbox inset="126pt,0,54pt,0">
                      <w:txbxContent>
                        <w:p w:rsidR="005915CF" w:rsidRDefault="005915CF">
                          <w:pPr>
                            <w:pStyle w:val="Betarp"/>
                            <w:jc w:val="right"/>
                            <w:rPr>
                              <w:color w:val="595959" w:themeColor="text1" w:themeTint="A6"/>
                              <w:sz w:val="18"/>
                              <w:szCs w:val="18"/>
                            </w:rPr>
                          </w:pPr>
                        </w:p>
                      </w:txbxContent>
                    </v:textbox>
                    <w10:wrap type="square" anchorx="page" anchory="page"/>
                  </v:shape>
                </w:pict>
              </mc:Fallback>
            </mc:AlternateContent>
          </w:r>
        </w:p>
        <w:p w:rsidR="000C2E30" w:rsidRDefault="00FB7604">
          <w:bookmarkStart w:id="0" w:name="_Toc343003550"/>
          <w:r w:rsidRPr="00257D32">
            <w:rPr>
              <w:noProof/>
              <w:color w:val="000000"/>
              <w:lang w:eastAsia="lt-LT"/>
            </w:rPr>
            <w:drawing>
              <wp:anchor distT="0" distB="0" distL="114300" distR="114300" simplePos="0" relativeHeight="251663360" behindDoc="0" locked="0" layoutInCell="1" allowOverlap="1" wp14:anchorId="797EE9D1" wp14:editId="14DCEC91">
                <wp:simplePos x="0" y="0"/>
                <wp:positionH relativeFrom="margin">
                  <wp:align>center</wp:align>
                </wp:positionH>
                <wp:positionV relativeFrom="paragraph">
                  <wp:posOffset>1831975</wp:posOffset>
                </wp:positionV>
                <wp:extent cx="1612265" cy="1838325"/>
                <wp:effectExtent l="0" t="0" r="6985" b="9525"/>
                <wp:wrapThrough wrapText="bothSides">
                  <wp:wrapPolygon edited="0">
                    <wp:start x="0" y="0"/>
                    <wp:lineTo x="0" y="21488"/>
                    <wp:lineTo x="21438" y="21488"/>
                    <wp:lineTo x="21438" y="0"/>
                    <wp:lineTo x="0" y="0"/>
                  </wp:wrapPolygon>
                </wp:wrapThrough>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18383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F10C4">
            <w:rPr>
              <w:noProof/>
              <w:lang w:eastAsia="lt-LT"/>
            </w:rPr>
            <mc:AlternateContent>
              <mc:Choice Requires="wps">
                <w:drawing>
                  <wp:anchor distT="0" distB="0" distL="114300" distR="114300" simplePos="0" relativeHeight="251659264" behindDoc="0" locked="0" layoutInCell="1" allowOverlap="1" wp14:anchorId="7A6C310B" wp14:editId="23A25FF2">
                    <wp:simplePos x="0" y="0"/>
                    <wp:positionH relativeFrom="page">
                      <wp:posOffset>371475</wp:posOffset>
                    </wp:positionH>
                    <wp:positionV relativeFrom="page">
                      <wp:posOffset>4676775</wp:posOffset>
                    </wp:positionV>
                    <wp:extent cx="7315200" cy="1503045"/>
                    <wp:effectExtent l="0" t="0" r="0" b="1905"/>
                    <wp:wrapSquare wrapText="bothSides"/>
                    <wp:docPr id="154" name="154 teksto laukas"/>
                    <wp:cNvGraphicFramePr/>
                    <a:graphic xmlns:a="http://schemas.openxmlformats.org/drawingml/2006/main">
                      <a:graphicData uri="http://schemas.microsoft.com/office/word/2010/wordprocessingShape">
                        <wps:wsp>
                          <wps:cNvSpPr txBox="1"/>
                          <wps:spPr>
                            <a:xfrm>
                              <a:off x="0" y="0"/>
                              <a:ext cx="7315200" cy="150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b/>
                                    <w:bCs/>
                                    <w:color w:val="000000"/>
                                    <w:sz w:val="40"/>
                                    <w:szCs w:val="40"/>
                                    <w:lang w:eastAsia="ar-SA"/>
                                  </w:rPr>
                                  <w:alias w:val="Antrinis pavadinimas"/>
                                  <w:tag w:val=""/>
                                  <w:id w:val="1079261359"/>
                                  <w:dataBinding w:prefixMappings="xmlns:ns0='http://purl.org/dc/elements/1.1/' xmlns:ns1='http://schemas.openxmlformats.org/package/2006/metadata/core-properties' " w:xpath="/ns1:coreProperties[1]/ns0:subject[1]" w:storeItemID="{6C3C8BC8-F283-45AE-878A-BAB7291924A1}"/>
                                  <w:text/>
                                </w:sdtPr>
                                <w:sdtContent>
                                  <w:p w:rsidR="005915CF" w:rsidRPr="00AF10C4" w:rsidRDefault="005915CF" w:rsidP="00FB7604">
                                    <w:pPr>
                                      <w:jc w:val="center"/>
                                      <w:rPr>
                                        <w:smallCaps/>
                                        <w:color w:val="404040" w:themeColor="text1" w:themeTint="BF"/>
                                        <w:sz w:val="40"/>
                                        <w:szCs w:val="40"/>
                                      </w:rPr>
                                    </w:pPr>
                                    <w:r w:rsidRPr="00AF10C4">
                                      <w:rPr>
                                        <w:rFonts w:ascii="Times New Roman" w:hAnsi="Times New Roman"/>
                                        <w:b/>
                                        <w:bCs/>
                                        <w:color w:val="000000"/>
                                        <w:sz w:val="40"/>
                                        <w:szCs w:val="40"/>
                                        <w:lang w:eastAsia="ar-SA"/>
                                      </w:rPr>
                                      <w:t>ŠIRVINTŲ RAJONO SAVIVALDYBĖS 2016–2018 METŲ STRATEGINIS VEIKLOS PLANAS</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A6C310B" id="154 teksto laukas" o:spid="_x0000_s1027" type="#_x0000_t202" style="position:absolute;margin-left:29.25pt;margin-top:368.25pt;width:8in;height:118.35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" filled="f" stroked="f" strokeweight=".5pt">
                    <v:textbox inset="126pt,0,54pt,0">
                      <w:txbxContent>
                        <w:sdt>
                          <w:sdtPr>
                            <w:rPr>
                              <w:rFonts w:ascii="Times New Roman" w:hAnsi="Times New Roman"/>
                              <w:b/>
                              <w:bCs/>
                              <w:color w:val="000000"/>
                              <w:sz w:val="40"/>
                              <w:szCs w:val="40"/>
                              <w:lang w:eastAsia="ar-SA"/>
                            </w:rPr>
                            <w:alias w:val="Antrinis pavadinimas"/>
                            <w:tag w:val=""/>
                            <w:id w:val="1079261359"/>
                            <w:dataBinding w:prefixMappings="xmlns:ns0='http://purl.org/dc/elements/1.1/' xmlns:ns1='http://schemas.openxmlformats.org/package/2006/metadata/core-properties' " w:xpath="/ns1:coreProperties[1]/ns0:subject[1]" w:storeItemID="{6C3C8BC8-F283-45AE-878A-BAB7291924A1}"/>
                            <w:text/>
                          </w:sdtPr>
                          <w:sdtContent>
                            <w:p w:rsidR="005915CF" w:rsidRPr="00AF10C4" w:rsidRDefault="005915CF" w:rsidP="00FB7604">
                              <w:pPr>
                                <w:jc w:val="center"/>
                                <w:rPr>
                                  <w:smallCaps/>
                                  <w:color w:val="404040" w:themeColor="text1" w:themeTint="BF"/>
                                  <w:sz w:val="40"/>
                                  <w:szCs w:val="40"/>
                                </w:rPr>
                              </w:pPr>
                              <w:r w:rsidRPr="00AF10C4">
                                <w:rPr>
                                  <w:rFonts w:ascii="Times New Roman" w:hAnsi="Times New Roman"/>
                                  <w:b/>
                                  <w:bCs/>
                                  <w:color w:val="000000"/>
                                  <w:sz w:val="40"/>
                                  <w:szCs w:val="40"/>
                                  <w:lang w:eastAsia="ar-SA"/>
                                </w:rPr>
                                <w:t>ŠIRVINTŲ RAJONO SAVIVALDYBĖS 2016–2018 METŲ STRATEGINIS VEIKLOS PLANAS</w:t>
                              </w:r>
                            </w:p>
                          </w:sdtContent>
                        </w:sdt>
                      </w:txbxContent>
                    </v:textbox>
                    <w10:wrap type="square" anchorx="page" anchory="page"/>
                  </v:shape>
                </w:pict>
              </mc:Fallback>
            </mc:AlternateContent>
          </w:r>
          <w:r w:rsidR="00AF10C4">
            <w:rPr>
              <w:noProof/>
              <w:lang w:eastAsia="lt-LT"/>
            </w:rPr>
            <mc:AlternateContent>
              <mc:Choice Requires="wps">
                <w:drawing>
                  <wp:anchor distT="0" distB="0" distL="114300" distR="114300" simplePos="0" relativeHeight="251661312" behindDoc="0" locked="0" layoutInCell="1" allowOverlap="1" wp14:anchorId="27477E96" wp14:editId="7CD018C1">
                    <wp:simplePos x="0" y="0"/>
                    <wp:positionH relativeFrom="page">
                      <wp:posOffset>219075</wp:posOffset>
                    </wp:positionH>
                    <wp:positionV relativeFrom="margin">
                      <wp:posOffset>8881110</wp:posOffset>
                    </wp:positionV>
                    <wp:extent cx="7315200" cy="457200"/>
                    <wp:effectExtent l="0" t="0" r="0" b="0"/>
                    <wp:wrapSquare wrapText="bothSides"/>
                    <wp:docPr id="153" name="153 teksto laukas"/>
                    <wp:cNvGraphicFramePr/>
                    <a:graphic xmlns:a="http://schemas.openxmlformats.org/drawingml/2006/main">
                      <a:graphicData uri="http://schemas.microsoft.com/office/word/2010/wordprocessingShape">
                        <wps:wsp>
                          <wps:cNvSpPr txBox="1"/>
                          <wps:spPr>
                            <a:xfrm>
                              <a:off x="0" y="0"/>
                              <a:ext cx="731520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15CF" w:rsidRPr="00731ECF" w:rsidRDefault="005915CF" w:rsidP="00AF10C4">
                                <w:pPr>
                                  <w:tabs>
                                    <w:tab w:val="left" w:pos="3615"/>
                                  </w:tabs>
                                  <w:spacing w:line="240" w:lineRule="auto"/>
                                  <w:jc w:val="center"/>
                                  <w:rPr>
                                    <w:rFonts w:ascii="Times New Roman" w:hAnsi="Times New Roman"/>
                                    <w:b/>
                                    <w:sz w:val="24"/>
                                    <w:szCs w:val="24"/>
                                  </w:rPr>
                                </w:pPr>
                                <w:r>
                                  <w:rPr>
                                    <w:rFonts w:ascii="Times New Roman" w:hAnsi="Times New Roman"/>
                                    <w:b/>
                                    <w:sz w:val="24"/>
                                    <w:szCs w:val="24"/>
                                  </w:rPr>
                                  <w:t>Širvintos, 2016</w:t>
                                </w:r>
                              </w:p>
                              <w:p w:rsidR="005915CF" w:rsidRDefault="005915CF" w:rsidP="00AF10C4">
                                <w:pPr>
                                  <w:pStyle w:val="Betarp"/>
                                  <w:jc w:val="center"/>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27477E96" id="153 teksto laukas" o:spid="_x0000_s1028" type="#_x0000_t202" style="position:absolute;margin-left:17.25pt;margin-top:699.3pt;width:8in;height:36pt;z-index:251661312;visibility:visible;mso-wrap-style:square;mso-width-percent:941;mso-height-percent:0;mso-wrap-distance-left:9pt;mso-wrap-distance-top:0;mso-wrap-distance-right:9pt;mso-wrap-distance-bottom:0;mso-position-horizontal:absolute;mso-position-horizontal-relative:page;mso-position-vertical:absolute;mso-position-vertical-relative:margin;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" filled="f" stroked="f" strokeweight=".5pt">
                    <v:textbox inset="126pt,0,54pt,0">
                      <w:txbxContent>
                        <w:p w:rsidR="005915CF" w:rsidRPr="00731ECF" w:rsidRDefault="005915CF" w:rsidP="00AF10C4">
                          <w:pPr>
                            <w:tabs>
                              <w:tab w:val="left" w:pos="3615"/>
                            </w:tabs>
                            <w:spacing w:line="240" w:lineRule="auto"/>
                            <w:jc w:val="center"/>
                            <w:rPr>
                              <w:rFonts w:ascii="Times New Roman" w:hAnsi="Times New Roman"/>
                              <w:b/>
                              <w:sz w:val="24"/>
                              <w:szCs w:val="24"/>
                            </w:rPr>
                          </w:pPr>
                          <w:r>
                            <w:rPr>
                              <w:rFonts w:ascii="Times New Roman" w:hAnsi="Times New Roman"/>
                              <w:b/>
                              <w:sz w:val="24"/>
                              <w:szCs w:val="24"/>
                            </w:rPr>
                            <w:t>Širvintos, 2016</w:t>
                          </w:r>
                        </w:p>
                        <w:p w:rsidR="005915CF" w:rsidRDefault="005915CF" w:rsidP="00AF10C4">
                          <w:pPr>
                            <w:pStyle w:val="Betarp"/>
                            <w:jc w:val="center"/>
                            <w:rPr>
                              <w:color w:val="595959" w:themeColor="text1" w:themeTint="A6"/>
                              <w:sz w:val="20"/>
                              <w:szCs w:val="20"/>
                            </w:rPr>
                          </w:pPr>
                        </w:p>
                      </w:txbxContent>
                    </v:textbox>
                    <w10:wrap type="square" anchorx="page" anchory="margin"/>
                  </v:shape>
                </w:pict>
              </mc:Fallback>
            </mc:AlternateContent>
          </w:r>
          <w:r w:rsidR="007218E8">
            <w:br w:type="page"/>
          </w:r>
        </w:p>
        <w:p w:rsidR="000C2E30" w:rsidRDefault="000C2E30" w:rsidP="000C2E30">
          <w:pPr>
            <w:jc w:val="center"/>
            <w:rPr>
              <w:rFonts w:ascii="Times New Roman" w:hAnsi="Times New Roman" w:cs="Times New Roman"/>
              <w:b/>
              <w:sz w:val="24"/>
              <w:szCs w:val="24"/>
            </w:rPr>
          </w:pPr>
          <w:r w:rsidRPr="000C2E30">
            <w:rPr>
              <w:rFonts w:ascii="Times New Roman" w:hAnsi="Times New Roman" w:cs="Times New Roman"/>
              <w:b/>
              <w:sz w:val="24"/>
              <w:szCs w:val="24"/>
            </w:rPr>
            <w:lastRenderedPageBreak/>
            <w:t>TURINYS</w:t>
          </w:r>
        </w:p>
        <w:p w:rsidR="000C2E30" w:rsidRPr="000C2E30" w:rsidRDefault="000C2E30" w:rsidP="000C2E30">
          <w:pPr>
            <w:jc w:val="center"/>
            <w:rPr>
              <w:rFonts w:ascii="Times New Roman" w:hAnsi="Times New Roman" w:cs="Times New Roman"/>
              <w:b/>
              <w:sz w:val="24"/>
              <w:szCs w:val="24"/>
            </w:rPr>
          </w:pPr>
        </w:p>
        <w:p w:rsidR="000C2E30" w:rsidRPr="000C2E30" w:rsidRDefault="000C2E30" w:rsidP="002404C3">
          <w:pPr>
            <w:tabs>
              <w:tab w:val="left" w:pos="4253"/>
            </w:tabs>
            <w:rPr>
              <w:rFonts w:ascii="Times New Roman" w:hAnsi="Times New Roman" w:cs="Times New Roman"/>
              <w:sz w:val="24"/>
              <w:szCs w:val="24"/>
            </w:rPr>
          </w:pPr>
          <w:r w:rsidRPr="000C2E30">
            <w:rPr>
              <w:rFonts w:ascii="Times New Roman" w:hAnsi="Times New Roman" w:cs="Times New Roman"/>
              <w:sz w:val="24"/>
              <w:szCs w:val="24"/>
            </w:rPr>
            <w:t xml:space="preserve">I. </w:t>
          </w:r>
          <w:r>
            <w:rPr>
              <w:rFonts w:ascii="Times New Roman" w:hAnsi="Times New Roman" w:cs="Times New Roman"/>
              <w:sz w:val="24"/>
              <w:szCs w:val="24"/>
            </w:rPr>
            <w:t>MISIJA IR STRATEGINIAI POKYČIAI</w:t>
          </w:r>
          <w:r w:rsidR="002404C3" w:rsidRPr="002404C3">
            <w:rPr>
              <w:rFonts w:ascii="Times New Roman" w:hAnsi="Times New Roman" w:cs="Times New Roman"/>
              <w:sz w:val="24"/>
              <w:szCs w:val="24"/>
              <w:u w:val="dotted"/>
            </w:rPr>
            <w:tab/>
          </w:r>
          <w:r w:rsidR="002404C3">
            <w:rPr>
              <w:rFonts w:ascii="Times New Roman" w:hAnsi="Times New Roman" w:cs="Times New Roman"/>
              <w:sz w:val="24"/>
              <w:szCs w:val="24"/>
              <w:u w:val="dotted"/>
            </w:rPr>
            <w:tab/>
          </w:r>
          <w:r w:rsidR="002404C3">
            <w:rPr>
              <w:rFonts w:ascii="Times New Roman" w:hAnsi="Times New Roman" w:cs="Times New Roman"/>
              <w:sz w:val="24"/>
              <w:szCs w:val="24"/>
              <w:u w:val="dotted"/>
            </w:rPr>
            <w:tab/>
          </w:r>
          <w:r w:rsidR="002404C3">
            <w:rPr>
              <w:rFonts w:ascii="Times New Roman" w:hAnsi="Times New Roman" w:cs="Times New Roman"/>
              <w:sz w:val="24"/>
              <w:szCs w:val="24"/>
              <w:u w:val="dotted"/>
            </w:rPr>
            <w:tab/>
          </w:r>
          <w:r w:rsidR="002404C3">
            <w:rPr>
              <w:rFonts w:ascii="Times New Roman" w:hAnsi="Times New Roman" w:cs="Times New Roman"/>
              <w:sz w:val="24"/>
              <w:szCs w:val="24"/>
              <w:u w:val="dotted"/>
            </w:rPr>
            <w:tab/>
          </w:r>
          <w:r w:rsidR="00EE4385">
            <w:rPr>
              <w:rFonts w:ascii="Times New Roman" w:hAnsi="Times New Roman" w:cs="Times New Roman"/>
              <w:sz w:val="24"/>
              <w:szCs w:val="24"/>
            </w:rPr>
            <w:t>2</w:t>
          </w:r>
        </w:p>
        <w:p w:rsidR="000C2E30" w:rsidRPr="000C2E30" w:rsidRDefault="000C2E30">
          <w:pPr>
            <w:rPr>
              <w:rFonts w:ascii="Times New Roman" w:hAnsi="Times New Roman" w:cs="Times New Roman"/>
              <w:sz w:val="24"/>
              <w:szCs w:val="24"/>
            </w:rPr>
          </w:pPr>
          <w:r>
            <w:rPr>
              <w:rFonts w:ascii="Times New Roman" w:hAnsi="Times New Roman" w:cs="Times New Roman"/>
              <w:sz w:val="24"/>
              <w:szCs w:val="24"/>
            </w:rPr>
            <w:t>II. STRATEGINIŲ TIKSLŲ IR PROGRAMŲ ĮGYVENDINIMAS</w:t>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EE4385">
            <w:rPr>
              <w:rFonts w:ascii="Times New Roman" w:hAnsi="Times New Roman" w:cs="Times New Roman"/>
              <w:sz w:val="24"/>
              <w:szCs w:val="24"/>
            </w:rPr>
            <w:t>5</w:t>
          </w:r>
        </w:p>
        <w:p w:rsidR="000C2E30" w:rsidRPr="000C2E30" w:rsidRDefault="000C2E30" w:rsidP="000C2E30">
          <w:pPr>
            <w:ind w:firstLine="284"/>
            <w:rPr>
              <w:rFonts w:ascii="Times New Roman" w:hAnsi="Times New Roman" w:cs="Times New Roman"/>
              <w:sz w:val="24"/>
              <w:szCs w:val="24"/>
            </w:rPr>
          </w:pPr>
          <w:r>
            <w:rPr>
              <w:rFonts w:ascii="Times New Roman" w:hAnsi="Times New Roman" w:cs="Times New Roman"/>
              <w:sz w:val="24"/>
              <w:szCs w:val="24"/>
            </w:rPr>
            <w:t>1. Išorės aplinkos analizė</w:t>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EE4385">
            <w:rPr>
              <w:rFonts w:ascii="Times New Roman" w:hAnsi="Times New Roman" w:cs="Times New Roman"/>
              <w:sz w:val="24"/>
              <w:szCs w:val="24"/>
            </w:rPr>
            <w:t>5</w:t>
          </w:r>
        </w:p>
        <w:p w:rsidR="000C2E30" w:rsidRPr="000C2E30" w:rsidRDefault="000C2E30" w:rsidP="000C2E30">
          <w:pPr>
            <w:ind w:firstLine="284"/>
            <w:rPr>
              <w:rFonts w:ascii="Times New Roman" w:hAnsi="Times New Roman" w:cs="Times New Roman"/>
              <w:sz w:val="24"/>
              <w:szCs w:val="24"/>
            </w:rPr>
          </w:pPr>
          <w:r>
            <w:rPr>
              <w:rFonts w:ascii="Times New Roman" w:hAnsi="Times New Roman" w:cs="Times New Roman"/>
              <w:sz w:val="24"/>
              <w:szCs w:val="24"/>
            </w:rPr>
            <w:t>2. Vidaus aplinkos analizė</w:t>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Pr>
              <w:rFonts w:ascii="Times New Roman" w:hAnsi="Times New Roman" w:cs="Times New Roman"/>
              <w:sz w:val="24"/>
              <w:szCs w:val="24"/>
            </w:rPr>
            <w:t>26</w:t>
          </w:r>
        </w:p>
        <w:p w:rsidR="000C2E30" w:rsidRDefault="000C2E30">
          <w:pPr>
            <w:rPr>
              <w:rFonts w:ascii="Times New Roman" w:hAnsi="Times New Roman" w:cs="Times New Roman"/>
              <w:sz w:val="24"/>
              <w:szCs w:val="24"/>
            </w:rPr>
          </w:pPr>
          <w:r>
            <w:rPr>
              <w:rFonts w:ascii="Times New Roman" w:hAnsi="Times New Roman" w:cs="Times New Roman"/>
              <w:sz w:val="24"/>
              <w:szCs w:val="24"/>
            </w:rPr>
            <w:t>III. BENDRA INFORMACIJA APIR PROGRAMAS</w:t>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EE4385">
            <w:rPr>
              <w:rFonts w:ascii="Times New Roman" w:hAnsi="Times New Roman" w:cs="Times New Roman"/>
              <w:sz w:val="24"/>
              <w:szCs w:val="24"/>
            </w:rPr>
            <w:t>35</w:t>
          </w:r>
        </w:p>
        <w:p w:rsidR="00FE4D84" w:rsidRPr="000C2E30" w:rsidRDefault="00FE4D84">
          <w:pPr>
            <w:rPr>
              <w:rFonts w:ascii="Times New Roman" w:hAnsi="Times New Roman" w:cs="Times New Roman"/>
              <w:sz w:val="24"/>
              <w:szCs w:val="24"/>
            </w:rPr>
          </w:pPr>
          <w:r>
            <w:rPr>
              <w:rFonts w:ascii="Times New Roman" w:hAnsi="Times New Roman" w:cs="Times New Roman"/>
              <w:sz w:val="24"/>
              <w:szCs w:val="24"/>
            </w:rPr>
            <w:t>IV. PROGRAMŲ VERTINIMO KRITERIJŲ SU</w:t>
          </w:r>
          <w:r w:rsidR="002404C3">
            <w:rPr>
              <w:rFonts w:ascii="Times New Roman" w:hAnsi="Times New Roman" w:cs="Times New Roman"/>
              <w:sz w:val="24"/>
              <w:szCs w:val="24"/>
            </w:rPr>
            <w:t>VESTINĖS</w:t>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2404C3" w:rsidRPr="002404C3">
            <w:rPr>
              <w:rFonts w:ascii="Times New Roman" w:hAnsi="Times New Roman" w:cs="Times New Roman"/>
              <w:sz w:val="24"/>
              <w:szCs w:val="24"/>
              <w:u w:val="dotted"/>
            </w:rPr>
            <w:tab/>
          </w:r>
          <w:r w:rsidR="008C17D6">
            <w:rPr>
              <w:rFonts w:ascii="Times New Roman" w:hAnsi="Times New Roman" w:cs="Times New Roman"/>
              <w:sz w:val="24"/>
              <w:szCs w:val="24"/>
            </w:rPr>
            <w:t>44</w:t>
          </w:r>
        </w:p>
        <w:p w:rsidR="000C2E30" w:rsidRPr="000C2E30" w:rsidRDefault="000C2E30" w:rsidP="00CB6833">
          <w:pPr>
            <w:rPr>
              <w:rFonts w:ascii="Times New Roman" w:hAnsi="Times New Roman" w:cs="Times New Roman"/>
              <w:sz w:val="24"/>
              <w:szCs w:val="24"/>
            </w:rPr>
          </w:pPr>
          <w:r>
            <w:rPr>
              <w:rFonts w:ascii="Times New Roman" w:hAnsi="Times New Roman" w:cs="Times New Roman"/>
              <w:sz w:val="24"/>
              <w:szCs w:val="24"/>
            </w:rPr>
            <w:t>V. TIKSLŲ, UŽDAVINIŲ, PRIEMONIŲ IR PRIEMONIŲ ASIGNAVIMŲ SUVESTINĖS</w:t>
          </w:r>
          <w:r w:rsidR="002404C3" w:rsidRPr="002404C3">
            <w:rPr>
              <w:rFonts w:ascii="Times New Roman" w:hAnsi="Times New Roman" w:cs="Times New Roman"/>
              <w:sz w:val="24"/>
              <w:szCs w:val="24"/>
              <w:u w:val="dotted"/>
            </w:rPr>
            <w:tab/>
          </w:r>
          <w:r w:rsidR="00CB6833">
            <w:rPr>
              <w:rFonts w:ascii="Times New Roman" w:hAnsi="Times New Roman" w:cs="Times New Roman"/>
              <w:sz w:val="24"/>
              <w:szCs w:val="24"/>
            </w:rPr>
            <w:t>53</w:t>
          </w: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0C2E30" w:rsidRPr="000C2E30" w:rsidRDefault="000C2E30">
          <w:pPr>
            <w:rPr>
              <w:rFonts w:ascii="Times New Roman" w:hAnsi="Times New Roman" w:cs="Times New Roman"/>
              <w:sz w:val="24"/>
              <w:szCs w:val="24"/>
            </w:rPr>
          </w:pPr>
        </w:p>
        <w:p w:rsidR="00E27289" w:rsidRDefault="00E27289">
          <w:pPr>
            <w:rPr>
              <w:rFonts w:ascii="Times New Roman" w:hAnsi="Times New Roman" w:cs="Times New Roman"/>
              <w:sz w:val="24"/>
              <w:szCs w:val="24"/>
            </w:rPr>
          </w:pPr>
        </w:p>
        <w:p w:rsidR="006C3569" w:rsidRPr="006C3569" w:rsidRDefault="006C3569" w:rsidP="006C3569">
          <w:pPr>
            <w:pBdr>
              <w:bottom w:val="single" w:sz="4" w:space="1" w:color="auto"/>
            </w:pBdr>
            <w:shd w:val="clear" w:color="auto" w:fill="5B9BD5" w:themeFill="accent1"/>
            <w:autoSpaceDE w:val="0"/>
            <w:autoSpaceDN w:val="0"/>
            <w:adjustRightInd w:val="0"/>
            <w:spacing w:after="240" w:line="360" w:lineRule="auto"/>
            <w:jc w:val="center"/>
            <w:rPr>
              <w:rFonts w:ascii="Times New Roman" w:hAnsi="Times New Roman" w:cs="Times New Roman"/>
              <w:b/>
              <w:color w:val="000000"/>
              <w:sz w:val="24"/>
              <w:szCs w:val="24"/>
            </w:rPr>
          </w:pPr>
          <w:r w:rsidRPr="006C3569">
            <w:rPr>
              <w:rFonts w:ascii="Times New Roman" w:hAnsi="Times New Roman" w:cs="Times New Roman"/>
              <w:b/>
              <w:color w:val="000000"/>
              <w:sz w:val="24"/>
              <w:szCs w:val="24"/>
            </w:rPr>
            <w:lastRenderedPageBreak/>
            <w:t>I. MISIJA IR STRATEGINIAI POKYČIAI</w:t>
          </w:r>
        </w:p>
        <w:p w:rsidR="006C3569" w:rsidRPr="006C3569" w:rsidRDefault="006C3569" w:rsidP="006C3569">
          <w:pPr>
            <w:autoSpaceDE w:val="0"/>
            <w:autoSpaceDN w:val="0"/>
            <w:adjustRightInd w:val="0"/>
            <w:spacing w:after="0" w:line="360" w:lineRule="auto"/>
            <w:ind w:firstLine="1296"/>
            <w:jc w:val="both"/>
            <w:rPr>
              <w:rFonts w:ascii="Times New Roman" w:hAnsi="Times New Roman" w:cs="Times New Roman"/>
              <w:color w:val="000000"/>
              <w:sz w:val="24"/>
              <w:szCs w:val="24"/>
            </w:rPr>
          </w:pPr>
          <w:r w:rsidRPr="006C3569">
            <w:rPr>
              <w:rFonts w:ascii="Times New Roman" w:hAnsi="Times New Roman" w:cs="Times New Roman"/>
              <w:b/>
              <w:color w:val="000000"/>
              <w:sz w:val="24"/>
              <w:szCs w:val="24"/>
            </w:rPr>
            <w:t xml:space="preserve">MISIJA – </w:t>
          </w:r>
          <w:r w:rsidRPr="006C3569">
            <w:rPr>
              <w:rFonts w:ascii="Times New Roman" w:hAnsi="Times New Roman" w:cs="Times New Roman"/>
              <w:color w:val="000000"/>
              <w:sz w:val="24"/>
              <w:szCs w:val="24"/>
            </w:rPr>
            <w:t xml:space="preserve">plėtoti vietos savivaldą ir gerinti </w:t>
          </w:r>
          <w:r w:rsidR="0038288C">
            <w:rPr>
              <w:rFonts w:ascii="Times New Roman" w:hAnsi="Times New Roman" w:cs="Times New Roman"/>
              <w:color w:val="000000"/>
              <w:sz w:val="24"/>
              <w:szCs w:val="24"/>
            </w:rPr>
            <w:t>gyvenimo kokybę Širvintų rajone</w:t>
          </w:r>
          <w:r w:rsidRPr="006C3569">
            <w:rPr>
              <w:rFonts w:ascii="Times New Roman" w:hAnsi="Times New Roman" w:cs="Times New Roman"/>
              <w:color w:val="000000"/>
              <w:sz w:val="24"/>
              <w:szCs w:val="24"/>
            </w:rPr>
            <w:t xml:space="preserve"> efektyviai vykdant Savivaldybei priskirtas funkcijas ir tenkinant Savivaldybės bendruomenės viešuosius poreikius. </w:t>
          </w:r>
        </w:p>
        <w:p w:rsidR="006C3569" w:rsidRPr="006C3569" w:rsidRDefault="006C3569" w:rsidP="009C58AE">
          <w:pPr>
            <w:autoSpaceDE w:val="0"/>
            <w:autoSpaceDN w:val="0"/>
            <w:adjustRightInd w:val="0"/>
            <w:spacing w:before="120" w:after="120" w:line="360" w:lineRule="auto"/>
            <w:ind w:firstLine="1296"/>
            <w:jc w:val="both"/>
            <w:rPr>
              <w:rFonts w:ascii="Times New Roman" w:hAnsi="Times New Roman" w:cs="Times New Roman"/>
              <w:sz w:val="24"/>
              <w:szCs w:val="24"/>
            </w:rPr>
          </w:pPr>
          <w:r w:rsidRPr="006C3569">
            <w:rPr>
              <w:rFonts w:ascii="Times New Roman" w:hAnsi="Times New Roman" w:cs="Times New Roman"/>
              <w:sz w:val="24"/>
              <w:szCs w:val="24"/>
            </w:rPr>
            <w:t>Širvintų rajono savivaldybės 2016–2018 m. strateginis veiklos planas parengtas vadovaujantis Širvintų rajono 2014–2020 m. strateginiu plėtros planu, patvirtintu Širvintų rajono savivaldybės tarybos 2014 m. s</w:t>
          </w:r>
          <w:r w:rsidR="009C58AE">
            <w:rPr>
              <w:rFonts w:ascii="Times New Roman" w:hAnsi="Times New Roman" w:cs="Times New Roman"/>
              <w:sz w:val="24"/>
              <w:szCs w:val="24"/>
            </w:rPr>
            <w:t xml:space="preserve">palio 30 d. sprendimu Nr. 1-173. </w:t>
          </w:r>
          <w:r w:rsidR="009C58AE" w:rsidRPr="006C3569">
            <w:rPr>
              <w:rFonts w:ascii="Times New Roman" w:hAnsi="Times New Roman" w:cs="Times New Roman"/>
              <w:sz w:val="24"/>
              <w:szCs w:val="24"/>
            </w:rPr>
            <w:t>Širvintų rajono saviv</w:t>
          </w:r>
          <w:r w:rsidR="009C58AE">
            <w:rPr>
              <w:rFonts w:ascii="Times New Roman" w:hAnsi="Times New Roman" w:cs="Times New Roman"/>
              <w:sz w:val="24"/>
              <w:szCs w:val="24"/>
            </w:rPr>
            <w:t>aldybės 2016–2018 m. strateginiame veiklos plane</w:t>
          </w:r>
          <w:r w:rsidRPr="006C3569">
            <w:rPr>
              <w:rFonts w:ascii="Times New Roman" w:hAnsi="Times New Roman" w:cs="Times New Roman"/>
              <w:sz w:val="24"/>
              <w:szCs w:val="24"/>
            </w:rPr>
            <w:t xml:space="preserve"> išskirti trys veiklos prioritetai.</w:t>
          </w:r>
        </w:p>
        <w:p w:rsidR="006C3569" w:rsidRPr="006C3569" w:rsidRDefault="006C3569" w:rsidP="00C356A9">
          <w:pPr>
            <w:autoSpaceDE w:val="0"/>
            <w:autoSpaceDN w:val="0"/>
            <w:adjustRightInd w:val="0"/>
            <w:spacing w:after="0" w:line="360" w:lineRule="auto"/>
            <w:jc w:val="center"/>
            <w:rPr>
              <w:rFonts w:ascii="Times New Roman" w:hAnsi="Times New Roman" w:cs="Times New Roman"/>
              <w:b/>
              <w:sz w:val="24"/>
              <w:szCs w:val="24"/>
            </w:rPr>
          </w:pPr>
          <w:r w:rsidRPr="006C3569">
            <w:rPr>
              <w:rFonts w:ascii="Times New Roman" w:hAnsi="Times New Roman" w:cs="Times New Roman"/>
              <w:b/>
              <w:sz w:val="24"/>
              <w:szCs w:val="24"/>
            </w:rPr>
            <w:t>1 lentelė. Asignavimų pasiskirstymas pagal veiklos prioritetus</w:t>
          </w:r>
          <w:r w:rsidR="00333106">
            <w:rPr>
              <w:rFonts w:ascii="Times New Roman" w:hAnsi="Times New Roman" w:cs="Times New Roman"/>
              <w:b/>
              <w:sz w:val="24"/>
              <w:szCs w:val="24"/>
            </w:rPr>
            <w:t xml:space="preserve"> 2016 m.</w:t>
          </w:r>
        </w:p>
        <w:tbl>
          <w:tblPr>
            <w:tblStyle w:val="Lentelstinklelis1"/>
            <w:tblW w:w="0" w:type="auto"/>
            <w:tblLook w:val="04A0" w:firstRow="1" w:lastRow="0" w:firstColumn="1" w:lastColumn="0" w:noHBand="0" w:noVBand="1"/>
          </w:tblPr>
          <w:tblGrid>
            <w:gridCol w:w="846"/>
            <w:gridCol w:w="5572"/>
            <w:gridCol w:w="3210"/>
          </w:tblGrid>
          <w:tr w:rsidR="006C3569" w:rsidRPr="006C3569" w:rsidTr="004F0CC3">
            <w:trPr>
              <w:trHeight w:val="557"/>
            </w:trPr>
            <w:tc>
              <w:tcPr>
                <w:tcW w:w="846" w:type="dxa"/>
                <w:vAlign w:val="center"/>
              </w:tcPr>
              <w:p w:rsidR="006C3569" w:rsidRPr="006C3569" w:rsidRDefault="006C3569" w:rsidP="006C3569">
                <w:pPr>
                  <w:autoSpaceDE w:val="0"/>
                  <w:autoSpaceDN w:val="0"/>
                  <w:adjustRightInd w:val="0"/>
                  <w:jc w:val="center"/>
                  <w:rPr>
                    <w:rFonts w:ascii="Times New Roman" w:hAnsi="Times New Roman" w:cs="Times New Roman"/>
                    <w:b/>
                    <w:sz w:val="24"/>
                    <w:szCs w:val="24"/>
                  </w:rPr>
                </w:pPr>
                <w:r w:rsidRPr="006C3569">
                  <w:rPr>
                    <w:rFonts w:ascii="Times New Roman" w:hAnsi="Times New Roman" w:cs="Times New Roman"/>
                    <w:b/>
                    <w:sz w:val="24"/>
                    <w:szCs w:val="24"/>
                  </w:rPr>
                  <w:t>Eil. Nr.</w:t>
                </w:r>
              </w:p>
            </w:tc>
            <w:tc>
              <w:tcPr>
                <w:tcW w:w="5572" w:type="dxa"/>
                <w:vAlign w:val="center"/>
              </w:tcPr>
              <w:p w:rsidR="006C3569" w:rsidRPr="006C3569" w:rsidRDefault="006C3569" w:rsidP="006C3569">
                <w:pPr>
                  <w:autoSpaceDE w:val="0"/>
                  <w:autoSpaceDN w:val="0"/>
                  <w:adjustRightInd w:val="0"/>
                  <w:jc w:val="center"/>
                  <w:rPr>
                    <w:rFonts w:ascii="Times New Roman" w:hAnsi="Times New Roman" w:cs="Times New Roman"/>
                    <w:b/>
                    <w:sz w:val="24"/>
                    <w:szCs w:val="24"/>
                  </w:rPr>
                </w:pPr>
                <w:r w:rsidRPr="006C3569">
                  <w:rPr>
                    <w:rFonts w:ascii="Times New Roman" w:hAnsi="Times New Roman" w:cs="Times New Roman"/>
                    <w:b/>
                    <w:sz w:val="24"/>
                    <w:szCs w:val="24"/>
                  </w:rPr>
                  <w:t>Prioriteto pavadinimas</w:t>
                </w:r>
              </w:p>
            </w:tc>
            <w:tc>
              <w:tcPr>
                <w:tcW w:w="3210" w:type="dxa"/>
                <w:vAlign w:val="center"/>
              </w:tcPr>
              <w:p w:rsidR="006C3569" w:rsidRPr="006C3569" w:rsidRDefault="006C3569" w:rsidP="006C3569">
                <w:pPr>
                  <w:autoSpaceDE w:val="0"/>
                  <w:autoSpaceDN w:val="0"/>
                  <w:adjustRightInd w:val="0"/>
                  <w:jc w:val="center"/>
                  <w:rPr>
                    <w:rFonts w:ascii="Times New Roman" w:hAnsi="Times New Roman" w:cs="Times New Roman"/>
                    <w:b/>
                    <w:sz w:val="24"/>
                    <w:szCs w:val="24"/>
                  </w:rPr>
                </w:pPr>
                <w:r w:rsidRPr="006C3569">
                  <w:rPr>
                    <w:rFonts w:ascii="Times New Roman" w:hAnsi="Times New Roman" w:cs="Times New Roman"/>
                    <w:b/>
                    <w:sz w:val="24"/>
                    <w:szCs w:val="24"/>
                  </w:rPr>
                  <w:t>Asignavimai, eurais</w:t>
                </w:r>
              </w:p>
            </w:tc>
          </w:tr>
          <w:tr w:rsidR="006C3569" w:rsidRPr="006C3569" w:rsidTr="004F0CC3">
            <w:trPr>
              <w:trHeight w:val="411"/>
            </w:trPr>
            <w:tc>
              <w:tcPr>
                <w:tcW w:w="846" w:type="dxa"/>
              </w:tcPr>
              <w:p w:rsidR="006C3569" w:rsidRPr="006C3569" w:rsidRDefault="006C3569" w:rsidP="006C3569">
                <w:pPr>
                  <w:autoSpaceDE w:val="0"/>
                  <w:autoSpaceDN w:val="0"/>
                  <w:adjustRightInd w:val="0"/>
                  <w:jc w:val="center"/>
                  <w:rPr>
                    <w:rFonts w:ascii="Times New Roman" w:hAnsi="Times New Roman" w:cs="Times New Roman"/>
                    <w:sz w:val="24"/>
                    <w:szCs w:val="24"/>
                  </w:rPr>
                </w:pPr>
                <w:r w:rsidRPr="006C3569">
                  <w:rPr>
                    <w:rFonts w:ascii="Times New Roman" w:hAnsi="Times New Roman" w:cs="Times New Roman"/>
                    <w:sz w:val="24"/>
                    <w:szCs w:val="24"/>
                  </w:rPr>
                  <w:t>1</w:t>
                </w:r>
              </w:p>
            </w:tc>
            <w:tc>
              <w:tcPr>
                <w:tcW w:w="5572" w:type="dxa"/>
              </w:tcPr>
              <w:p w:rsidR="006C3569" w:rsidRPr="006C3569" w:rsidRDefault="006C3569" w:rsidP="006C3569">
                <w:pPr>
                  <w:autoSpaceDE w:val="0"/>
                  <w:autoSpaceDN w:val="0"/>
                  <w:adjustRightInd w:val="0"/>
                  <w:jc w:val="both"/>
                  <w:rPr>
                    <w:rFonts w:ascii="Times New Roman" w:hAnsi="Times New Roman" w:cs="Times New Roman"/>
                    <w:sz w:val="24"/>
                    <w:szCs w:val="24"/>
                  </w:rPr>
                </w:pPr>
                <w:r w:rsidRPr="006C3569">
                  <w:rPr>
                    <w:rFonts w:ascii="Times New Roman" w:hAnsi="Times New Roman" w:cs="Times New Roman"/>
                    <w:sz w:val="24"/>
                    <w:szCs w:val="24"/>
                  </w:rPr>
                  <w:t>Žmogiškųjų išteklių ugdymas ir tobulinimas</w:t>
                </w:r>
              </w:p>
            </w:tc>
            <w:tc>
              <w:tcPr>
                <w:tcW w:w="3210" w:type="dxa"/>
              </w:tcPr>
              <w:p w:rsidR="006C3569" w:rsidRPr="006C3569" w:rsidRDefault="006C3569" w:rsidP="006C3569">
                <w:pPr>
                  <w:autoSpaceDE w:val="0"/>
                  <w:autoSpaceDN w:val="0"/>
                  <w:adjustRightInd w:val="0"/>
                  <w:jc w:val="right"/>
                  <w:rPr>
                    <w:rFonts w:ascii="Times New Roman" w:hAnsi="Times New Roman" w:cs="Times New Roman"/>
                    <w:sz w:val="24"/>
                    <w:szCs w:val="24"/>
                  </w:rPr>
                </w:pPr>
                <w:r w:rsidRPr="006C3569">
                  <w:rPr>
                    <w:rFonts w:ascii="Times New Roman" w:hAnsi="Times New Roman" w:cs="Times New Roman"/>
                    <w:sz w:val="24"/>
                    <w:szCs w:val="24"/>
                  </w:rPr>
                  <w:t>7 965 900</w:t>
                </w:r>
              </w:p>
            </w:tc>
          </w:tr>
          <w:tr w:rsidR="006C3569" w:rsidRPr="006C3569" w:rsidTr="004F0CC3">
            <w:trPr>
              <w:trHeight w:val="418"/>
            </w:trPr>
            <w:tc>
              <w:tcPr>
                <w:tcW w:w="846" w:type="dxa"/>
              </w:tcPr>
              <w:p w:rsidR="006C3569" w:rsidRPr="006C3569" w:rsidRDefault="006C3569" w:rsidP="006C3569">
                <w:pPr>
                  <w:autoSpaceDE w:val="0"/>
                  <w:autoSpaceDN w:val="0"/>
                  <w:adjustRightInd w:val="0"/>
                  <w:jc w:val="center"/>
                  <w:rPr>
                    <w:rFonts w:ascii="Times New Roman" w:hAnsi="Times New Roman" w:cs="Times New Roman"/>
                    <w:sz w:val="24"/>
                    <w:szCs w:val="24"/>
                  </w:rPr>
                </w:pPr>
                <w:r w:rsidRPr="006C3569">
                  <w:rPr>
                    <w:rFonts w:ascii="Times New Roman" w:hAnsi="Times New Roman" w:cs="Times New Roman"/>
                    <w:sz w:val="24"/>
                    <w:szCs w:val="24"/>
                  </w:rPr>
                  <w:t>2</w:t>
                </w:r>
              </w:p>
            </w:tc>
            <w:tc>
              <w:tcPr>
                <w:tcW w:w="5572" w:type="dxa"/>
              </w:tcPr>
              <w:p w:rsidR="006C3569" w:rsidRPr="006C3569" w:rsidRDefault="006C3569" w:rsidP="006C3569">
                <w:pPr>
                  <w:autoSpaceDE w:val="0"/>
                  <w:autoSpaceDN w:val="0"/>
                  <w:adjustRightInd w:val="0"/>
                  <w:jc w:val="both"/>
                  <w:rPr>
                    <w:rFonts w:ascii="Times New Roman" w:hAnsi="Times New Roman" w:cs="Times New Roman"/>
                    <w:sz w:val="24"/>
                    <w:szCs w:val="24"/>
                  </w:rPr>
                </w:pPr>
                <w:r w:rsidRPr="006C3569">
                  <w:rPr>
                    <w:rFonts w:ascii="Times New Roman" w:hAnsi="Times New Roman" w:cs="Times New Roman"/>
                    <w:sz w:val="24"/>
                    <w:szCs w:val="24"/>
                  </w:rPr>
                  <w:t>Sveika ir saugi visuomenė</w:t>
                </w:r>
              </w:p>
            </w:tc>
            <w:tc>
              <w:tcPr>
                <w:tcW w:w="3210" w:type="dxa"/>
              </w:tcPr>
              <w:p w:rsidR="006C3569" w:rsidRPr="006C3569" w:rsidRDefault="006C3569" w:rsidP="006C3569">
                <w:pPr>
                  <w:autoSpaceDE w:val="0"/>
                  <w:autoSpaceDN w:val="0"/>
                  <w:adjustRightInd w:val="0"/>
                  <w:jc w:val="right"/>
                  <w:rPr>
                    <w:rFonts w:ascii="Times New Roman" w:hAnsi="Times New Roman" w:cs="Times New Roman"/>
                    <w:sz w:val="24"/>
                    <w:szCs w:val="24"/>
                  </w:rPr>
                </w:pPr>
                <w:r w:rsidRPr="006C3569">
                  <w:rPr>
                    <w:rFonts w:ascii="Times New Roman" w:hAnsi="Times New Roman" w:cs="Times New Roman"/>
                    <w:sz w:val="24"/>
                    <w:szCs w:val="24"/>
                  </w:rPr>
                  <w:t>2 605 200</w:t>
                </w:r>
              </w:p>
            </w:tc>
          </w:tr>
          <w:tr w:rsidR="006C3569" w:rsidRPr="006C3569" w:rsidTr="004F0CC3">
            <w:trPr>
              <w:trHeight w:val="418"/>
            </w:trPr>
            <w:tc>
              <w:tcPr>
                <w:tcW w:w="846" w:type="dxa"/>
              </w:tcPr>
              <w:p w:rsidR="006C3569" w:rsidRPr="006C3569" w:rsidRDefault="006C3569" w:rsidP="006C3569">
                <w:pPr>
                  <w:autoSpaceDE w:val="0"/>
                  <w:autoSpaceDN w:val="0"/>
                  <w:adjustRightInd w:val="0"/>
                  <w:jc w:val="center"/>
                  <w:rPr>
                    <w:rFonts w:ascii="Times New Roman" w:hAnsi="Times New Roman" w:cs="Times New Roman"/>
                    <w:sz w:val="24"/>
                    <w:szCs w:val="24"/>
                  </w:rPr>
                </w:pPr>
                <w:r w:rsidRPr="006C3569">
                  <w:rPr>
                    <w:rFonts w:ascii="Times New Roman" w:hAnsi="Times New Roman" w:cs="Times New Roman"/>
                    <w:sz w:val="24"/>
                    <w:szCs w:val="24"/>
                  </w:rPr>
                  <w:t>3</w:t>
                </w:r>
              </w:p>
            </w:tc>
            <w:tc>
              <w:tcPr>
                <w:tcW w:w="5572" w:type="dxa"/>
              </w:tcPr>
              <w:p w:rsidR="006C3569" w:rsidRPr="006C3569" w:rsidRDefault="00F41789" w:rsidP="006C356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Rajono patrauklumo didinimas</w:t>
                </w:r>
              </w:p>
            </w:tc>
            <w:tc>
              <w:tcPr>
                <w:tcW w:w="3210" w:type="dxa"/>
              </w:tcPr>
              <w:p w:rsidR="006C3569" w:rsidRPr="006C3569" w:rsidRDefault="006C3569" w:rsidP="006C3569">
                <w:pPr>
                  <w:autoSpaceDE w:val="0"/>
                  <w:autoSpaceDN w:val="0"/>
                  <w:adjustRightInd w:val="0"/>
                  <w:jc w:val="right"/>
                  <w:rPr>
                    <w:rFonts w:ascii="Times New Roman" w:hAnsi="Times New Roman" w:cs="Times New Roman"/>
                    <w:sz w:val="24"/>
                    <w:szCs w:val="24"/>
                  </w:rPr>
                </w:pPr>
                <w:r w:rsidRPr="006C3569">
                  <w:rPr>
                    <w:rFonts w:ascii="Times New Roman" w:hAnsi="Times New Roman" w:cs="Times New Roman"/>
                    <w:sz w:val="24"/>
                    <w:szCs w:val="24"/>
                  </w:rPr>
                  <w:t>2 533 600</w:t>
                </w:r>
              </w:p>
            </w:tc>
          </w:tr>
          <w:tr w:rsidR="006C3569" w:rsidRPr="006C3569" w:rsidTr="004F0CC3">
            <w:trPr>
              <w:trHeight w:val="215"/>
            </w:trPr>
            <w:tc>
              <w:tcPr>
                <w:tcW w:w="6418" w:type="dxa"/>
                <w:gridSpan w:val="2"/>
              </w:tcPr>
              <w:p w:rsidR="006C3569" w:rsidRPr="006C3569" w:rsidRDefault="0038288C" w:rsidP="006C3569">
                <w:pPr>
                  <w:autoSpaceDE w:val="0"/>
                  <w:autoSpaceDN w:val="0"/>
                  <w:adjustRightInd w:val="0"/>
                  <w:jc w:val="right"/>
                  <w:rPr>
                    <w:rFonts w:ascii="Times New Roman" w:hAnsi="Times New Roman" w:cs="Times New Roman"/>
                    <w:b/>
                    <w:sz w:val="24"/>
                    <w:szCs w:val="24"/>
                  </w:rPr>
                </w:pPr>
                <w:r>
                  <w:rPr>
                    <w:rFonts w:ascii="Times New Roman" w:hAnsi="Times New Roman" w:cs="Times New Roman"/>
                    <w:b/>
                    <w:sz w:val="24"/>
                    <w:szCs w:val="24"/>
                  </w:rPr>
                  <w:t>Iš v</w:t>
                </w:r>
                <w:r w:rsidR="006C3569" w:rsidRPr="006C3569">
                  <w:rPr>
                    <w:rFonts w:ascii="Times New Roman" w:hAnsi="Times New Roman" w:cs="Times New Roman"/>
                    <w:b/>
                    <w:sz w:val="24"/>
                    <w:szCs w:val="24"/>
                  </w:rPr>
                  <w:t>iso:</w:t>
                </w:r>
              </w:p>
            </w:tc>
            <w:tc>
              <w:tcPr>
                <w:tcW w:w="3210" w:type="dxa"/>
              </w:tcPr>
              <w:p w:rsidR="006C3569" w:rsidRPr="006C3569" w:rsidRDefault="006C3569" w:rsidP="006C3569">
                <w:pPr>
                  <w:autoSpaceDE w:val="0"/>
                  <w:autoSpaceDN w:val="0"/>
                  <w:adjustRightInd w:val="0"/>
                  <w:jc w:val="right"/>
                  <w:rPr>
                    <w:rFonts w:ascii="Times New Roman" w:hAnsi="Times New Roman" w:cs="Times New Roman"/>
                    <w:b/>
                    <w:sz w:val="24"/>
                    <w:szCs w:val="24"/>
                  </w:rPr>
                </w:pPr>
                <w:r w:rsidRPr="006C3569">
                  <w:rPr>
                    <w:rFonts w:ascii="Times New Roman" w:hAnsi="Times New Roman" w:cs="Times New Roman"/>
                    <w:b/>
                    <w:sz w:val="24"/>
                    <w:szCs w:val="24"/>
                  </w:rPr>
                  <w:t>13 104 700</w:t>
                </w:r>
              </w:p>
            </w:tc>
          </w:tr>
        </w:tbl>
        <w:p w:rsidR="006C3569" w:rsidRPr="006C3569" w:rsidRDefault="006C3569" w:rsidP="006C3569">
          <w:pPr>
            <w:autoSpaceDE w:val="0"/>
            <w:autoSpaceDN w:val="0"/>
            <w:adjustRightInd w:val="0"/>
            <w:spacing w:after="0" w:line="240" w:lineRule="auto"/>
            <w:jc w:val="both"/>
            <w:rPr>
              <w:rFonts w:ascii="Times New Roman" w:hAnsi="Times New Roman" w:cs="Times New Roman"/>
              <w:sz w:val="24"/>
              <w:szCs w:val="24"/>
            </w:rPr>
          </w:pPr>
        </w:p>
        <w:p w:rsidR="006C3569" w:rsidRPr="006C3569" w:rsidRDefault="006C3569" w:rsidP="006C3569">
          <w:pPr>
            <w:spacing w:after="0" w:line="360" w:lineRule="auto"/>
            <w:ind w:firstLine="1276"/>
            <w:jc w:val="both"/>
            <w:rPr>
              <w:rFonts w:ascii="Times New Roman" w:hAnsi="Times New Roman" w:cs="Times New Roman"/>
              <w:color w:val="222222"/>
              <w:sz w:val="24"/>
              <w:szCs w:val="24"/>
            </w:rPr>
          </w:pPr>
          <w:r w:rsidRPr="006C3569">
            <w:rPr>
              <w:rFonts w:ascii="Times New Roman" w:hAnsi="Times New Roman" w:cs="Times New Roman"/>
              <w:color w:val="000000" w:themeColor="text1"/>
              <w:sz w:val="24"/>
              <w:szCs w:val="24"/>
            </w:rPr>
            <w:t xml:space="preserve">Širvintų rajono savivaldybė 2014–2020 metų laikotarpiu yra priskirta tikslinėms teritorijoms ir sulauks didesnės Europos Sąjungos struktūrinių fondų paramos, kurią administruoja Vidaus reikalų ministerija. Bus remiami </w:t>
          </w:r>
          <w:r w:rsidRPr="006C3569">
            <w:rPr>
              <w:rFonts w:ascii="Times New Roman" w:hAnsi="Times New Roman" w:cs="Times New Roman"/>
              <w:color w:val="222222"/>
              <w:sz w:val="24"/>
              <w:szCs w:val="24"/>
            </w:rPr>
            <w:t>projektai, kurių tikslas yra:</w:t>
          </w:r>
        </w:p>
        <w:p w:rsidR="006C3569" w:rsidRPr="006C3569" w:rsidRDefault="006C3569" w:rsidP="006C3569">
          <w:pPr>
            <w:spacing w:after="0" w:line="360" w:lineRule="auto"/>
            <w:ind w:firstLine="1276"/>
            <w:jc w:val="both"/>
            <w:rPr>
              <w:rFonts w:ascii="Times New Roman" w:hAnsi="Times New Roman" w:cs="Times New Roman"/>
              <w:color w:val="222222"/>
              <w:sz w:val="24"/>
              <w:szCs w:val="24"/>
            </w:rPr>
          </w:pPr>
          <w:r w:rsidRPr="006C3569">
            <w:rPr>
              <w:rFonts w:ascii="Times New Roman" w:hAnsi="Times New Roman" w:cs="Times New Roman"/>
              <w:color w:val="222222"/>
              <w:sz w:val="24"/>
              <w:szCs w:val="24"/>
            </w:rPr>
            <w:sym w:font="Wingdings" w:char="F0D8"/>
          </w:r>
          <w:r w:rsidRPr="006C3569">
            <w:rPr>
              <w:rFonts w:ascii="Times New Roman" w:hAnsi="Times New Roman" w:cs="Times New Roman"/>
              <w:color w:val="222222"/>
              <w:sz w:val="24"/>
              <w:szCs w:val="24"/>
            </w:rPr>
            <w:t xml:space="preserve"> pertvarkyti neišnaudotą, apleistą infrastruktūrą (viešąsias įstaigas) ir teritorijas, pritaikant jas naujai komercinei veiklai, gyvenamųjų namų statybai, socialinei infras</w:t>
          </w:r>
          <w:r w:rsidR="00E15EBC">
            <w:rPr>
              <w:rFonts w:ascii="Times New Roman" w:hAnsi="Times New Roman" w:cs="Times New Roman"/>
              <w:color w:val="222222"/>
              <w:sz w:val="24"/>
              <w:szCs w:val="24"/>
            </w:rPr>
            <w:t>truktūrai, bendruomenių veiklai.</w:t>
          </w:r>
        </w:p>
        <w:p w:rsidR="006C3569" w:rsidRPr="006C3569" w:rsidRDefault="006C3569" w:rsidP="006C3569">
          <w:pPr>
            <w:spacing w:after="0" w:line="360" w:lineRule="auto"/>
            <w:ind w:firstLine="1276"/>
            <w:jc w:val="both"/>
            <w:rPr>
              <w:rFonts w:ascii="Times New Roman" w:hAnsi="Times New Roman" w:cs="Times New Roman"/>
              <w:color w:val="222222"/>
              <w:sz w:val="24"/>
              <w:szCs w:val="24"/>
            </w:rPr>
          </w:pPr>
          <w:r w:rsidRPr="006C3569">
            <w:rPr>
              <w:rFonts w:ascii="Times New Roman" w:hAnsi="Times New Roman" w:cs="Times New Roman"/>
              <w:color w:val="222222"/>
              <w:sz w:val="24"/>
              <w:szCs w:val="24"/>
            </w:rPr>
            <w:sym w:font="Wingdings" w:char="F0D8"/>
          </w:r>
          <w:r w:rsidRPr="006C3569">
            <w:rPr>
              <w:rFonts w:ascii="Times New Roman" w:hAnsi="Times New Roman" w:cs="Times New Roman"/>
              <w:color w:val="222222"/>
              <w:sz w:val="24"/>
              <w:szCs w:val="24"/>
            </w:rPr>
            <w:t xml:space="preserve"> pertvarkyti netrad</w:t>
          </w:r>
          <w:r w:rsidR="00E15EBC">
            <w:rPr>
              <w:rFonts w:ascii="Times New Roman" w:hAnsi="Times New Roman" w:cs="Times New Roman"/>
              <w:color w:val="222222"/>
              <w:sz w:val="24"/>
              <w:szCs w:val="24"/>
            </w:rPr>
            <w:t>icines erdves kultūros veikloms.</w:t>
          </w:r>
        </w:p>
        <w:p w:rsidR="006C3569" w:rsidRPr="006C3569" w:rsidRDefault="006C3569" w:rsidP="006C3569">
          <w:pPr>
            <w:spacing w:after="0" w:line="360" w:lineRule="auto"/>
            <w:ind w:firstLine="1276"/>
            <w:jc w:val="both"/>
            <w:rPr>
              <w:rFonts w:ascii="Times New Roman" w:hAnsi="Times New Roman" w:cs="Times New Roman"/>
              <w:color w:val="222222"/>
              <w:sz w:val="24"/>
              <w:szCs w:val="24"/>
            </w:rPr>
          </w:pPr>
          <w:r w:rsidRPr="006C3569">
            <w:rPr>
              <w:rFonts w:ascii="Times New Roman" w:hAnsi="Times New Roman" w:cs="Times New Roman"/>
              <w:color w:val="222222"/>
              <w:sz w:val="24"/>
              <w:szCs w:val="24"/>
            </w:rPr>
            <w:sym w:font="Wingdings" w:char="F0D8"/>
          </w:r>
          <w:r w:rsidRPr="006C3569">
            <w:rPr>
              <w:rFonts w:ascii="Times New Roman" w:hAnsi="Times New Roman" w:cs="Times New Roman"/>
              <w:color w:val="222222"/>
              <w:sz w:val="24"/>
              <w:szCs w:val="24"/>
            </w:rPr>
            <w:t xml:space="preserve"> mod</w:t>
          </w:r>
          <w:r w:rsidR="0038288C">
            <w:rPr>
              <w:rFonts w:ascii="Times New Roman" w:hAnsi="Times New Roman" w:cs="Times New Roman"/>
              <w:color w:val="222222"/>
              <w:sz w:val="24"/>
              <w:szCs w:val="24"/>
            </w:rPr>
            <w:t>ernizuoti viešąsias erdves</w:t>
          </w:r>
          <w:r w:rsidRPr="006C3569">
            <w:rPr>
              <w:rFonts w:ascii="Times New Roman" w:hAnsi="Times New Roman" w:cs="Times New Roman"/>
              <w:color w:val="222222"/>
              <w:sz w:val="24"/>
              <w:szCs w:val="24"/>
            </w:rPr>
            <w:t xml:space="preserve"> kuriant papildomus ar naujus miesto trauk</w:t>
          </w:r>
          <w:r w:rsidR="00E15EBC">
            <w:rPr>
              <w:rFonts w:ascii="Times New Roman" w:hAnsi="Times New Roman" w:cs="Times New Roman"/>
              <w:color w:val="222222"/>
              <w:sz w:val="24"/>
              <w:szCs w:val="24"/>
            </w:rPr>
            <w:t>os centrus ar stiprinant esamus.</w:t>
          </w:r>
        </w:p>
        <w:p w:rsidR="006C3569" w:rsidRPr="006C3569" w:rsidRDefault="006C3569" w:rsidP="006C3569">
          <w:pPr>
            <w:spacing w:after="0" w:line="360" w:lineRule="auto"/>
            <w:ind w:firstLine="1276"/>
            <w:jc w:val="both"/>
            <w:rPr>
              <w:rFonts w:ascii="Times New Roman" w:hAnsi="Times New Roman" w:cs="Times New Roman"/>
              <w:color w:val="000000" w:themeColor="text1"/>
              <w:sz w:val="24"/>
              <w:szCs w:val="24"/>
            </w:rPr>
          </w:pPr>
          <w:r w:rsidRPr="006C3569">
            <w:rPr>
              <w:rFonts w:ascii="Times New Roman" w:hAnsi="Times New Roman" w:cs="Times New Roman"/>
              <w:color w:val="222222"/>
              <w:sz w:val="24"/>
              <w:szCs w:val="24"/>
            </w:rPr>
            <w:sym w:font="Wingdings" w:char="F0D8"/>
          </w:r>
          <w:r w:rsidRPr="006C3569">
            <w:rPr>
              <w:rFonts w:ascii="Times New Roman" w:hAnsi="Times New Roman" w:cs="Times New Roman"/>
              <w:color w:val="222222"/>
              <w:sz w:val="24"/>
              <w:szCs w:val="24"/>
            </w:rPr>
            <w:t xml:space="preserve"> gerinti gyvenamąją aplinką.</w:t>
          </w:r>
        </w:p>
        <w:p w:rsidR="006C3569" w:rsidRPr="006C3569" w:rsidRDefault="006C3569" w:rsidP="006C3569">
          <w:pPr>
            <w:spacing w:after="0" w:line="360" w:lineRule="auto"/>
            <w:ind w:firstLine="1276"/>
            <w:jc w:val="both"/>
            <w:rPr>
              <w:rFonts w:ascii="Times New Roman" w:hAnsi="Times New Roman" w:cs="Times New Roman"/>
              <w:bCs/>
              <w:sz w:val="24"/>
              <w:szCs w:val="24"/>
            </w:rPr>
          </w:pPr>
          <w:r w:rsidRPr="006C3569">
            <w:rPr>
              <w:rFonts w:ascii="Times New Roman" w:hAnsi="Times New Roman" w:cs="Times New Roman"/>
              <w:bCs/>
              <w:sz w:val="24"/>
              <w:szCs w:val="24"/>
            </w:rPr>
            <w:t>2016–2018 metais atsižvelgiant į 2014</w:t>
          </w:r>
          <w:r w:rsidR="0038288C">
            <w:rPr>
              <w:rFonts w:ascii="Times New Roman" w:hAnsi="Times New Roman" w:cs="Times New Roman"/>
              <w:bCs/>
              <w:sz w:val="24"/>
              <w:szCs w:val="24"/>
            </w:rPr>
            <w:t>–</w:t>
          </w:r>
          <w:r w:rsidRPr="006C3569">
            <w:rPr>
              <w:rFonts w:ascii="Times New Roman" w:hAnsi="Times New Roman" w:cs="Times New Roman"/>
              <w:bCs/>
              <w:sz w:val="24"/>
              <w:szCs w:val="24"/>
            </w:rPr>
            <w:t>2020 metų ES finansavimo laikotarpį bus rengiami dokumentai pagal atitinkamus projektų finansavimo aprašus, teikiamos paraiškos ir įgyvendinami nauji projektai.</w:t>
          </w:r>
        </w:p>
        <w:p w:rsidR="006C3569" w:rsidRPr="006C3569" w:rsidRDefault="006C3569" w:rsidP="006C3569">
          <w:pPr>
            <w:spacing w:after="0" w:line="360" w:lineRule="auto"/>
            <w:ind w:firstLine="1276"/>
            <w:jc w:val="both"/>
            <w:rPr>
              <w:rFonts w:ascii="Times New Roman" w:hAnsi="Times New Roman" w:cs="Times New Roman"/>
              <w:bCs/>
              <w:sz w:val="24"/>
              <w:szCs w:val="24"/>
            </w:rPr>
          </w:pPr>
          <w:r w:rsidRPr="006C3569">
            <w:rPr>
              <w:rFonts w:ascii="Times New Roman" w:hAnsi="Times New Roman" w:cs="Times New Roman"/>
              <w:bCs/>
              <w:sz w:val="24"/>
              <w:szCs w:val="24"/>
            </w:rPr>
            <w:t>Širvintų rajono savivaldybės administracijoje įdiegtos finansų apskaitos valdymo pagal VSAFAS ir strateginio planavimo sistemos užtikrina efektyvų įstaigos veiklos finansinių, ataskaitinių procesų automatizavimą, dokumentų valdymą ir tokiu būdu prisideda prie viešojo administravimo ir strateginio planavimo sistemų tobulinimo, viešųjų paslaugų kokybės gerinimo.</w:t>
          </w:r>
        </w:p>
        <w:p w:rsidR="006C3569" w:rsidRPr="006C3569" w:rsidRDefault="006C3569" w:rsidP="006C3569">
          <w:pPr>
            <w:spacing w:after="0" w:line="360" w:lineRule="auto"/>
            <w:ind w:firstLine="1276"/>
            <w:jc w:val="both"/>
            <w:rPr>
              <w:rFonts w:ascii="Times New Roman" w:hAnsi="Times New Roman" w:cs="Times New Roman"/>
              <w:sz w:val="24"/>
              <w:szCs w:val="24"/>
            </w:rPr>
          </w:pPr>
          <w:r w:rsidRPr="006C3569">
            <w:rPr>
              <w:rFonts w:ascii="Times New Roman" w:hAnsi="Times New Roman" w:cs="Times New Roman"/>
              <w:sz w:val="24"/>
              <w:szCs w:val="24"/>
            </w:rPr>
            <w:lastRenderedPageBreak/>
            <w:t>Savivaldybė stengsis užtikrinti, kad jos veikla neprieštarautų visuomenės poreikiams ir lūkesčiams, nuolat palaikyti ryšius su visuomene, žinoti jos nuomonę svarbiausiais klausimais ir nepamiršti savo atsakomybės.</w:t>
          </w:r>
        </w:p>
        <w:p w:rsidR="006C3569" w:rsidRPr="006C3569" w:rsidRDefault="006C3569" w:rsidP="006C3569">
          <w:pPr>
            <w:spacing w:after="0" w:line="360" w:lineRule="auto"/>
            <w:ind w:firstLine="1276"/>
            <w:jc w:val="both"/>
            <w:rPr>
              <w:rFonts w:ascii="Times New Roman" w:hAnsi="Times New Roman" w:cs="Times New Roman"/>
              <w:sz w:val="24"/>
              <w:szCs w:val="24"/>
            </w:rPr>
          </w:pPr>
          <w:r w:rsidRPr="006C3569">
            <w:rPr>
              <w:rFonts w:ascii="Times New Roman" w:hAnsi="Times New Roman" w:cs="Times New Roman"/>
              <w:sz w:val="24"/>
              <w:szCs w:val="24"/>
            </w:rPr>
            <w:t xml:space="preserve">Norint pasiekti veiksmingą, produktyvų rezultatą minimaliomis sąnaudomis, reikia racionaliai panaudoti turimus išteklius. Padidėję Savivaldybės finansiniai įsipareigojimai, sudėtingas </w:t>
          </w:r>
          <w:r w:rsidR="0038288C">
            <w:rPr>
              <w:rFonts w:ascii="Times New Roman" w:hAnsi="Times New Roman" w:cs="Times New Roman"/>
              <w:sz w:val="24"/>
              <w:szCs w:val="24"/>
              <w:lang w:eastAsia="ar-SA"/>
            </w:rPr>
            <w:t>biudžeto vykdymas</w:t>
          </w:r>
          <w:r w:rsidRPr="006C3569">
            <w:rPr>
              <w:rFonts w:ascii="Times New Roman" w:hAnsi="Times New Roman" w:cs="Times New Roman"/>
              <w:sz w:val="24"/>
              <w:szCs w:val="24"/>
              <w:lang w:eastAsia="ar-SA"/>
            </w:rPr>
            <w:t xml:space="preserve"> reikalauja atsižvelgti į </w:t>
          </w:r>
          <w:r w:rsidRPr="006C3569">
            <w:rPr>
              <w:rFonts w:ascii="Times New Roman" w:hAnsi="Times New Roman" w:cs="Times New Roman"/>
              <w:sz w:val="24"/>
              <w:szCs w:val="24"/>
            </w:rPr>
            <w:t>Savivaldybės investicines galimybes projektams finansuoti ir įgyvendinti. Savivaldybės administracijai būtina nuolat spręsti iškylančias problemas ir tinkamai valdyti vykdomų projektų eigą.</w:t>
          </w:r>
        </w:p>
        <w:p w:rsidR="006C3569" w:rsidRPr="006C3569" w:rsidRDefault="006C3569" w:rsidP="004F0CC3">
          <w:pPr>
            <w:autoSpaceDE w:val="0"/>
            <w:autoSpaceDN w:val="0"/>
            <w:adjustRightInd w:val="0"/>
            <w:spacing w:before="120" w:after="120" w:line="360" w:lineRule="auto"/>
            <w:ind w:firstLine="1298"/>
            <w:jc w:val="both"/>
            <w:rPr>
              <w:rFonts w:ascii="Times New Roman" w:hAnsi="Times New Roman" w:cs="Times New Roman"/>
              <w:color w:val="000000"/>
              <w:sz w:val="24"/>
              <w:szCs w:val="24"/>
            </w:rPr>
          </w:pPr>
          <w:r w:rsidRPr="006C3569">
            <w:rPr>
              <w:rFonts w:ascii="Times New Roman" w:hAnsi="Times New Roman" w:cs="Times New Roman"/>
              <w:color w:val="000000"/>
              <w:sz w:val="24"/>
              <w:szCs w:val="24"/>
            </w:rPr>
            <w:t xml:space="preserve">Širvintų rajono savivaldybės 2016–2018 metų strateginiame veiklos plane numatyti 6 strateginiai tikslai, 9 Savivaldybės vykdomos programos ir direktoriaus rezervas. </w:t>
          </w:r>
        </w:p>
        <w:p w:rsidR="006C3569" w:rsidRDefault="006C3569" w:rsidP="006C3569">
          <w:pPr>
            <w:autoSpaceDE w:val="0"/>
            <w:autoSpaceDN w:val="0"/>
            <w:adjustRightInd w:val="0"/>
            <w:spacing w:before="120" w:after="0" w:line="360" w:lineRule="auto"/>
            <w:jc w:val="center"/>
            <w:rPr>
              <w:rFonts w:ascii="Times New Roman" w:hAnsi="Times New Roman" w:cs="Times New Roman"/>
              <w:b/>
              <w:bCs/>
              <w:color w:val="000000"/>
              <w:sz w:val="24"/>
              <w:szCs w:val="24"/>
            </w:rPr>
          </w:pPr>
          <w:r w:rsidRPr="006C3569">
            <w:rPr>
              <w:rFonts w:ascii="Times New Roman" w:hAnsi="Times New Roman" w:cs="Times New Roman"/>
              <w:b/>
              <w:bCs/>
              <w:color w:val="000000"/>
              <w:sz w:val="24"/>
              <w:szCs w:val="24"/>
            </w:rPr>
            <w:t>1. pav. Strateginiai tikslai ir programos</w:t>
          </w:r>
          <w:r w:rsidR="00333106">
            <w:rPr>
              <w:rFonts w:ascii="Times New Roman" w:hAnsi="Times New Roman" w:cs="Times New Roman"/>
              <w:b/>
              <w:bCs/>
              <w:color w:val="000000"/>
              <w:sz w:val="24"/>
              <w:szCs w:val="24"/>
            </w:rPr>
            <w:t xml:space="preserve"> 2016 m.</w:t>
          </w:r>
        </w:p>
        <w:p w:rsidR="00E6023A" w:rsidRDefault="004F0CC3" w:rsidP="00E6023A">
          <w:pPr>
            <w:autoSpaceDE w:val="0"/>
            <w:autoSpaceDN w:val="0"/>
            <w:adjustRightInd w:val="0"/>
            <w:spacing w:before="120" w:after="0" w:line="360" w:lineRule="auto"/>
            <w:rPr>
              <w:rFonts w:ascii="Times New Roman" w:hAnsi="Times New Roman" w:cs="Times New Roman"/>
              <w:b/>
              <w:bCs/>
              <w:noProof/>
              <w:color w:val="000000"/>
              <w:sz w:val="24"/>
              <w:szCs w:val="24"/>
              <w:lang w:eastAsia="lt-LT"/>
            </w:rPr>
          </w:pPr>
          <w:r>
            <w:rPr>
              <w:rFonts w:ascii="Times New Roman" w:hAnsi="Times New Roman" w:cs="Times New Roman"/>
              <w:b/>
              <w:bCs/>
              <w:noProof/>
              <w:color w:val="000000"/>
              <w:sz w:val="24"/>
              <w:szCs w:val="24"/>
              <w:lang w:eastAsia="lt-LT"/>
            </w:rPr>
            <w:drawing>
              <wp:anchor distT="0" distB="0" distL="114300" distR="114300" simplePos="0" relativeHeight="251702272" behindDoc="0" locked="0" layoutInCell="1" allowOverlap="1" wp14:anchorId="090049DB" wp14:editId="6B1E1832">
                <wp:simplePos x="0" y="0"/>
                <wp:positionH relativeFrom="margin">
                  <wp:align>left</wp:align>
                </wp:positionH>
                <wp:positionV relativeFrom="paragraph">
                  <wp:posOffset>83820</wp:posOffset>
                </wp:positionV>
                <wp:extent cx="6196330" cy="6267050"/>
                <wp:effectExtent l="0" t="0" r="0" b="635"/>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ignavimu lentele.png"/>
                        <pic:cNvPicPr/>
                      </pic:nvPicPr>
                      <pic:blipFill>
                        <a:blip r:embed="rId11">
                          <a:extLst>
                            <a:ext uri="{28A0092B-C50C-407E-A947-70E740481C1C}">
                              <a14:useLocalDpi xmlns:a14="http://schemas.microsoft.com/office/drawing/2010/main" val="0"/>
                            </a:ext>
                          </a:extLst>
                        </a:blip>
                        <a:stretch>
                          <a:fillRect/>
                        </a:stretch>
                      </pic:blipFill>
                      <pic:spPr>
                        <a:xfrm>
                          <a:off x="0" y="0"/>
                          <a:ext cx="6196330" cy="6267050"/>
                        </a:xfrm>
                        <a:prstGeom prst="rect">
                          <a:avLst/>
                        </a:prstGeom>
                      </pic:spPr>
                    </pic:pic>
                  </a:graphicData>
                </a:graphic>
                <wp14:sizeRelH relativeFrom="page">
                  <wp14:pctWidth>0</wp14:pctWidth>
                </wp14:sizeRelH>
                <wp14:sizeRelV relativeFrom="page">
                  <wp14:pctHeight>0</wp14:pctHeight>
                </wp14:sizeRelV>
              </wp:anchor>
            </w:drawing>
          </w:r>
        </w:p>
        <w:p w:rsidR="004F0CC3" w:rsidRDefault="004F0CC3" w:rsidP="00E6023A">
          <w:pPr>
            <w:autoSpaceDE w:val="0"/>
            <w:autoSpaceDN w:val="0"/>
            <w:adjustRightInd w:val="0"/>
            <w:spacing w:before="120" w:after="0" w:line="360" w:lineRule="auto"/>
            <w:rPr>
              <w:rFonts w:ascii="Times New Roman" w:hAnsi="Times New Roman" w:cs="Times New Roman"/>
              <w:b/>
              <w:bCs/>
              <w:noProof/>
              <w:color w:val="000000"/>
              <w:sz w:val="24"/>
              <w:szCs w:val="24"/>
              <w:lang w:eastAsia="lt-LT"/>
            </w:rPr>
          </w:pPr>
        </w:p>
        <w:p w:rsidR="004F0CC3" w:rsidRDefault="004F0CC3" w:rsidP="00E6023A">
          <w:pPr>
            <w:autoSpaceDE w:val="0"/>
            <w:autoSpaceDN w:val="0"/>
            <w:adjustRightInd w:val="0"/>
            <w:spacing w:before="120" w:after="0" w:line="360" w:lineRule="auto"/>
            <w:rPr>
              <w:rFonts w:ascii="Times New Roman" w:hAnsi="Times New Roman" w:cs="Times New Roman"/>
              <w:b/>
              <w:bCs/>
              <w:noProof/>
              <w:color w:val="000000"/>
              <w:sz w:val="24"/>
              <w:szCs w:val="24"/>
              <w:lang w:eastAsia="lt-LT"/>
            </w:rPr>
          </w:pPr>
        </w:p>
        <w:p w:rsidR="004F0CC3" w:rsidRPr="006C3569" w:rsidRDefault="004F0CC3" w:rsidP="00E6023A">
          <w:pPr>
            <w:autoSpaceDE w:val="0"/>
            <w:autoSpaceDN w:val="0"/>
            <w:adjustRightInd w:val="0"/>
            <w:spacing w:before="120" w:after="0" w:line="360" w:lineRule="auto"/>
            <w:rPr>
              <w:rFonts w:ascii="Times New Roman" w:hAnsi="Times New Roman" w:cs="Times New Roman"/>
              <w:b/>
              <w:bCs/>
              <w:color w:val="000000"/>
              <w:sz w:val="24"/>
              <w:szCs w:val="24"/>
            </w:rPr>
          </w:pPr>
        </w:p>
        <w:p w:rsidR="006C3569" w:rsidRDefault="006C3569" w:rsidP="00E6023A">
          <w:pPr>
            <w:jc w:val="both"/>
            <w:rPr>
              <w:rFonts w:ascii="Times New Roman" w:hAnsi="Times New Roman" w:cs="Times New Roman"/>
              <w:sz w:val="24"/>
              <w:szCs w:val="24"/>
            </w:rPr>
          </w:pPr>
        </w:p>
        <w:p w:rsidR="002C1940" w:rsidRDefault="002C1940">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4F0CC3" w:rsidRDefault="004F0CC3">
          <w:pPr>
            <w:rPr>
              <w:rFonts w:ascii="Times New Roman" w:hAnsi="Times New Roman" w:cs="Times New Roman"/>
              <w:sz w:val="24"/>
              <w:szCs w:val="24"/>
            </w:rPr>
          </w:pPr>
        </w:p>
        <w:p w:rsidR="002C1940" w:rsidRPr="002C1940" w:rsidRDefault="00C356A9" w:rsidP="00C356A9">
          <w:pPr>
            <w:autoSpaceDE w:val="0"/>
            <w:autoSpaceDN w:val="0"/>
            <w:adjustRightInd w:val="0"/>
            <w:spacing w:after="0" w:line="360" w:lineRule="auto"/>
            <w:jc w:val="center"/>
            <w:rPr>
              <w:rFonts w:ascii="Times New Roman" w:hAnsi="Times New Roman" w:cs="Times New Roman"/>
              <w:b/>
              <w:bCs/>
              <w:color w:val="000000"/>
              <w:sz w:val="24"/>
              <w:szCs w:val="24"/>
            </w:rPr>
          </w:pPr>
          <w:r w:rsidRPr="002C1940">
            <w:rPr>
              <w:rFonts w:ascii="Times New Roman" w:hAnsi="Times New Roman" w:cs="Times New Roman"/>
              <w:b/>
              <w:bCs/>
              <w:noProof/>
              <w:color w:val="000000"/>
              <w:sz w:val="24"/>
              <w:szCs w:val="24"/>
              <w:lang w:eastAsia="lt-LT"/>
            </w:rPr>
            <w:lastRenderedPageBreak/>
            <w:drawing>
              <wp:anchor distT="0" distB="0" distL="114300" distR="114300" simplePos="0" relativeHeight="251701248" behindDoc="0" locked="0" layoutInCell="1" allowOverlap="1" wp14:anchorId="12122C56" wp14:editId="5E3B883A">
                <wp:simplePos x="0" y="0"/>
                <wp:positionH relativeFrom="margin">
                  <wp:posOffset>538420</wp:posOffset>
                </wp:positionH>
                <wp:positionV relativeFrom="paragraph">
                  <wp:posOffset>251460</wp:posOffset>
                </wp:positionV>
                <wp:extent cx="5038725" cy="3505200"/>
                <wp:effectExtent l="0" t="0" r="9525" b="0"/>
                <wp:wrapSquare wrapText="bothSides"/>
                <wp:docPr id="130" name="Diagrama 1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2C1940" w:rsidRPr="002C1940">
            <w:rPr>
              <w:rFonts w:ascii="Times New Roman" w:hAnsi="Times New Roman" w:cs="Times New Roman"/>
              <w:b/>
              <w:bCs/>
              <w:color w:val="000000"/>
              <w:sz w:val="24"/>
              <w:szCs w:val="24"/>
            </w:rPr>
            <w:t>2 pav. Planuojamų asignavimų pasiskirstymas pagal strateginius tikslus 2016 m.</w:t>
          </w:r>
        </w:p>
        <w:p w:rsidR="002C1940" w:rsidRPr="002C1940" w:rsidRDefault="002C1940" w:rsidP="002C1940">
          <w:pPr>
            <w:autoSpaceDE w:val="0"/>
            <w:autoSpaceDN w:val="0"/>
            <w:adjustRightInd w:val="0"/>
            <w:spacing w:after="0" w:line="360" w:lineRule="auto"/>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center"/>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after="0" w:line="360" w:lineRule="auto"/>
            <w:jc w:val="both"/>
            <w:rPr>
              <w:rFonts w:ascii="Times New Roman" w:hAnsi="Times New Roman" w:cs="Times New Roman"/>
              <w:b/>
              <w:bCs/>
              <w:color w:val="000000"/>
              <w:sz w:val="24"/>
              <w:szCs w:val="24"/>
            </w:rPr>
          </w:pPr>
        </w:p>
        <w:p w:rsidR="002C1940" w:rsidRPr="002C1940" w:rsidRDefault="002C1940" w:rsidP="002C1940">
          <w:pPr>
            <w:autoSpaceDE w:val="0"/>
            <w:autoSpaceDN w:val="0"/>
            <w:adjustRightInd w:val="0"/>
            <w:spacing w:before="240" w:after="0" w:line="360" w:lineRule="auto"/>
            <w:jc w:val="both"/>
            <w:rPr>
              <w:rFonts w:ascii="Times New Roman" w:hAnsi="Times New Roman" w:cs="Times New Roman"/>
              <w:bCs/>
              <w:color w:val="000000"/>
              <w:sz w:val="24"/>
              <w:szCs w:val="24"/>
            </w:rPr>
          </w:pPr>
          <w:r w:rsidRPr="002C1940">
            <w:rPr>
              <w:rFonts w:ascii="Times New Roman" w:hAnsi="Times New Roman" w:cs="Times New Roman"/>
              <w:b/>
              <w:bCs/>
              <w:color w:val="000000"/>
              <w:sz w:val="24"/>
              <w:szCs w:val="24"/>
            </w:rPr>
            <w:tab/>
          </w:r>
          <w:r w:rsidRPr="002C1940">
            <w:rPr>
              <w:rFonts w:ascii="Times New Roman" w:hAnsi="Times New Roman" w:cs="Times New Roman"/>
              <w:bCs/>
              <w:color w:val="000000"/>
              <w:sz w:val="24"/>
              <w:szCs w:val="24"/>
            </w:rPr>
            <w:t>Didžiausia asignavimų d</w:t>
          </w:r>
          <w:r w:rsidR="0097074B">
            <w:rPr>
              <w:rFonts w:ascii="Times New Roman" w:hAnsi="Times New Roman" w:cs="Times New Roman"/>
              <w:bCs/>
              <w:color w:val="000000"/>
              <w:sz w:val="24"/>
              <w:szCs w:val="24"/>
            </w:rPr>
            <w:t>alis tenka antrajam strateginiam</w:t>
          </w:r>
          <w:r w:rsidRPr="002C1940">
            <w:rPr>
              <w:rFonts w:ascii="Times New Roman" w:hAnsi="Times New Roman" w:cs="Times New Roman"/>
              <w:bCs/>
              <w:color w:val="000000"/>
              <w:sz w:val="24"/>
              <w:szCs w:val="24"/>
            </w:rPr>
            <w:t xml:space="preserve"> tikslui, o mažiausia – penktajam.</w:t>
          </w:r>
        </w:p>
        <w:p w:rsidR="002C1940" w:rsidRPr="002C1940" w:rsidRDefault="002C1940" w:rsidP="00C356A9">
          <w:pPr>
            <w:autoSpaceDE w:val="0"/>
            <w:autoSpaceDN w:val="0"/>
            <w:adjustRightInd w:val="0"/>
            <w:spacing w:after="0" w:line="360" w:lineRule="auto"/>
            <w:jc w:val="center"/>
            <w:rPr>
              <w:rFonts w:ascii="Times New Roman" w:hAnsi="Times New Roman" w:cs="Times New Roman"/>
              <w:b/>
              <w:bCs/>
              <w:color w:val="000000"/>
              <w:sz w:val="24"/>
              <w:szCs w:val="24"/>
            </w:rPr>
          </w:pPr>
          <w:r w:rsidRPr="002C1940">
            <w:rPr>
              <w:rFonts w:ascii="Times New Roman" w:hAnsi="Times New Roman" w:cs="Times New Roman"/>
              <w:b/>
              <w:bCs/>
              <w:color w:val="000000"/>
              <w:sz w:val="24"/>
              <w:szCs w:val="24"/>
            </w:rPr>
            <w:t>3 pav. Planuojamų asignavimų pasiskirstymas pagal programas 2016 m.</w:t>
          </w:r>
        </w:p>
        <w:p w:rsidR="002C1940" w:rsidRPr="002C1940" w:rsidRDefault="002C1940" w:rsidP="00C356A9">
          <w:pPr>
            <w:autoSpaceDE w:val="0"/>
            <w:autoSpaceDN w:val="0"/>
            <w:adjustRightInd w:val="0"/>
            <w:spacing w:after="0" w:line="360" w:lineRule="auto"/>
            <w:jc w:val="center"/>
            <w:rPr>
              <w:rFonts w:ascii="Times New Roman" w:hAnsi="Times New Roman" w:cs="Times New Roman"/>
              <w:b/>
              <w:bCs/>
              <w:color w:val="000000"/>
              <w:sz w:val="24"/>
              <w:szCs w:val="24"/>
            </w:rPr>
          </w:pPr>
          <w:r w:rsidRPr="002C1940">
            <w:rPr>
              <w:rFonts w:ascii="Times New Roman" w:hAnsi="Times New Roman" w:cs="Times New Roman"/>
              <w:b/>
              <w:bCs/>
              <w:noProof/>
              <w:color w:val="000000"/>
              <w:sz w:val="24"/>
              <w:szCs w:val="24"/>
              <w:lang w:eastAsia="lt-LT"/>
            </w:rPr>
            <w:drawing>
              <wp:inline distT="0" distB="0" distL="0" distR="0" wp14:anchorId="459F72DF" wp14:editId="1106C03D">
                <wp:extent cx="5305425" cy="3724275"/>
                <wp:effectExtent l="0" t="0" r="9525" b="9525"/>
                <wp:docPr id="131" name="Diagrama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8E8" w:rsidRPr="002C1940" w:rsidRDefault="002C1940" w:rsidP="002C1940">
          <w:pPr>
            <w:autoSpaceDE w:val="0"/>
            <w:autoSpaceDN w:val="0"/>
            <w:adjustRightInd w:val="0"/>
            <w:spacing w:before="120" w:after="0" w:line="360" w:lineRule="auto"/>
            <w:ind w:firstLine="1276"/>
            <w:jc w:val="both"/>
            <w:rPr>
              <w:rFonts w:ascii="Times New Roman" w:hAnsi="Times New Roman" w:cs="Times New Roman"/>
              <w:bCs/>
              <w:color w:val="000000"/>
              <w:sz w:val="24"/>
              <w:szCs w:val="24"/>
            </w:rPr>
          </w:pPr>
          <w:r w:rsidRPr="002C1940">
            <w:rPr>
              <w:rFonts w:ascii="Times New Roman" w:hAnsi="Times New Roman" w:cs="Times New Roman"/>
              <w:bCs/>
              <w:color w:val="000000"/>
              <w:sz w:val="24"/>
              <w:szCs w:val="24"/>
            </w:rPr>
            <w:t xml:space="preserve">Didžiausia asignavimų dalis tenka antrajai programai, o mažiausia – penktajai ir septintajai, taip pat direktoriaus rezervui (0,06 </w:t>
          </w:r>
          <w:r w:rsidRPr="002C1940">
            <w:rPr>
              <w:rFonts w:ascii="Times New Roman" w:hAnsi="Times New Roman" w:cs="Times New Roman"/>
              <w:bCs/>
              <w:color w:val="000000"/>
              <w:sz w:val="24"/>
              <w:szCs w:val="24"/>
              <w:lang w:val="en-US"/>
            </w:rPr>
            <w:t>%)</w:t>
          </w:r>
          <w:r>
            <w:rPr>
              <w:rFonts w:ascii="Times New Roman" w:hAnsi="Times New Roman" w:cs="Times New Roman"/>
              <w:bCs/>
              <w:color w:val="000000"/>
              <w:sz w:val="24"/>
              <w:szCs w:val="24"/>
            </w:rPr>
            <w:t>.</w:t>
          </w:r>
        </w:p>
      </w:sdtContent>
    </w:sdt>
    <w:p w:rsidR="0095353D" w:rsidRPr="0095353D" w:rsidRDefault="0095353D" w:rsidP="002C710A">
      <w:pPr>
        <w:spacing w:line="360" w:lineRule="auto"/>
        <w:ind w:firstLine="1276"/>
        <w:jc w:val="both"/>
        <w:rPr>
          <w:rFonts w:ascii="Times New Roman" w:hAnsi="Times New Roman" w:cs="Times New Roman"/>
          <w:sz w:val="24"/>
          <w:szCs w:val="24"/>
        </w:rPr>
      </w:pPr>
      <w:r w:rsidRPr="0095353D">
        <w:rPr>
          <w:rFonts w:ascii="Times New Roman" w:hAnsi="Times New Roman" w:cs="Times New Roman"/>
          <w:bCs/>
          <w:sz w:val="24"/>
          <w:szCs w:val="24"/>
        </w:rPr>
        <w:lastRenderedPageBreak/>
        <w:t xml:space="preserve">Širvintų rajono savivaldybės taryba 2015 m. rugpjūčio 4 d. sprendimu Nr. </w:t>
      </w:r>
      <w:r w:rsidR="008D1A3E">
        <w:rPr>
          <w:rFonts w:ascii="Times New Roman" w:hAnsi="Times New Roman" w:cs="Times New Roman"/>
          <w:bCs/>
          <w:sz w:val="24"/>
          <w:szCs w:val="24"/>
        </w:rPr>
        <w:t>1-103 patvirtino</w:t>
      </w:r>
      <w:r w:rsidRPr="0095353D">
        <w:rPr>
          <w:rFonts w:ascii="Times New Roman" w:hAnsi="Times New Roman" w:cs="Times New Roman"/>
          <w:bCs/>
          <w:sz w:val="24"/>
          <w:szCs w:val="24"/>
        </w:rPr>
        <w:t xml:space="preserve"> </w:t>
      </w:r>
      <w:r>
        <w:rPr>
          <w:rFonts w:ascii="Times New Roman" w:hAnsi="Times New Roman" w:cs="Times New Roman"/>
          <w:bCs/>
          <w:sz w:val="24"/>
          <w:szCs w:val="24"/>
        </w:rPr>
        <w:t xml:space="preserve">didžiausią leistiną Širvintų </w:t>
      </w:r>
      <w:r w:rsidRPr="0095353D">
        <w:rPr>
          <w:rFonts w:ascii="Times New Roman" w:hAnsi="Times New Roman" w:cs="Times New Roman"/>
          <w:sz w:val="24"/>
          <w:szCs w:val="24"/>
        </w:rPr>
        <w:t xml:space="preserve">rajono savivaldybės administracijos valstybės tarnautojų </w:t>
      </w:r>
      <w:r>
        <w:rPr>
          <w:rFonts w:ascii="Times New Roman" w:hAnsi="Times New Roman" w:cs="Times New Roman"/>
          <w:sz w:val="24"/>
          <w:szCs w:val="24"/>
        </w:rPr>
        <w:t xml:space="preserve">pareigybių </w:t>
      </w:r>
      <w:r w:rsidRPr="0095353D">
        <w:rPr>
          <w:rFonts w:ascii="Times New Roman" w:hAnsi="Times New Roman" w:cs="Times New Roman"/>
          <w:sz w:val="24"/>
          <w:szCs w:val="24"/>
        </w:rPr>
        <w:t>ir darbuotojų, dirbančių pagal darbo sutartis i</w:t>
      </w:r>
      <w:r>
        <w:rPr>
          <w:rFonts w:ascii="Times New Roman" w:hAnsi="Times New Roman" w:cs="Times New Roman"/>
          <w:sz w:val="24"/>
          <w:szCs w:val="24"/>
        </w:rPr>
        <w:t>r</w:t>
      </w:r>
      <w:r w:rsidRPr="0095353D">
        <w:rPr>
          <w:rFonts w:ascii="Times New Roman" w:hAnsi="Times New Roman" w:cs="Times New Roman"/>
          <w:sz w:val="24"/>
          <w:szCs w:val="24"/>
        </w:rPr>
        <w:t xml:space="preserve"> gaunančių užmokestį iš savivaldybės biudžeto, </w:t>
      </w:r>
      <w:r>
        <w:rPr>
          <w:rFonts w:ascii="Times New Roman" w:hAnsi="Times New Roman" w:cs="Times New Roman"/>
          <w:sz w:val="24"/>
          <w:szCs w:val="24"/>
        </w:rPr>
        <w:t>skaičių –</w:t>
      </w:r>
      <w:r w:rsidR="008D1A3E">
        <w:rPr>
          <w:rFonts w:ascii="Times New Roman" w:hAnsi="Times New Roman" w:cs="Times New Roman"/>
          <w:sz w:val="24"/>
          <w:szCs w:val="24"/>
        </w:rPr>
        <w:t xml:space="preserve"> 122</w:t>
      </w:r>
      <w:r>
        <w:rPr>
          <w:rFonts w:ascii="Times New Roman" w:hAnsi="Times New Roman" w:cs="Times New Roman"/>
          <w:sz w:val="24"/>
          <w:szCs w:val="24"/>
        </w:rPr>
        <w:t xml:space="preserve"> </w:t>
      </w:r>
      <w:r>
        <w:rPr>
          <w:rFonts w:ascii="Times New Roman" w:hAnsi="Times New Roman" w:cs="Times New Roman"/>
          <w:bCs/>
          <w:sz w:val="24"/>
          <w:szCs w:val="24"/>
        </w:rPr>
        <w:t>ir Širvintų rajono saviva</w:t>
      </w:r>
      <w:r w:rsidR="008D1A3E">
        <w:rPr>
          <w:rFonts w:ascii="Times New Roman" w:hAnsi="Times New Roman" w:cs="Times New Roman"/>
          <w:bCs/>
          <w:sz w:val="24"/>
          <w:szCs w:val="24"/>
        </w:rPr>
        <w:t>ldybės administracijos struktūrą nuo 2015-12-11</w:t>
      </w:r>
      <w:r>
        <w:rPr>
          <w:rFonts w:ascii="Times New Roman" w:hAnsi="Times New Roman" w:cs="Times New Roman"/>
          <w:bCs/>
          <w:sz w:val="24"/>
          <w:szCs w:val="24"/>
        </w:rPr>
        <w:t>.</w:t>
      </w:r>
    </w:p>
    <w:p w:rsidR="006E60A1" w:rsidRPr="002876CB" w:rsidRDefault="002876CB" w:rsidP="002876CB">
      <w:pPr>
        <w:pStyle w:val="Default"/>
        <w:spacing w:line="360" w:lineRule="auto"/>
        <w:jc w:val="center"/>
        <w:rPr>
          <w:b/>
          <w:bCs/>
        </w:rPr>
      </w:pPr>
      <w:r w:rsidRPr="002876CB">
        <w:rPr>
          <w:b/>
          <w:bCs/>
        </w:rPr>
        <w:t>2 lentelė. Bendras p</w:t>
      </w:r>
      <w:r w:rsidR="006E60A1" w:rsidRPr="002876CB">
        <w:rPr>
          <w:b/>
          <w:bCs/>
        </w:rPr>
        <w:t>areigybių skaičius ir išlaidos darbo užmokesčiui</w:t>
      </w:r>
    </w:p>
    <w:tbl>
      <w:tblPr>
        <w:tblStyle w:val="Lentelstinklelis"/>
        <w:tblW w:w="0" w:type="auto"/>
        <w:tblLook w:val="04A0" w:firstRow="1" w:lastRow="0" w:firstColumn="1" w:lastColumn="0" w:noHBand="0" w:noVBand="1"/>
      </w:tblPr>
      <w:tblGrid>
        <w:gridCol w:w="2263"/>
        <w:gridCol w:w="1843"/>
        <w:gridCol w:w="1843"/>
        <w:gridCol w:w="1843"/>
        <w:gridCol w:w="1836"/>
      </w:tblGrid>
      <w:tr w:rsidR="006E60A1" w:rsidTr="00B7136E">
        <w:trPr>
          <w:trHeight w:val="317"/>
        </w:trPr>
        <w:tc>
          <w:tcPr>
            <w:tcW w:w="2263" w:type="dxa"/>
          </w:tcPr>
          <w:p w:rsidR="006E60A1" w:rsidRDefault="006E60A1" w:rsidP="006E60A1">
            <w:pPr>
              <w:pStyle w:val="Default"/>
              <w:jc w:val="center"/>
              <w:rPr>
                <w:bCs/>
              </w:rPr>
            </w:pPr>
          </w:p>
        </w:tc>
        <w:tc>
          <w:tcPr>
            <w:tcW w:w="1843" w:type="dxa"/>
            <w:vAlign w:val="center"/>
          </w:tcPr>
          <w:p w:rsidR="002876CB" w:rsidRPr="002876CB" w:rsidRDefault="002876CB" w:rsidP="002876CB">
            <w:pPr>
              <w:pStyle w:val="Default"/>
              <w:jc w:val="center"/>
              <w:rPr>
                <w:b/>
                <w:bCs/>
              </w:rPr>
            </w:pPr>
            <w:r w:rsidRPr="002876CB">
              <w:rPr>
                <w:b/>
                <w:bCs/>
              </w:rPr>
              <w:t>2015 m.</w:t>
            </w:r>
          </w:p>
        </w:tc>
        <w:tc>
          <w:tcPr>
            <w:tcW w:w="1843" w:type="dxa"/>
            <w:vAlign w:val="center"/>
          </w:tcPr>
          <w:p w:rsidR="006E60A1" w:rsidRPr="002876CB" w:rsidRDefault="002876CB" w:rsidP="006E60A1">
            <w:pPr>
              <w:pStyle w:val="Default"/>
              <w:jc w:val="center"/>
              <w:rPr>
                <w:b/>
                <w:bCs/>
              </w:rPr>
            </w:pPr>
            <w:r w:rsidRPr="002876CB">
              <w:rPr>
                <w:b/>
                <w:bCs/>
              </w:rPr>
              <w:t xml:space="preserve">2016 m. </w:t>
            </w:r>
          </w:p>
        </w:tc>
        <w:tc>
          <w:tcPr>
            <w:tcW w:w="1843" w:type="dxa"/>
            <w:vAlign w:val="center"/>
          </w:tcPr>
          <w:p w:rsidR="006E60A1" w:rsidRPr="002876CB" w:rsidRDefault="002876CB" w:rsidP="006E60A1">
            <w:pPr>
              <w:pStyle w:val="Default"/>
              <w:jc w:val="center"/>
              <w:rPr>
                <w:b/>
                <w:bCs/>
              </w:rPr>
            </w:pPr>
            <w:r w:rsidRPr="002876CB">
              <w:rPr>
                <w:b/>
                <w:bCs/>
              </w:rPr>
              <w:t>2017 m.</w:t>
            </w:r>
          </w:p>
        </w:tc>
        <w:tc>
          <w:tcPr>
            <w:tcW w:w="1836" w:type="dxa"/>
            <w:vAlign w:val="center"/>
          </w:tcPr>
          <w:p w:rsidR="006E60A1" w:rsidRPr="002876CB" w:rsidRDefault="002876CB" w:rsidP="006E60A1">
            <w:pPr>
              <w:pStyle w:val="Default"/>
              <w:jc w:val="center"/>
              <w:rPr>
                <w:b/>
                <w:bCs/>
              </w:rPr>
            </w:pPr>
            <w:r w:rsidRPr="002876CB">
              <w:rPr>
                <w:b/>
                <w:bCs/>
              </w:rPr>
              <w:t>2018 m.</w:t>
            </w:r>
          </w:p>
        </w:tc>
      </w:tr>
      <w:tr w:rsidR="0068623B" w:rsidTr="00B429E6">
        <w:trPr>
          <w:trHeight w:val="456"/>
        </w:trPr>
        <w:tc>
          <w:tcPr>
            <w:tcW w:w="2263" w:type="dxa"/>
            <w:vAlign w:val="center"/>
          </w:tcPr>
          <w:p w:rsidR="0068623B" w:rsidRPr="002876CB" w:rsidRDefault="0068623B" w:rsidP="0068623B">
            <w:pPr>
              <w:pStyle w:val="Default"/>
              <w:jc w:val="center"/>
              <w:rPr>
                <w:b/>
                <w:bCs/>
              </w:rPr>
            </w:pPr>
            <w:r w:rsidRPr="002876CB">
              <w:rPr>
                <w:b/>
                <w:bCs/>
              </w:rPr>
              <w:t>Pareigybių skaičius</w:t>
            </w:r>
          </w:p>
        </w:tc>
        <w:tc>
          <w:tcPr>
            <w:tcW w:w="1843" w:type="dxa"/>
            <w:tcBorders>
              <w:top w:val="single" w:sz="4" w:space="0" w:color="auto"/>
              <w:left w:val="single" w:sz="4" w:space="0" w:color="auto"/>
              <w:bottom w:val="single" w:sz="4" w:space="0" w:color="auto"/>
              <w:right w:val="single" w:sz="4" w:space="0" w:color="auto"/>
            </w:tcBorders>
            <w:vAlign w:val="center"/>
          </w:tcPr>
          <w:p w:rsidR="0068623B" w:rsidRPr="00C6446C" w:rsidRDefault="0068623B" w:rsidP="0068623B">
            <w:pPr>
              <w:jc w:val="center"/>
              <w:rPr>
                <w:rFonts w:ascii="Times New Roman" w:hAnsi="Times New Roman" w:cs="Times New Roman"/>
                <w:color w:val="000000" w:themeColor="text1"/>
                <w:sz w:val="24"/>
                <w:szCs w:val="24"/>
              </w:rPr>
            </w:pPr>
            <w:r w:rsidRPr="00C6446C">
              <w:rPr>
                <w:rFonts w:ascii="Times New Roman" w:hAnsi="Times New Roman" w:cs="Times New Roman"/>
                <w:color w:val="000000" w:themeColor="text1"/>
                <w:sz w:val="24"/>
                <w:szCs w:val="24"/>
              </w:rPr>
              <w:t>125</w:t>
            </w:r>
          </w:p>
        </w:tc>
        <w:tc>
          <w:tcPr>
            <w:tcW w:w="1843" w:type="dxa"/>
            <w:tcBorders>
              <w:top w:val="single" w:sz="4" w:space="0" w:color="auto"/>
              <w:left w:val="single" w:sz="4" w:space="0" w:color="auto"/>
              <w:bottom w:val="single" w:sz="4" w:space="0" w:color="auto"/>
              <w:right w:val="single" w:sz="4" w:space="0" w:color="auto"/>
            </w:tcBorders>
            <w:vAlign w:val="center"/>
          </w:tcPr>
          <w:p w:rsidR="0068623B" w:rsidRPr="00C6446C" w:rsidRDefault="002C046B" w:rsidP="0068623B">
            <w:pPr>
              <w:jc w:val="center"/>
              <w:rPr>
                <w:rFonts w:ascii="Times New Roman" w:hAnsi="Times New Roman" w:cs="Times New Roman"/>
                <w:color w:val="000000" w:themeColor="text1"/>
                <w:sz w:val="24"/>
                <w:szCs w:val="24"/>
              </w:rPr>
            </w:pPr>
            <w:r w:rsidRPr="00C6446C">
              <w:rPr>
                <w:rFonts w:ascii="Times New Roman" w:hAnsi="Times New Roman" w:cs="Times New Roman"/>
                <w:color w:val="000000" w:themeColor="text1"/>
                <w:sz w:val="24"/>
                <w:szCs w:val="24"/>
              </w:rPr>
              <w:t>122</w:t>
            </w:r>
          </w:p>
        </w:tc>
        <w:tc>
          <w:tcPr>
            <w:tcW w:w="1843" w:type="dxa"/>
            <w:tcBorders>
              <w:top w:val="single" w:sz="4" w:space="0" w:color="auto"/>
              <w:left w:val="single" w:sz="4" w:space="0" w:color="auto"/>
              <w:bottom w:val="single" w:sz="4" w:space="0" w:color="auto"/>
              <w:right w:val="single" w:sz="4" w:space="0" w:color="auto"/>
            </w:tcBorders>
            <w:vAlign w:val="center"/>
          </w:tcPr>
          <w:p w:rsidR="0068623B" w:rsidRPr="00C6446C" w:rsidRDefault="0068623B" w:rsidP="0068623B">
            <w:pPr>
              <w:jc w:val="center"/>
              <w:rPr>
                <w:rFonts w:ascii="Times New Roman" w:hAnsi="Times New Roman" w:cs="Times New Roman"/>
                <w:color w:val="000000" w:themeColor="text1"/>
                <w:sz w:val="24"/>
                <w:szCs w:val="24"/>
              </w:rPr>
            </w:pPr>
            <w:r w:rsidRPr="00C6446C">
              <w:rPr>
                <w:rFonts w:ascii="Times New Roman" w:hAnsi="Times New Roman" w:cs="Times New Roman"/>
                <w:color w:val="000000" w:themeColor="text1"/>
                <w:sz w:val="24"/>
                <w:szCs w:val="24"/>
              </w:rPr>
              <w:t xml:space="preserve">125 </w:t>
            </w:r>
          </w:p>
        </w:tc>
        <w:tc>
          <w:tcPr>
            <w:tcW w:w="1836" w:type="dxa"/>
            <w:tcBorders>
              <w:top w:val="single" w:sz="4" w:space="0" w:color="auto"/>
              <w:left w:val="single" w:sz="4" w:space="0" w:color="auto"/>
              <w:bottom w:val="single" w:sz="4" w:space="0" w:color="auto"/>
              <w:right w:val="single" w:sz="4" w:space="0" w:color="auto"/>
            </w:tcBorders>
            <w:vAlign w:val="center"/>
          </w:tcPr>
          <w:p w:rsidR="0068623B" w:rsidRPr="00C6446C" w:rsidRDefault="0068623B" w:rsidP="0068623B">
            <w:pPr>
              <w:jc w:val="center"/>
              <w:rPr>
                <w:rFonts w:ascii="Times New Roman" w:hAnsi="Times New Roman" w:cs="Times New Roman"/>
                <w:color w:val="000000" w:themeColor="text1"/>
                <w:sz w:val="24"/>
                <w:szCs w:val="24"/>
              </w:rPr>
            </w:pPr>
            <w:r w:rsidRPr="00C6446C">
              <w:rPr>
                <w:rFonts w:ascii="Times New Roman" w:hAnsi="Times New Roman" w:cs="Times New Roman"/>
                <w:color w:val="000000" w:themeColor="text1"/>
                <w:sz w:val="24"/>
                <w:szCs w:val="24"/>
              </w:rPr>
              <w:t xml:space="preserve">125 </w:t>
            </w:r>
          </w:p>
        </w:tc>
      </w:tr>
      <w:tr w:rsidR="00C6446C" w:rsidTr="00B429E6">
        <w:trPr>
          <w:trHeight w:val="701"/>
        </w:trPr>
        <w:tc>
          <w:tcPr>
            <w:tcW w:w="2263" w:type="dxa"/>
            <w:vAlign w:val="center"/>
          </w:tcPr>
          <w:p w:rsidR="00C6446C" w:rsidRPr="002876CB" w:rsidRDefault="00C6446C" w:rsidP="00C6446C">
            <w:pPr>
              <w:pStyle w:val="Default"/>
              <w:jc w:val="center"/>
              <w:rPr>
                <w:b/>
                <w:bCs/>
              </w:rPr>
            </w:pPr>
            <w:r w:rsidRPr="002876CB">
              <w:rPr>
                <w:b/>
                <w:bCs/>
              </w:rPr>
              <w:t>Išlaidos darbo užmokesčiui, eurais</w:t>
            </w:r>
          </w:p>
        </w:tc>
        <w:tc>
          <w:tcPr>
            <w:tcW w:w="1843" w:type="dxa"/>
            <w:tcBorders>
              <w:top w:val="single" w:sz="4" w:space="0" w:color="auto"/>
              <w:left w:val="single" w:sz="4" w:space="0" w:color="auto"/>
              <w:bottom w:val="single" w:sz="4" w:space="0" w:color="auto"/>
              <w:right w:val="single" w:sz="4" w:space="0" w:color="auto"/>
            </w:tcBorders>
            <w:vAlign w:val="center"/>
          </w:tcPr>
          <w:p w:rsidR="00C6446C" w:rsidRPr="00C6446C" w:rsidRDefault="00C6446C" w:rsidP="00C6446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772 075</w:t>
            </w:r>
          </w:p>
        </w:tc>
        <w:tc>
          <w:tcPr>
            <w:tcW w:w="1843" w:type="dxa"/>
            <w:tcBorders>
              <w:top w:val="single" w:sz="4" w:space="0" w:color="auto"/>
              <w:left w:val="single" w:sz="4" w:space="0" w:color="auto"/>
              <w:bottom w:val="single" w:sz="4" w:space="0" w:color="auto"/>
              <w:right w:val="single" w:sz="4" w:space="0" w:color="auto"/>
            </w:tcBorders>
            <w:vAlign w:val="center"/>
          </w:tcPr>
          <w:p w:rsidR="00C6446C" w:rsidRPr="00C6446C" w:rsidRDefault="00C6446C" w:rsidP="00C6446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999 500</w:t>
            </w:r>
          </w:p>
        </w:tc>
        <w:tc>
          <w:tcPr>
            <w:tcW w:w="1843" w:type="dxa"/>
            <w:tcBorders>
              <w:top w:val="single" w:sz="4" w:space="0" w:color="auto"/>
              <w:left w:val="single" w:sz="4" w:space="0" w:color="auto"/>
              <w:bottom w:val="single" w:sz="4" w:space="0" w:color="auto"/>
              <w:right w:val="single" w:sz="4" w:space="0" w:color="auto"/>
            </w:tcBorders>
            <w:vAlign w:val="center"/>
          </w:tcPr>
          <w:p w:rsidR="00C6446C" w:rsidRPr="00C6446C" w:rsidRDefault="00C6446C" w:rsidP="00C6446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847 672</w:t>
            </w:r>
            <w:r w:rsidRPr="00C6446C">
              <w:rPr>
                <w:rFonts w:ascii="Times New Roman" w:hAnsi="Times New Roman" w:cs="Times New Roman"/>
                <w:color w:val="000000" w:themeColor="text1"/>
                <w:sz w:val="24"/>
                <w:szCs w:val="24"/>
              </w:rPr>
              <w:t xml:space="preserve"> </w:t>
            </w:r>
          </w:p>
        </w:tc>
        <w:tc>
          <w:tcPr>
            <w:tcW w:w="1836" w:type="dxa"/>
            <w:tcBorders>
              <w:top w:val="single" w:sz="4" w:space="0" w:color="auto"/>
              <w:left w:val="single" w:sz="4" w:space="0" w:color="auto"/>
              <w:bottom w:val="single" w:sz="4" w:space="0" w:color="auto"/>
              <w:right w:val="single" w:sz="4" w:space="0" w:color="auto"/>
            </w:tcBorders>
            <w:vAlign w:val="center"/>
          </w:tcPr>
          <w:p w:rsidR="00C6446C" w:rsidRPr="00C6446C" w:rsidRDefault="00C6446C" w:rsidP="00C6446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847 672</w:t>
            </w:r>
          </w:p>
        </w:tc>
      </w:tr>
    </w:tbl>
    <w:p w:rsidR="000D7079" w:rsidRPr="00BD71A1" w:rsidRDefault="000D7079" w:rsidP="00B429E6">
      <w:pPr>
        <w:pStyle w:val="Default"/>
        <w:spacing w:line="360" w:lineRule="auto"/>
        <w:rPr>
          <w:b/>
          <w:bCs/>
        </w:rPr>
      </w:pPr>
    </w:p>
    <w:p w:rsidR="006D362A" w:rsidRDefault="00B51000" w:rsidP="00EB53DF">
      <w:pPr>
        <w:pStyle w:val="Default"/>
        <w:pBdr>
          <w:bottom w:val="single" w:sz="4" w:space="1" w:color="auto"/>
        </w:pBdr>
        <w:shd w:val="clear" w:color="auto" w:fill="5B9BD5" w:themeFill="accent1"/>
        <w:spacing w:line="360" w:lineRule="auto"/>
        <w:jc w:val="center"/>
        <w:rPr>
          <w:b/>
          <w:bCs/>
        </w:rPr>
      </w:pPr>
      <w:r>
        <w:rPr>
          <w:b/>
          <w:bCs/>
        </w:rPr>
        <w:t>II. STRATEGINIŲ TIKSLŲ IR PROGRAMŲ ĮGYVENDINIMAS</w:t>
      </w:r>
    </w:p>
    <w:p w:rsidR="003B03A9" w:rsidRDefault="003B03A9" w:rsidP="00DB3986">
      <w:pPr>
        <w:pStyle w:val="Default"/>
        <w:spacing w:line="360" w:lineRule="auto"/>
        <w:jc w:val="center"/>
        <w:rPr>
          <w:b/>
          <w:bCs/>
        </w:rPr>
      </w:pPr>
    </w:p>
    <w:p w:rsidR="00C03B94" w:rsidRDefault="009B1063" w:rsidP="009B1063">
      <w:pPr>
        <w:pStyle w:val="Default"/>
        <w:spacing w:line="360" w:lineRule="auto"/>
        <w:jc w:val="center"/>
        <w:rPr>
          <w:b/>
          <w:bCs/>
        </w:rPr>
      </w:pPr>
      <w:r>
        <w:rPr>
          <w:b/>
          <w:bCs/>
        </w:rPr>
        <w:t xml:space="preserve">1. </w:t>
      </w:r>
      <w:r w:rsidR="005E1BFD">
        <w:rPr>
          <w:b/>
          <w:bCs/>
        </w:rPr>
        <w:t>IŠORĖS APLINKOS ANALIZĖ</w:t>
      </w:r>
    </w:p>
    <w:p w:rsidR="005E1BFD" w:rsidRDefault="005E1BFD" w:rsidP="00DB3986">
      <w:pPr>
        <w:pStyle w:val="Default"/>
        <w:spacing w:line="360" w:lineRule="auto"/>
        <w:jc w:val="center"/>
        <w:rPr>
          <w:b/>
          <w:bCs/>
        </w:rPr>
      </w:pPr>
    </w:p>
    <w:p w:rsidR="0098081F" w:rsidRDefault="009B1063" w:rsidP="009B1063">
      <w:pPr>
        <w:pStyle w:val="Default"/>
        <w:numPr>
          <w:ilvl w:val="1"/>
          <w:numId w:val="27"/>
        </w:numPr>
        <w:spacing w:line="360" w:lineRule="auto"/>
        <w:jc w:val="both"/>
        <w:rPr>
          <w:b/>
          <w:bCs/>
        </w:rPr>
      </w:pPr>
      <w:r>
        <w:rPr>
          <w:b/>
          <w:bCs/>
        </w:rPr>
        <w:t xml:space="preserve"> </w:t>
      </w:r>
      <w:r w:rsidR="00E619E6">
        <w:rPr>
          <w:b/>
          <w:bCs/>
        </w:rPr>
        <w:t xml:space="preserve">POLITINIAI IR </w:t>
      </w:r>
      <w:r w:rsidR="0098081F" w:rsidRPr="0098081F">
        <w:rPr>
          <w:b/>
          <w:bCs/>
        </w:rPr>
        <w:t>TEISINIAI VEIKSNIAI</w:t>
      </w:r>
    </w:p>
    <w:p w:rsidR="0098081F" w:rsidRPr="0098081F" w:rsidRDefault="0098081F" w:rsidP="0098081F">
      <w:pPr>
        <w:pStyle w:val="Default"/>
        <w:spacing w:line="360" w:lineRule="auto"/>
        <w:jc w:val="both"/>
        <w:rPr>
          <w:bCs/>
        </w:rPr>
      </w:pPr>
    </w:p>
    <w:p w:rsidR="0098081F" w:rsidRPr="0098081F" w:rsidRDefault="0098081F" w:rsidP="0098081F">
      <w:pPr>
        <w:pStyle w:val="Default"/>
        <w:spacing w:line="360" w:lineRule="auto"/>
        <w:ind w:firstLine="1296"/>
        <w:jc w:val="both"/>
        <w:rPr>
          <w:bCs/>
        </w:rPr>
      </w:pPr>
      <w:r w:rsidRPr="00451830">
        <w:rPr>
          <w:bCs/>
          <w:i/>
        </w:rPr>
        <w:t>Tarptautiniai, valstybės lygmens</w:t>
      </w:r>
      <w:r w:rsidRPr="0098081F">
        <w:rPr>
          <w:bCs/>
        </w:rPr>
        <w:t>. 2010 m. birželio mėn. Europos Vadovų Taryba patvirtino strategiją „Europa 2020“. Strategijos prioritetai – pažangus, tvarus ir integracinis Europos Sąjungos (toliau – ES) ekonomikos augimas. Jie apima užimtumo, investicijų į mokslinius tyrimus ir eksperimentinę plėtrą didinimą, energetiką ir kovą su klimato kaita, socialinės atskirties mažinimą ir švietimo plėtrą ES lygmeniu. Strategijoje iškelti penki pagrindiniai tikslai, jų pagrindu nustatyti nacionaliniai siekiai, kuriuos Lietuva turi pasiekti iki dešimtmečio pabaigos:</w:t>
      </w:r>
    </w:p>
    <w:p w:rsidR="0098081F" w:rsidRPr="0098081F" w:rsidRDefault="0098081F" w:rsidP="0098081F">
      <w:pPr>
        <w:pStyle w:val="Default"/>
        <w:tabs>
          <w:tab w:val="left" w:pos="1560"/>
        </w:tabs>
        <w:spacing w:line="360" w:lineRule="auto"/>
        <w:ind w:firstLine="1296"/>
        <w:jc w:val="both"/>
        <w:rPr>
          <w:bCs/>
        </w:rPr>
      </w:pPr>
      <w:r w:rsidRPr="0098081F">
        <w:rPr>
          <w:bCs/>
        </w:rPr>
        <w:t>1.</w:t>
      </w:r>
      <w:r w:rsidRPr="0098081F">
        <w:rPr>
          <w:bCs/>
        </w:rPr>
        <w:tab/>
        <w:t>Užimtumas: 72,8 % 20–64 metų žmonių turėtų turėti darbą.</w:t>
      </w:r>
    </w:p>
    <w:p w:rsidR="0098081F" w:rsidRPr="0098081F" w:rsidRDefault="0098081F" w:rsidP="0098081F">
      <w:pPr>
        <w:pStyle w:val="Default"/>
        <w:tabs>
          <w:tab w:val="left" w:pos="1560"/>
        </w:tabs>
        <w:spacing w:line="360" w:lineRule="auto"/>
        <w:ind w:firstLine="1296"/>
        <w:jc w:val="both"/>
        <w:rPr>
          <w:bCs/>
        </w:rPr>
      </w:pPr>
      <w:r w:rsidRPr="0098081F">
        <w:rPr>
          <w:bCs/>
        </w:rPr>
        <w:t>2.</w:t>
      </w:r>
      <w:r w:rsidRPr="0098081F">
        <w:rPr>
          <w:bCs/>
        </w:rPr>
        <w:tab/>
        <w:t>Moksliniai tyrimai ir technologinė plėtra: 1,9 % BVP turėtų būti investuojama į mokslinius tyrimus ir technologinę plėtrą.</w:t>
      </w:r>
    </w:p>
    <w:p w:rsidR="0098081F" w:rsidRPr="0098081F" w:rsidRDefault="0098081F" w:rsidP="0098081F">
      <w:pPr>
        <w:pStyle w:val="Default"/>
        <w:tabs>
          <w:tab w:val="left" w:pos="1560"/>
        </w:tabs>
        <w:spacing w:line="360" w:lineRule="auto"/>
        <w:ind w:firstLine="1296"/>
        <w:jc w:val="both"/>
        <w:rPr>
          <w:bCs/>
        </w:rPr>
      </w:pPr>
      <w:r w:rsidRPr="0098081F">
        <w:rPr>
          <w:bCs/>
        </w:rPr>
        <w:t>3.</w:t>
      </w:r>
      <w:r w:rsidRPr="0098081F">
        <w:rPr>
          <w:bCs/>
        </w:rPr>
        <w:tab/>
        <w:t xml:space="preserve">Klimato kaita ir energetika: šiltnamio efektą sukeliančių dujų kiekis turėtų būti sumažintas 15 %, palyginti su 1990 m. rodikliais; 23 % energijos turėtų būti gaminama iš atsinaujinančiųjų šaltinių; energijos vartojimo efektyvumas – energijos vartojimo sumažinimas turėtų siekti – 1,14 Mtne. </w:t>
      </w:r>
    </w:p>
    <w:p w:rsidR="0098081F" w:rsidRPr="0098081F" w:rsidRDefault="0098081F" w:rsidP="0098081F">
      <w:pPr>
        <w:pStyle w:val="Default"/>
        <w:tabs>
          <w:tab w:val="left" w:pos="1560"/>
        </w:tabs>
        <w:spacing w:line="360" w:lineRule="auto"/>
        <w:ind w:firstLine="1296"/>
        <w:jc w:val="both"/>
        <w:rPr>
          <w:bCs/>
        </w:rPr>
      </w:pPr>
      <w:r w:rsidRPr="0098081F">
        <w:rPr>
          <w:bCs/>
        </w:rPr>
        <w:t>4.</w:t>
      </w:r>
      <w:r w:rsidRPr="0098081F">
        <w:rPr>
          <w:bCs/>
        </w:rPr>
        <w:tab/>
        <w:t>Švietimas: reikėtų užtikrinti, kad pagrindinį išsilavinimą neįgijusių mokinių dalis nebūtų didesnė 4,8 %, vidurinį išsilavinimą – 2,8 %; reikėtų užtikrinti, kad ne mažiau kaip 40 % 30–34 metų asmenų turėtų aukštąjį išsilavinimą.</w:t>
      </w:r>
    </w:p>
    <w:p w:rsidR="0098081F" w:rsidRPr="0098081F" w:rsidRDefault="0098081F" w:rsidP="0098081F">
      <w:pPr>
        <w:pStyle w:val="Default"/>
        <w:tabs>
          <w:tab w:val="left" w:pos="1560"/>
        </w:tabs>
        <w:spacing w:line="360" w:lineRule="auto"/>
        <w:ind w:firstLine="1296"/>
        <w:jc w:val="both"/>
        <w:rPr>
          <w:bCs/>
        </w:rPr>
      </w:pPr>
      <w:r w:rsidRPr="0098081F">
        <w:rPr>
          <w:bCs/>
        </w:rPr>
        <w:t>5.</w:t>
      </w:r>
      <w:r w:rsidRPr="0098081F">
        <w:rPr>
          <w:bCs/>
        </w:rPr>
        <w:tab/>
        <w:t>Skurdas ir socialinė atskirtis: reikėtų bent 170 tūkst. sumažinti skurde gyvenančių ir socialiai atskirtų žmonių arba žmonių, kuriems tai gresia</w:t>
      </w:r>
      <w:r w:rsidR="0038288C">
        <w:rPr>
          <w:bCs/>
        </w:rPr>
        <w:t>,</w:t>
      </w:r>
      <w:r w:rsidRPr="0098081F">
        <w:rPr>
          <w:bCs/>
        </w:rPr>
        <w:t xml:space="preserve"> skaičių.</w:t>
      </w:r>
    </w:p>
    <w:p w:rsidR="0098081F" w:rsidRPr="0098081F" w:rsidRDefault="0098081F" w:rsidP="0098081F">
      <w:pPr>
        <w:pStyle w:val="Default"/>
        <w:spacing w:line="360" w:lineRule="auto"/>
        <w:ind w:firstLine="1296"/>
        <w:jc w:val="both"/>
        <w:rPr>
          <w:bCs/>
        </w:rPr>
      </w:pPr>
      <w:r w:rsidRPr="0098081F">
        <w:rPr>
          <w:bCs/>
        </w:rPr>
        <w:lastRenderedPageBreak/>
        <w:t>Atsižvelgiant į strategijoje „Europa 2020“, Lietuvos pažangos strategijoje „Lietuva 2030“ iškeltus prioritetus ir Lietuvos Respublikos Vyriausybės 2012 metų veiklos prioritetus, patvirtintus Lietuvos Respublikos Vyriausybės 2011 m. spalio 12 d. nutarimu Nr. 1203, siekiant skatinti Lietuvos ekonomikos augimą</w:t>
      </w:r>
      <w:r w:rsidR="0038288C">
        <w:rPr>
          <w:bCs/>
        </w:rPr>
        <w:t>,</w:t>
      </w:r>
      <w:r w:rsidRPr="0098081F">
        <w:rPr>
          <w:bCs/>
        </w:rPr>
        <w:t xml:space="preserve"> svarbu įgyvendinti socialinio draudimo ir tęsti energetikos sektoriaus, sveikatos apsaugos reformas, toliau gerinti verslo aplinką bei sąlygas moksliniams tyrimams ir inovacijoms. Šių reformų įgyvendinimui itin svarbią reikšmę turės ES struktūrinių fondų parama.</w:t>
      </w:r>
    </w:p>
    <w:p w:rsidR="0098081F" w:rsidRPr="0098081F" w:rsidRDefault="0098081F" w:rsidP="0098081F">
      <w:pPr>
        <w:pStyle w:val="Default"/>
        <w:spacing w:line="360" w:lineRule="auto"/>
        <w:ind w:firstLine="1296"/>
        <w:jc w:val="both"/>
        <w:rPr>
          <w:bCs/>
        </w:rPr>
      </w:pPr>
      <w:r w:rsidRPr="00451830">
        <w:rPr>
          <w:bCs/>
          <w:i/>
        </w:rPr>
        <w:t>ES s</w:t>
      </w:r>
      <w:r w:rsidR="00E25559">
        <w:rPr>
          <w:bCs/>
          <w:i/>
        </w:rPr>
        <w:t>truktūrinių fondų parama</w:t>
      </w:r>
      <w:r w:rsidRPr="00451830">
        <w:rPr>
          <w:bCs/>
          <w:i/>
        </w:rPr>
        <w:t>.</w:t>
      </w:r>
      <w:r w:rsidRPr="0098081F">
        <w:rPr>
          <w:bCs/>
        </w:rPr>
        <w:t xml:space="preserve"> </w:t>
      </w:r>
      <w:r w:rsidR="00E25559">
        <w:rPr>
          <w:bCs/>
        </w:rPr>
        <w:t>2014–2020</w:t>
      </w:r>
      <w:r w:rsidRPr="0098081F">
        <w:rPr>
          <w:bCs/>
        </w:rPr>
        <w:t xml:space="preserve"> </w:t>
      </w:r>
      <w:r w:rsidR="00E25559">
        <w:rPr>
          <w:bCs/>
        </w:rPr>
        <w:t xml:space="preserve">metų </w:t>
      </w:r>
      <w:r w:rsidR="0038288C">
        <w:rPr>
          <w:bCs/>
        </w:rPr>
        <w:t>laikotarpiu</w:t>
      </w:r>
      <w:r w:rsidRPr="0098081F">
        <w:rPr>
          <w:bCs/>
        </w:rPr>
        <w:t xml:space="preserve"> pabrėžiama ES sanglaudos p</w:t>
      </w:r>
      <w:r w:rsidR="0038288C">
        <w:rPr>
          <w:bCs/>
        </w:rPr>
        <w:t>olitikos sąsaja su strategijos „Europa 2020“</w:t>
      </w:r>
      <w:r w:rsidRPr="0098081F">
        <w:rPr>
          <w:bCs/>
        </w:rPr>
        <w:t xml:space="preserve"> tikslais </w:t>
      </w:r>
      <w:r w:rsidR="0038288C">
        <w:rPr>
          <w:bCs/>
        </w:rPr>
        <w:t>–</w:t>
      </w:r>
      <w:r w:rsidRPr="0098081F">
        <w:rPr>
          <w:bCs/>
        </w:rPr>
        <w:t xml:space="preserve"> skatinti ekonomik</w:t>
      </w:r>
      <w:r w:rsidR="0038288C">
        <w:rPr>
          <w:bCs/>
        </w:rPr>
        <w:t>os augimą ir darbo vietų kūrimą</w:t>
      </w:r>
      <w:r w:rsidRPr="0098081F">
        <w:rPr>
          <w:bCs/>
        </w:rPr>
        <w:t xml:space="preserve"> tikintis kryptingai artėti pažangaus, tvaraus ir integracinio augimo link. Numatomos naujos iniciatyvos: </w:t>
      </w:r>
    </w:p>
    <w:p w:rsidR="0098081F" w:rsidRPr="0098081F" w:rsidRDefault="0038288C" w:rsidP="0098081F">
      <w:pPr>
        <w:pStyle w:val="Default"/>
        <w:spacing w:line="360" w:lineRule="auto"/>
        <w:ind w:firstLine="1296"/>
        <w:jc w:val="both"/>
        <w:rPr>
          <w:bCs/>
        </w:rPr>
      </w:pPr>
      <w:r>
        <w:rPr>
          <w:bCs/>
        </w:rPr>
        <w:sym w:font="Wingdings" w:char="F0D8"/>
      </w:r>
      <w:r w:rsidR="0098081F" w:rsidRPr="0098081F">
        <w:rPr>
          <w:bCs/>
        </w:rPr>
        <w:t xml:space="preserve"> integruotos teritorinės investicijos,</w:t>
      </w:r>
    </w:p>
    <w:p w:rsidR="0098081F" w:rsidRPr="0098081F" w:rsidRDefault="0038288C" w:rsidP="0098081F">
      <w:pPr>
        <w:pStyle w:val="Default"/>
        <w:spacing w:line="360" w:lineRule="auto"/>
        <w:ind w:firstLine="1296"/>
        <w:jc w:val="both"/>
        <w:rPr>
          <w:bCs/>
        </w:rPr>
      </w:pPr>
      <w:r>
        <w:rPr>
          <w:bCs/>
        </w:rPr>
        <w:sym w:font="Wingdings" w:char="F0D8"/>
      </w:r>
      <w:r w:rsidR="0098081F" w:rsidRPr="0098081F">
        <w:rPr>
          <w:bCs/>
        </w:rPr>
        <w:t xml:space="preserve"> bendruomenių inicijuojama vietos plėtra,</w:t>
      </w:r>
    </w:p>
    <w:p w:rsidR="0098081F" w:rsidRPr="0098081F" w:rsidRDefault="0038288C" w:rsidP="0098081F">
      <w:pPr>
        <w:pStyle w:val="Default"/>
        <w:spacing w:line="360" w:lineRule="auto"/>
        <w:ind w:firstLine="1296"/>
        <w:jc w:val="both"/>
        <w:rPr>
          <w:bCs/>
        </w:rPr>
      </w:pPr>
      <w:r>
        <w:rPr>
          <w:bCs/>
        </w:rPr>
        <w:sym w:font="Wingdings" w:char="F0D8"/>
      </w:r>
      <w:r w:rsidR="0098081F" w:rsidRPr="0098081F">
        <w:rPr>
          <w:bCs/>
        </w:rPr>
        <w:t xml:space="preserve"> tvarios miestų plėtros priemonės. </w:t>
      </w:r>
    </w:p>
    <w:p w:rsidR="0098081F" w:rsidRPr="0098081F" w:rsidRDefault="0098081F" w:rsidP="0098081F">
      <w:pPr>
        <w:pStyle w:val="Default"/>
        <w:spacing w:line="360" w:lineRule="auto"/>
        <w:ind w:firstLine="1296"/>
        <w:jc w:val="both"/>
        <w:rPr>
          <w:bCs/>
        </w:rPr>
      </w:pPr>
      <w:r w:rsidRPr="0098081F">
        <w:rPr>
          <w:bCs/>
        </w:rPr>
        <w:t>Naujuoju finansiniu laikotarpiu ESF, ERPF ir SF lėšos Lietuvoje bus nukreiptos į žmogiškojo kapitalo, infrastruktūros, ir viešojo valdymo tobulinimo finansavimą. Ypatingas dėmesy</w:t>
      </w:r>
      <w:r w:rsidR="0038288C">
        <w:rPr>
          <w:bCs/>
        </w:rPr>
        <w:t>s bus skiriamas jaunimo užimtumui didint</w:t>
      </w:r>
      <w:r w:rsidRPr="0098081F">
        <w:rPr>
          <w:bCs/>
        </w:rPr>
        <w:t>i.</w:t>
      </w:r>
    </w:p>
    <w:p w:rsidR="0098081F" w:rsidRPr="0098081F" w:rsidRDefault="0098081F" w:rsidP="0098081F">
      <w:pPr>
        <w:pStyle w:val="Default"/>
        <w:spacing w:line="360" w:lineRule="auto"/>
        <w:ind w:firstLine="1296"/>
        <w:jc w:val="both"/>
        <w:rPr>
          <w:bCs/>
        </w:rPr>
      </w:pPr>
      <w:r w:rsidRPr="00451830">
        <w:rPr>
          <w:bCs/>
          <w:i/>
        </w:rPr>
        <w:t>Regiono lygmens.</w:t>
      </w:r>
      <w:r w:rsidRPr="0098081F">
        <w:rPr>
          <w:bCs/>
        </w:rPr>
        <w:t xml:space="preserve"> Nacionalinė regioninė politika formuojama atsižvelgiant į Europos Sąjungos regioninės politikos prioritetus ir tikslus. Regioninė politika glaudžiai siejasi su ES struktūrine politika, kurios tikslas – finansinėmis priemonėmis ir nacionalinių regioninių politikų koordinavimu mažinti ES valstybių ekonominio ir socialinio išsivystymo skirtumus. </w:t>
      </w:r>
    </w:p>
    <w:p w:rsidR="00C861FB" w:rsidRDefault="0098081F" w:rsidP="0098081F">
      <w:pPr>
        <w:pStyle w:val="Default"/>
        <w:spacing w:line="360" w:lineRule="auto"/>
        <w:ind w:firstLine="1296"/>
        <w:jc w:val="both"/>
        <w:rPr>
          <w:bCs/>
        </w:rPr>
      </w:pPr>
      <w:r w:rsidRPr="0098081F">
        <w:rPr>
          <w:bCs/>
        </w:rPr>
        <w:t>Šiuo metu Regioninės plėtros departamento prie Vidaus reikalų ministerijos Vilniaus apskrities skyrius rengia 2014–2020 metų Vilniaus regiono plėtros planą, kurio tikslas yra numatyti pagrindines Vilniaus regiono socialines–ekonomines plėtros kryptis, apibrėžti veiklos prioritetus, tikslus, uždavinius ir priemones jiems įgyvendinti. Atnaujintas Vilniaus regiono plėtros planas 2014–2020 metams leis efektyviau naudoti finansinius, žmogiškuosius ir kitus išteklius bei prisidės prie nacionalinės regioninės politi</w:t>
      </w:r>
      <w:r w:rsidR="004C68B3">
        <w:rPr>
          <w:bCs/>
        </w:rPr>
        <w:t>kos įgyvendinimo, socialinių,</w:t>
      </w:r>
      <w:r w:rsidRPr="0098081F">
        <w:rPr>
          <w:bCs/>
        </w:rPr>
        <w:t xml:space="preserve"> ekonominių skirtumų mažinimo, tolygios ir darnios plėtros įgyvendinimo.</w:t>
      </w:r>
      <w:r w:rsidR="00C861FB">
        <w:rPr>
          <w:bCs/>
        </w:rPr>
        <w:t xml:space="preserve"> </w:t>
      </w:r>
      <w:r w:rsidR="00C861FB" w:rsidRPr="00C861FB">
        <w:rPr>
          <w:bCs/>
        </w:rPr>
        <w:t xml:space="preserve">Vilniaus regiono </w:t>
      </w:r>
      <w:r w:rsidR="00C861FB">
        <w:rPr>
          <w:bCs/>
        </w:rPr>
        <w:t>plėtros plano 2014–2020</w:t>
      </w:r>
      <w:r w:rsidR="004C68B3">
        <w:rPr>
          <w:bCs/>
        </w:rPr>
        <w:t xml:space="preserve"> metų</w:t>
      </w:r>
      <w:r w:rsidR="00C861FB" w:rsidRPr="00C861FB">
        <w:rPr>
          <w:bCs/>
        </w:rPr>
        <w:t xml:space="preserve"> prioritetai: 1 prioritet</w:t>
      </w:r>
      <w:r w:rsidR="00C861FB">
        <w:rPr>
          <w:bCs/>
        </w:rPr>
        <w:t>as. Tvari ir konkurencinga regiono</w:t>
      </w:r>
      <w:r w:rsidR="004C68B3">
        <w:rPr>
          <w:bCs/>
        </w:rPr>
        <w:t xml:space="preserve"> ekonomika.</w:t>
      </w:r>
      <w:r w:rsidR="00C861FB" w:rsidRPr="00C861FB">
        <w:rPr>
          <w:bCs/>
        </w:rPr>
        <w:t xml:space="preserve"> 2 prioritetas. </w:t>
      </w:r>
      <w:r w:rsidR="00C861FB">
        <w:rPr>
          <w:bCs/>
        </w:rPr>
        <w:t>Aukšta gyvenimo kokybė.</w:t>
      </w:r>
    </w:p>
    <w:p w:rsidR="00383E2E" w:rsidRPr="00020E4E" w:rsidRDefault="0098081F" w:rsidP="00020E4E">
      <w:pPr>
        <w:pStyle w:val="Default"/>
        <w:spacing w:line="360" w:lineRule="auto"/>
        <w:ind w:firstLine="1296"/>
        <w:jc w:val="both"/>
        <w:rPr>
          <w:bCs/>
        </w:rPr>
      </w:pPr>
      <w:r w:rsidRPr="00451830">
        <w:rPr>
          <w:bCs/>
          <w:i/>
        </w:rPr>
        <w:t>Savivaldybės lygmens.</w:t>
      </w:r>
      <w:r w:rsidRPr="0098081F">
        <w:rPr>
          <w:bCs/>
        </w:rPr>
        <w:t xml:space="preserve"> Širvintų rajono savivaldybės veikla planuojama orientuojantis į nacionaliniu lygiu patvirtintų strategijų prioritetu</w:t>
      </w:r>
      <w:r w:rsidR="004C68B3">
        <w:rPr>
          <w:bCs/>
        </w:rPr>
        <w:t>s</w:t>
      </w:r>
      <w:r w:rsidRPr="0098081F">
        <w:rPr>
          <w:bCs/>
        </w:rPr>
        <w:t xml:space="preserve"> atsižvelgiant į Vilniaus regiono plėtros plano prioritetus ir tikslus. Savi</w:t>
      </w:r>
      <w:r w:rsidR="004C68B3">
        <w:rPr>
          <w:bCs/>
        </w:rPr>
        <w:t>valdybės veiklą taip pat lemia</w:t>
      </w:r>
      <w:r w:rsidRPr="0098081F">
        <w:rPr>
          <w:bCs/>
        </w:rPr>
        <w:t xml:space="preserve"> šie pagrindiniai nacionaliniai strateginiai dokumentai: Valstybės ilgalaikės ra</w:t>
      </w:r>
      <w:r w:rsidR="00280730">
        <w:rPr>
          <w:bCs/>
        </w:rPr>
        <w:t>idos strategija, Lietuvos ekonomikos plėtros iki 2020</w:t>
      </w:r>
      <w:r w:rsidRPr="0098081F">
        <w:rPr>
          <w:bCs/>
        </w:rPr>
        <w:t xml:space="preserve"> metų ilgalaikė strategija, Nacionalinė darnaus vystymosi strategija (iki 2020 m.), Lietuvos inovacijų 2010–2020 metų strategija.</w:t>
      </w:r>
    </w:p>
    <w:p w:rsidR="00451830" w:rsidRPr="00451830" w:rsidRDefault="009B1063" w:rsidP="009B1063">
      <w:pPr>
        <w:pStyle w:val="Default"/>
        <w:numPr>
          <w:ilvl w:val="1"/>
          <w:numId w:val="27"/>
        </w:numPr>
        <w:spacing w:line="360" w:lineRule="auto"/>
        <w:rPr>
          <w:b/>
          <w:bCs/>
        </w:rPr>
      </w:pPr>
      <w:r>
        <w:rPr>
          <w:b/>
          <w:bCs/>
        </w:rPr>
        <w:lastRenderedPageBreak/>
        <w:t xml:space="preserve"> </w:t>
      </w:r>
      <w:r w:rsidR="00451830" w:rsidRPr="00451830">
        <w:rPr>
          <w:b/>
          <w:bCs/>
        </w:rPr>
        <w:t>EKONOMINIAI VEIKSNIAI</w:t>
      </w:r>
    </w:p>
    <w:p w:rsidR="00622287" w:rsidRDefault="00622287" w:rsidP="00622287">
      <w:pPr>
        <w:pStyle w:val="Default"/>
        <w:spacing w:line="360" w:lineRule="auto"/>
        <w:jc w:val="both"/>
        <w:rPr>
          <w:b/>
          <w:bCs/>
        </w:rPr>
      </w:pPr>
    </w:p>
    <w:p w:rsidR="000138CD" w:rsidRPr="00BD7E66" w:rsidRDefault="00622287" w:rsidP="00440260">
      <w:pPr>
        <w:pStyle w:val="Default"/>
        <w:spacing w:line="360" w:lineRule="auto"/>
        <w:jc w:val="both"/>
        <w:rPr>
          <w:bCs/>
          <w:color w:val="auto"/>
        </w:rPr>
      </w:pPr>
      <w:r>
        <w:rPr>
          <w:bCs/>
        </w:rPr>
        <w:tab/>
      </w:r>
      <w:r w:rsidRPr="00BD7E66">
        <w:rPr>
          <w:bCs/>
          <w:color w:val="auto"/>
        </w:rPr>
        <w:t>2015 m. Lietuvos ekonomika augo maždaug perpus lėčiau nei pastaruosius kelerius metus dėl</w:t>
      </w:r>
      <w:r w:rsidR="00344B35" w:rsidRPr="00BD7E66">
        <w:rPr>
          <w:bCs/>
          <w:color w:val="auto"/>
        </w:rPr>
        <w:t xml:space="preserve"> žemų energijos žaliavų kainų,</w:t>
      </w:r>
      <w:r w:rsidR="004C68B3">
        <w:rPr>
          <w:bCs/>
          <w:color w:val="auto"/>
        </w:rPr>
        <w:t xml:space="preserve"> tebegaliojančių</w:t>
      </w:r>
      <w:r w:rsidRPr="00BD7E66">
        <w:rPr>
          <w:bCs/>
          <w:color w:val="auto"/>
        </w:rPr>
        <w:t xml:space="preserve"> ekonominių sankcijų</w:t>
      </w:r>
      <w:r w:rsidR="004C68B3">
        <w:rPr>
          <w:bCs/>
          <w:color w:val="auto"/>
        </w:rPr>
        <w:t>. S</w:t>
      </w:r>
      <w:r w:rsidR="00344B35" w:rsidRPr="00BD7E66">
        <w:rPr>
          <w:bCs/>
          <w:color w:val="auto"/>
        </w:rPr>
        <w:t>partesnio augimo galima būtų tikėtis 2016 metais.</w:t>
      </w:r>
    </w:p>
    <w:p w:rsidR="003D3B84" w:rsidRPr="00BD7E66" w:rsidRDefault="00440260" w:rsidP="00142D4E">
      <w:pPr>
        <w:pStyle w:val="Default"/>
        <w:spacing w:line="360" w:lineRule="auto"/>
        <w:ind w:firstLine="1296"/>
        <w:jc w:val="both"/>
        <w:rPr>
          <w:bCs/>
          <w:color w:val="auto"/>
        </w:rPr>
      </w:pPr>
      <w:r w:rsidRPr="00BD7E66">
        <w:rPr>
          <w:bCs/>
          <w:color w:val="auto"/>
        </w:rPr>
        <w:t xml:space="preserve">Lietuvos bendrojo vidaus produkto (toliau – BVP) augimas </w:t>
      </w:r>
      <w:r w:rsidR="00142D4E" w:rsidRPr="00BD7E66">
        <w:rPr>
          <w:bCs/>
          <w:color w:val="auto"/>
        </w:rPr>
        <w:t xml:space="preserve">2015 m. </w:t>
      </w:r>
      <w:r w:rsidRPr="00BD7E66">
        <w:rPr>
          <w:bCs/>
          <w:color w:val="auto"/>
        </w:rPr>
        <w:t>sulėtėjo dėl sumažėjusių eksporto apimčių</w:t>
      </w:r>
      <w:r w:rsidR="000138CD" w:rsidRPr="00BD7E66">
        <w:rPr>
          <w:bCs/>
          <w:color w:val="auto"/>
        </w:rPr>
        <w:t xml:space="preserve"> ir ypač padidėjusio importo</w:t>
      </w:r>
      <w:r w:rsidR="00142D4E" w:rsidRPr="00BD7E66">
        <w:rPr>
          <w:bCs/>
          <w:color w:val="auto"/>
        </w:rPr>
        <w:t>, kurį lėmė aktyvesnis investavimas į gamybos pajėgumus.</w:t>
      </w:r>
      <w:r w:rsidR="00BF0EB3" w:rsidRPr="00BD7E66">
        <w:rPr>
          <w:bCs/>
          <w:color w:val="auto"/>
        </w:rPr>
        <w:t xml:space="preserve"> </w:t>
      </w:r>
      <w:r w:rsidR="00142D4E" w:rsidRPr="00BD7E66">
        <w:rPr>
          <w:bCs/>
          <w:color w:val="auto"/>
        </w:rPr>
        <w:t xml:space="preserve">Tačiau šiuo metu vis didėjantis eksportas į kitas šalis, ypač ES, padeda atsverti nemažą dalį smukusio eksporto į Rytų valstybes. </w:t>
      </w:r>
      <w:r w:rsidR="00BF0EB3" w:rsidRPr="00BD7E66">
        <w:rPr>
          <w:bCs/>
          <w:color w:val="auto"/>
        </w:rPr>
        <w:t>2016–2018</w:t>
      </w:r>
      <w:r w:rsidR="004C68B3">
        <w:rPr>
          <w:bCs/>
          <w:color w:val="auto"/>
        </w:rPr>
        <w:t xml:space="preserve"> metų laikotarpiu LR f</w:t>
      </w:r>
      <w:r w:rsidR="001925A5" w:rsidRPr="00BD7E66">
        <w:rPr>
          <w:bCs/>
          <w:color w:val="auto"/>
        </w:rPr>
        <w:t xml:space="preserve">inansų ministerija prognozuoja, </w:t>
      </w:r>
      <w:r w:rsidR="00BF0EB3" w:rsidRPr="00BD7E66">
        <w:rPr>
          <w:bCs/>
          <w:color w:val="auto"/>
        </w:rPr>
        <w:t xml:space="preserve">kad BVP sieks atitinkamai 3,2–3,9 %. </w:t>
      </w:r>
      <w:r w:rsidR="007D2BED" w:rsidRPr="007D2BED">
        <w:rPr>
          <w:bCs/>
          <w:color w:val="auto"/>
        </w:rPr>
        <w:t>Remiantis Lietuvos statistik</w:t>
      </w:r>
      <w:r w:rsidR="00714A27">
        <w:rPr>
          <w:bCs/>
          <w:color w:val="auto"/>
        </w:rPr>
        <w:t>os d</w:t>
      </w:r>
      <w:r w:rsidR="00D03A69">
        <w:rPr>
          <w:bCs/>
          <w:color w:val="auto"/>
        </w:rPr>
        <w:t xml:space="preserve">epartamento duomenimis, </w:t>
      </w:r>
      <w:r w:rsidR="00714A27">
        <w:rPr>
          <w:bCs/>
          <w:color w:val="auto"/>
        </w:rPr>
        <w:t xml:space="preserve">šalies BVP </w:t>
      </w:r>
      <w:r w:rsidR="00D03A69">
        <w:rPr>
          <w:bCs/>
          <w:color w:val="auto"/>
        </w:rPr>
        <w:t xml:space="preserve">rodiklis kiekvienais metais auga ir 2015 m. </w:t>
      </w:r>
      <w:r w:rsidR="00714A27">
        <w:rPr>
          <w:bCs/>
          <w:color w:val="auto"/>
        </w:rPr>
        <w:t>siekė 37</w:t>
      </w:r>
      <w:r w:rsidR="00B174B3">
        <w:rPr>
          <w:bCs/>
          <w:color w:val="auto"/>
        </w:rPr>
        <w:t xml:space="preserve"> </w:t>
      </w:r>
      <w:r w:rsidR="00714A27">
        <w:rPr>
          <w:bCs/>
          <w:color w:val="auto"/>
        </w:rPr>
        <w:t>241,729 mln. Eur.</w:t>
      </w:r>
    </w:p>
    <w:p w:rsidR="006615C3" w:rsidRPr="00BD7E66" w:rsidRDefault="001925A5" w:rsidP="006615C3">
      <w:pPr>
        <w:pStyle w:val="Default"/>
        <w:spacing w:after="120" w:line="360" w:lineRule="auto"/>
        <w:jc w:val="both"/>
        <w:rPr>
          <w:bCs/>
          <w:color w:val="auto"/>
        </w:rPr>
      </w:pPr>
      <w:r w:rsidRPr="00BD7E66">
        <w:rPr>
          <w:bCs/>
          <w:color w:val="auto"/>
        </w:rPr>
        <w:tab/>
      </w:r>
      <w:r w:rsidR="00142D4E" w:rsidRPr="00BD7E66">
        <w:rPr>
          <w:bCs/>
          <w:color w:val="auto"/>
        </w:rPr>
        <w:t>Didėjant darbo jėgos paklausai</w:t>
      </w:r>
      <w:r w:rsidR="004C68B3">
        <w:rPr>
          <w:bCs/>
          <w:color w:val="auto"/>
        </w:rPr>
        <w:t>,</w:t>
      </w:r>
      <w:r w:rsidR="00142D4E" w:rsidRPr="00BD7E66">
        <w:rPr>
          <w:bCs/>
          <w:color w:val="auto"/>
        </w:rPr>
        <w:t xml:space="preserve"> 2015 m. nedarbo lygis </w:t>
      </w:r>
      <w:r w:rsidR="000409CA" w:rsidRPr="00BD7E66">
        <w:rPr>
          <w:bCs/>
          <w:color w:val="auto"/>
        </w:rPr>
        <w:t xml:space="preserve">Lietuvoje toliau </w:t>
      </w:r>
      <w:r w:rsidR="00142D4E" w:rsidRPr="00BD7E66">
        <w:rPr>
          <w:bCs/>
          <w:color w:val="auto"/>
        </w:rPr>
        <w:t>mažėjo ir</w:t>
      </w:r>
      <w:r w:rsidR="004C68B3">
        <w:rPr>
          <w:bCs/>
          <w:color w:val="auto"/>
        </w:rPr>
        <w:t xml:space="preserve"> siekė 9,1 %, o 2016 m. turėtų mažėti iki 8,8 % pagal LR f</w:t>
      </w:r>
      <w:r w:rsidR="00951497" w:rsidRPr="00BD7E66">
        <w:rPr>
          <w:bCs/>
          <w:color w:val="auto"/>
        </w:rPr>
        <w:t>inansų ministerijos prognozę.</w:t>
      </w:r>
    </w:p>
    <w:p w:rsidR="00CB657D" w:rsidRPr="00BD7E66" w:rsidRDefault="00CB657D" w:rsidP="00C356A9">
      <w:pPr>
        <w:pStyle w:val="Default"/>
        <w:spacing w:line="360" w:lineRule="auto"/>
        <w:jc w:val="center"/>
        <w:rPr>
          <w:b/>
          <w:bCs/>
          <w:color w:val="auto"/>
        </w:rPr>
      </w:pPr>
      <w:r w:rsidRPr="00BD7E66">
        <w:rPr>
          <w:b/>
          <w:bCs/>
          <w:color w:val="auto"/>
        </w:rPr>
        <w:t xml:space="preserve">4 pav. </w:t>
      </w:r>
      <w:r w:rsidR="006F5E3E" w:rsidRPr="00BD7E66">
        <w:rPr>
          <w:b/>
          <w:bCs/>
          <w:color w:val="auto"/>
        </w:rPr>
        <w:t xml:space="preserve">Nedarbo lygis </w:t>
      </w:r>
      <w:r w:rsidR="006615C3" w:rsidRPr="00BD7E66">
        <w:rPr>
          <w:b/>
          <w:bCs/>
          <w:color w:val="auto"/>
        </w:rPr>
        <w:t>(</w:t>
      </w:r>
      <w:r w:rsidR="006615C3" w:rsidRPr="00BD7E66">
        <w:rPr>
          <w:b/>
          <w:bCs/>
          <w:color w:val="auto"/>
          <w:lang w:val="en-US"/>
        </w:rPr>
        <w:t xml:space="preserve">%) </w:t>
      </w:r>
      <w:r w:rsidR="006F5E3E" w:rsidRPr="00BD7E66">
        <w:rPr>
          <w:b/>
          <w:bCs/>
          <w:color w:val="auto"/>
        </w:rPr>
        <w:t>Lietuvoje 2012–2015 m.</w:t>
      </w:r>
    </w:p>
    <w:p w:rsidR="00CB657D" w:rsidRPr="00CB657D" w:rsidRDefault="00CB657D" w:rsidP="00C356A9">
      <w:pPr>
        <w:pStyle w:val="Default"/>
        <w:spacing w:line="360" w:lineRule="auto"/>
        <w:jc w:val="center"/>
        <w:rPr>
          <w:b/>
          <w:bCs/>
          <w:color w:val="FF0000"/>
        </w:rPr>
      </w:pPr>
      <w:r>
        <w:rPr>
          <w:b/>
          <w:bCs/>
          <w:noProof/>
          <w:color w:val="FF0000"/>
          <w:lang w:eastAsia="lt-LT"/>
        </w:rPr>
        <w:drawing>
          <wp:inline distT="0" distB="0" distL="0" distR="0" wp14:anchorId="12CB921B" wp14:editId="26B0D3A0">
            <wp:extent cx="5095875" cy="2362200"/>
            <wp:effectExtent l="0" t="0" r="9525" b="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76472" w:rsidRPr="007E0BFC" w:rsidRDefault="00B76472" w:rsidP="00C356A9">
      <w:pPr>
        <w:pStyle w:val="Default"/>
        <w:spacing w:before="120" w:line="360" w:lineRule="auto"/>
        <w:jc w:val="center"/>
        <w:rPr>
          <w:bCs/>
          <w:i/>
          <w:sz w:val="20"/>
          <w:szCs w:val="20"/>
        </w:rPr>
      </w:pPr>
      <w:r w:rsidRPr="007E0BFC">
        <w:rPr>
          <w:bCs/>
          <w:i/>
          <w:sz w:val="20"/>
          <w:szCs w:val="20"/>
        </w:rPr>
        <w:t>Šaltinis: Lietuvos statistikos departamentas</w:t>
      </w:r>
    </w:p>
    <w:p w:rsidR="00142D4E" w:rsidRDefault="008817BC" w:rsidP="00B76472">
      <w:pPr>
        <w:pStyle w:val="Default"/>
        <w:spacing w:before="120" w:line="360" w:lineRule="auto"/>
        <w:ind w:firstLine="1276"/>
        <w:jc w:val="both"/>
        <w:rPr>
          <w:bCs/>
        </w:rPr>
      </w:pPr>
      <w:r>
        <w:rPr>
          <w:bCs/>
        </w:rPr>
        <w:t>Remiantis Lietuvos statistikos departamento duomenimis</w:t>
      </w:r>
      <w:r w:rsidR="004C68B3">
        <w:rPr>
          <w:bCs/>
        </w:rPr>
        <w:t>,</w:t>
      </w:r>
      <w:r>
        <w:rPr>
          <w:bCs/>
        </w:rPr>
        <w:t xml:space="preserve"> </w:t>
      </w:r>
      <w:r w:rsidR="00B76472">
        <w:rPr>
          <w:bCs/>
        </w:rPr>
        <w:t>a</w:t>
      </w:r>
      <w:r w:rsidR="006615C3">
        <w:rPr>
          <w:bCs/>
        </w:rPr>
        <w:t>nalizuojant 2012–2015 metų laikotarpį</w:t>
      </w:r>
      <w:r w:rsidR="004C68B3">
        <w:rPr>
          <w:bCs/>
        </w:rPr>
        <w:t>,</w:t>
      </w:r>
      <w:r w:rsidR="006615C3">
        <w:rPr>
          <w:bCs/>
        </w:rPr>
        <w:t xml:space="preserve"> nedarbo lygis Lietuvoje 2015 metais sumažėjo </w:t>
      </w:r>
      <w:r w:rsidR="00A4325C">
        <w:rPr>
          <w:bCs/>
        </w:rPr>
        <w:t xml:space="preserve">4,3 </w:t>
      </w:r>
      <w:r w:rsidR="00A4325C" w:rsidRPr="00A4325C">
        <w:rPr>
          <w:bCs/>
        </w:rPr>
        <w:t>%</w:t>
      </w:r>
      <w:r w:rsidR="00A4325C">
        <w:rPr>
          <w:bCs/>
        </w:rPr>
        <w:t>.</w:t>
      </w:r>
      <w:r w:rsidR="00951497">
        <w:rPr>
          <w:bCs/>
        </w:rPr>
        <w:t xml:space="preserve"> Nedarbo mažėjimą skatina toliau tęsiama aktyvi darbo rinkos politika, taikomos laikino užimtumo priemonės, jaunimo garantijų iniciatyvos įgyvendinimas ir nuo 2015 m. pradėti įgyvendinti vietinių užimtumo iniciatyvų projektai.</w:t>
      </w:r>
    </w:p>
    <w:p w:rsidR="008817BC" w:rsidRDefault="00614C6F" w:rsidP="00951497">
      <w:pPr>
        <w:pStyle w:val="Default"/>
        <w:spacing w:before="120" w:line="360" w:lineRule="auto"/>
        <w:jc w:val="both"/>
        <w:rPr>
          <w:bCs/>
          <w:color w:val="auto"/>
        </w:rPr>
      </w:pPr>
      <w:r>
        <w:rPr>
          <w:bCs/>
          <w:color w:val="FF0000"/>
        </w:rPr>
        <w:tab/>
      </w:r>
      <w:r w:rsidR="003D297D">
        <w:rPr>
          <w:bCs/>
          <w:color w:val="auto"/>
        </w:rPr>
        <w:t>P</w:t>
      </w:r>
      <w:r>
        <w:rPr>
          <w:bCs/>
          <w:color w:val="auto"/>
        </w:rPr>
        <w:t xml:space="preserve">astaruoju metu darbo užmokesčio pokyčius lemia </w:t>
      </w:r>
      <w:r w:rsidR="003D297D">
        <w:rPr>
          <w:bCs/>
          <w:color w:val="auto"/>
        </w:rPr>
        <w:t xml:space="preserve">minimalios mėnesinės algos didėjimas ir </w:t>
      </w:r>
      <w:r>
        <w:rPr>
          <w:bCs/>
          <w:color w:val="auto"/>
        </w:rPr>
        <w:t xml:space="preserve">sparčiai augantys atlyginimai privačiame sektoriuje, ypač tuose sektoriuose, kurie vis labiau jaučia darbuotojų trūkumą ir poreikį išlaikyti kvalifikuotus darbuotojus. </w:t>
      </w:r>
    </w:p>
    <w:p w:rsidR="00F61D4C" w:rsidRDefault="00F61D4C" w:rsidP="00951497">
      <w:pPr>
        <w:pStyle w:val="Default"/>
        <w:spacing w:before="120" w:line="360" w:lineRule="auto"/>
        <w:jc w:val="both"/>
        <w:rPr>
          <w:bCs/>
          <w:color w:val="auto"/>
        </w:rPr>
      </w:pPr>
    </w:p>
    <w:p w:rsidR="00020E4E" w:rsidRDefault="00020E4E" w:rsidP="00951497">
      <w:pPr>
        <w:pStyle w:val="Default"/>
        <w:spacing w:before="120" w:line="360" w:lineRule="auto"/>
        <w:jc w:val="both"/>
        <w:rPr>
          <w:bCs/>
          <w:color w:val="auto"/>
        </w:rPr>
      </w:pPr>
    </w:p>
    <w:p w:rsidR="00B76472" w:rsidRDefault="00854CBD" w:rsidP="00C356A9">
      <w:pPr>
        <w:pStyle w:val="Default"/>
        <w:spacing w:before="120" w:line="360" w:lineRule="auto"/>
        <w:jc w:val="center"/>
        <w:rPr>
          <w:b/>
          <w:bCs/>
          <w:color w:val="auto"/>
        </w:rPr>
      </w:pPr>
      <w:r w:rsidRPr="00854CBD">
        <w:rPr>
          <w:b/>
          <w:bCs/>
          <w:color w:val="auto"/>
        </w:rPr>
        <w:lastRenderedPageBreak/>
        <w:t xml:space="preserve">5 pav. Vidutinis mėnesinis </w:t>
      </w:r>
      <w:r w:rsidR="00F61D4C">
        <w:rPr>
          <w:b/>
          <w:bCs/>
          <w:color w:val="auto"/>
        </w:rPr>
        <w:t>(</w:t>
      </w:r>
      <w:r w:rsidRPr="00854CBD">
        <w:rPr>
          <w:b/>
          <w:bCs/>
          <w:color w:val="auto"/>
        </w:rPr>
        <w:t>bruto</w:t>
      </w:r>
      <w:r w:rsidR="00F61D4C">
        <w:rPr>
          <w:b/>
          <w:bCs/>
          <w:color w:val="auto"/>
        </w:rPr>
        <w:t>)</w:t>
      </w:r>
      <w:r w:rsidRPr="00854CBD">
        <w:rPr>
          <w:b/>
          <w:bCs/>
          <w:color w:val="auto"/>
        </w:rPr>
        <w:t xml:space="preserve"> darbo užmokestis</w:t>
      </w:r>
      <w:r w:rsidR="003C10B5">
        <w:rPr>
          <w:b/>
          <w:bCs/>
          <w:color w:val="auto"/>
        </w:rPr>
        <w:t xml:space="preserve"> 2012</w:t>
      </w:r>
      <w:r w:rsidR="00F61D4C">
        <w:rPr>
          <w:b/>
          <w:bCs/>
          <w:color w:val="auto"/>
        </w:rPr>
        <w:t>–</w:t>
      </w:r>
      <w:r w:rsidR="003C10B5">
        <w:rPr>
          <w:b/>
          <w:bCs/>
          <w:color w:val="auto"/>
        </w:rPr>
        <w:t>2015 m.</w:t>
      </w:r>
    </w:p>
    <w:p w:rsidR="008817BC" w:rsidRDefault="008817BC" w:rsidP="00D06146">
      <w:pPr>
        <w:pStyle w:val="Default"/>
        <w:spacing w:before="120" w:line="360" w:lineRule="auto"/>
        <w:rPr>
          <w:b/>
          <w:bCs/>
          <w:color w:val="auto"/>
        </w:rPr>
      </w:pPr>
      <w:r>
        <w:rPr>
          <w:bCs/>
          <w:noProof/>
          <w:color w:val="auto"/>
          <w:lang w:eastAsia="lt-LT"/>
        </w:rPr>
        <w:drawing>
          <wp:anchor distT="0" distB="0" distL="114300" distR="114300" simplePos="0" relativeHeight="251697152" behindDoc="0" locked="0" layoutInCell="1" allowOverlap="1" wp14:anchorId="2DC60D4A" wp14:editId="21F8AE5F">
            <wp:simplePos x="0" y="0"/>
            <wp:positionH relativeFrom="margin">
              <wp:posOffset>796290</wp:posOffset>
            </wp:positionH>
            <wp:positionV relativeFrom="paragraph">
              <wp:posOffset>83820</wp:posOffset>
            </wp:positionV>
            <wp:extent cx="4514850" cy="2000250"/>
            <wp:effectExtent l="0" t="0" r="0" b="0"/>
            <wp:wrapSquare wrapText="bothSides"/>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p w:rsidR="008817BC" w:rsidRDefault="008817BC" w:rsidP="003C10B5">
      <w:pPr>
        <w:pStyle w:val="Default"/>
        <w:spacing w:before="120" w:line="360" w:lineRule="auto"/>
        <w:jc w:val="center"/>
        <w:rPr>
          <w:b/>
          <w:bCs/>
          <w:color w:val="auto"/>
        </w:rPr>
      </w:pPr>
    </w:p>
    <w:p w:rsidR="008817BC" w:rsidRDefault="008817BC" w:rsidP="003C10B5">
      <w:pPr>
        <w:pStyle w:val="Default"/>
        <w:spacing w:before="120" w:line="360" w:lineRule="auto"/>
        <w:jc w:val="center"/>
        <w:rPr>
          <w:b/>
          <w:bCs/>
          <w:color w:val="auto"/>
        </w:rPr>
      </w:pPr>
    </w:p>
    <w:p w:rsidR="00B76472" w:rsidRDefault="00B76472" w:rsidP="003C10B5">
      <w:pPr>
        <w:pStyle w:val="Default"/>
        <w:spacing w:before="120" w:line="360" w:lineRule="auto"/>
        <w:jc w:val="center"/>
        <w:rPr>
          <w:b/>
          <w:bCs/>
          <w:color w:val="auto"/>
        </w:rPr>
      </w:pPr>
    </w:p>
    <w:p w:rsidR="00B76472" w:rsidRDefault="00B76472" w:rsidP="00B76472">
      <w:pPr>
        <w:pStyle w:val="Default"/>
        <w:spacing w:before="120" w:line="360" w:lineRule="auto"/>
        <w:rPr>
          <w:b/>
          <w:bCs/>
          <w:color w:val="auto"/>
          <w:sz w:val="16"/>
          <w:szCs w:val="16"/>
        </w:rPr>
      </w:pPr>
    </w:p>
    <w:p w:rsidR="00C356A9" w:rsidRPr="00C356A9" w:rsidRDefault="00C356A9" w:rsidP="00B76472">
      <w:pPr>
        <w:pStyle w:val="Default"/>
        <w:spacing w:before="120" w:line="360" w:lineRule="auto"/>
        <w:rPr>
          <w:b/>
          <w:bCs/>
          <w:color w:val="auto"/>
          <w:sz w:val="16"/>
          <w:szCs w:val="16"/>
        </w:rPr>
      </w:pPr>
    </w:p>
    <w:p w:rsidR="00C356A9" w:rsidRPr="00C356A9" w:rsidRDefault="00C356A9" w:rsidP="00B76472">
      <w:pPr>
        <w:pStyle w:val="Default"/>
        <w:spacing w:before="120" w:line="360" w:lineRule="auto"/>
        <w:rPr>
          <w:b/>
          <w:bCs/>
          <w:color w:val="auto"/>
          <w:sz w:val="16"/>
          <w:szCs w:val="16"/>
        </w:rPr>
      </w:pPr>
    </w:p>
    <w:p w:rsidR="00B76472" w:rsidRPr="007E0BFC" w:rsidRDefault="00B76472" w:rsidP="00C356A9">
      <w:pPr>
        <w:pStyle w:val="Default"/>
        <w:spacing w:before="120" w:line="360" w:lineRule="auto"/>
        <w:jc w:val="center"/>
        <w:rPr>
          <w:bCs/>
          <w:i/>
          <w:color w:val="auto"/>
          <w:sz w:val="20"/>
          <w:szCs w:val="20"/>
        </w:rPr>
      </w:pPr>
      <w:r w:rsidRPr="007E0BFC">
        <w:rPr>
          <w:bCs/>
          <w:i/>
          <w:color w:val="auto"/>
          <w:sz w:val="20"/>
          <w:szCs w:val="20"/>
        </w:rPr>
        <w:t>Šaltinis: Lietuvos statistikos departamentas</w:t>
      </w:r>
    </w:p>
    <w:p w:rsidR="003C10B5" w:rsidRPr="00CA24F7" w:rsidRDefault="00CA24F7" w:rsidP="00CA24F7">
      <w:pPr>
        <w:pStyle w:val="Default"/>
        <w:spacing w:before="120" w:line="360" w:lineRule="auto"/>
        <w:jc w:val="both"/>
        <w:rPr>
          <w:b/>
          <w:bCs/>
          <w:color w:val="auto"/>
        </w:rPr>
      </w:pPr>
      <w:r>
        <w:rPr>
          <w:b/>
          <w:bCs/>
          <w:color w:val="auto"/>
        </w:rPr>
        <w:tab/>
      </w:r>
      <w:r w:rsidR="008817BC" w:rsidRPr="008817BC">
        <w:rPr>
          <w:bCs/>
          <w:color w:val="auto"/>
        </w:rPr>
        <w:t>Remiantis Lietuvos statis</w:t>
      </w:r>
      <w:r w:rsidR="00F61D4C">
        <w:rPr>
          <w:bCs/>
          <w:color w:val="auto"/>
        </w:rPr>
        <w:t>tikos departamento duomenimis,</w:t>
      </w:r>
      <w:r w:rsidR="008817BC">
        <w:rPr>
          <w:b/>
          <w:bCs/>
          <w:color w:val="auto"/>
        </w:rPr>
        <w:t xml:space="preserve"> </w:t>
      </w:r>
      <w:r w:rsidR="008817BC">
        <w:rPr>
          <w:bCs/>
          <w:color w:val="auto"/>
        </w:rPr>
        <w:t>a</w:t>
      </w:r>
      <w:r w:rsidRPr="00CA24F7">
        <w:rPr>
          <w:bCs/>
          <w:color w:val="auto"/>
        </w:rPr>
        <w:t>nalizuojant 2012–2015 metų laikotarpį</w:t>
      </w:r>
      <w:r w:rsidR="00F61D4C">
        <w:rPr>
          <w:bCs/>
          <w:color w:val="auto"/>
        </w:rPr>
        <w:t>,</w:t>
      </w:r>
      <w:r>
        <w:rPr>
          <w:bCs/>
          <w:color w:val="auto"/>
        </w:rPr>
        <w:t xml:space="preserve"> vidutinis mėnesinis </w:t>
      </w:r>
      <w:r w:rsidR="00F61D4C">
        <w:rPr>
          <w:bCs/>
          <w:color w:val="auto"/>
        </w:rPr>
        <w:t>(</w:t>
      </w:r>
      <w:r>
        <w:rPr>
          <w:bCs/>
          <w:color w:val="auto"/>
        </w:rPr>
        <w:t>bruto</w:t>
      </w:r>
      <w:r w:rsidR="00F61D4C">
        <w:rPr>
          <w:bCs/>
          <w:color w:val="auto"/>
        </w:rPr>
        <w:t>)</w:t>
      </w:r>
      <w:r>
        <w:rPr>
          <w:bCs/>
          <w:color w:val="auto"/>
        </w:rPr>
        <w:t xml:space="preserve"> darbo užmokestis kiekvienais metais augo, atitinkamai Širvintų rajono savivaldybėje </w:t>
      </w:r>
      <w:r w:rsidR="00F61D4C">
        <w:rPr>
          <w:bCs/>
          <w:color w:val="auto"/>
        </w:rPr>
        <w:t xml:space="preserve">– </w:t>
      </w:r>
      <w:r w:rsidR="0035681A">
        <w:rPr>
          <w:bCs/>
          <w:color w:val="auto"/>
        </w:rPr>
        <w:t>2,1–3,7</w:t>
      </w:r>
      <w:r w:rsidR="0035681A" w:rsidRPr="0035681A">
        <w:rPr>
          <w:bCs/>
          <w:color w:val="auto"/>
        </w:rPr>
        <w:t xml:space="preserve"> %</w:t>
      </w:r>
      <w:r w:rsidR="0035681A">
        <w:rPr>
          <w:bCs/>
          <w:color w:val="auto"/>
        </w:rPr>
        <w:t xml:space="preserve">, o šalyje </w:t>
      </w:r>
      <w:r w:rsidR="00F61D4C">
        <w:rPr>
          <w:bCs/>
          <w:color w:val="auto"/>
        </w:rPr>
        <w:t>–</w:t>
      </w:r>
      <w:r w:rsidR="0035681A">
        <w:rPr>
          <w:bCs/>
          <w:color w:val="auto"/>
        </w:rPr>
        <w:t xml:space="preserve"> 4,8–5,1</w:t>
      </w:r>
      <w:r w:rsidR="0035681A" w:rsidRPr="0035681A">
        <w:rPr>
          <w:bCs/>
          <w:color w:val="auto"/>
        </w:rPr>
        <w:t xml:space="preserve"> %</w:t>
      </w:r>
      <w:r w:rsidR="0035681A">
        <w:rPr>
          <w:bCs/>
          <w:color w:val="auto"/>
        </w:rPr>
        <w:t>.</w:t>
      </w:r>
    </w:p>
    <w:p w:rsidR="00614C6F" w:rsidRPr="00796CCC" w:rsidRDefault="00F61D4C" w:rsidP="00854CBD">
      <w:pPr>
        <w:pStyle w:val="Default"/>
        <w:spacing w:before="120" w:line="360" w:lineRule="auto"/>
        <w:ind w:firstLine="1296"/>
        <w:jc w:val="both"/>
        <w:rPr>
          <w:bCs/>
          <w:color w:val="auto"/>
        </w:rPr>
      </w:pPr>
      <w:r>
        <w:rPr>
          <w:bCs/>
          <w:color w:val="auto"/>
        </w:rPr>
        <w:t>LR f</w:t>
      </w:r>
      <w:r w:rsidR="003D297D">
        <w:rPr>
          <w:bCs/>
          <w:color w:val="auto"/>
        </w:rPr>
        <w:t>inansų ministerija p</w:t>
      </w:r>
      <w:r w:rsidR="00614C6F">
        <w:rPr>
          <w:bCs/>
          <w:color w:val="auto"/>
        </w:rPr>
        <w:t>rognozuojama, kad vidutinis mėnesinis bruto darbo užmokestis 2016–</w:t>
      </w:r>
      <w:r w:rsidR="003D297D">
        <w:rPr>
          <w:bCs/>
          <w:color w:val="auto"/>
        </w:rPr>
        <w:t>2018 m. laikotarpiu augs ir sieks atitinkamai 5,3</w:t>
      </w:r>
      <w:r w:rsidR="003D297D" w:rsidRPr="003D297D">
        <w:rPr>
          <w:bCs/>
          <w:color w:val="auto"/>
        </w:rPr>
        <w:t>–</w:t>
      </w:r>
      <w:r w:rsidR="003D297D">
        <w:rPr>
          <w:bCs/>
          <w:color w:val="auto"/>
        </w:rPr>
        <w:t>6,2</w:t>
      </w:r>
      <w:r w:rsidR="00777098">
        <w:rPr>
          <w:bCs/>
          <w:color w:val="auto"/>
        </w:rPr>
        <w:t xml:space="preserve"> %, toliau didės kvalifikuotos d</w:t>
      </w:r>
      <w:r>
        <w:rPr>
          <w:bCs/>
          <w:color w:val="auto"/>
        </w:rPr>
        <w:t xml:space="preserve">arbo jėgos paklausa, </w:t>
      </w:r>
      <w:r w:rsidR="00777098">
        <w:rPr>
          <w:bCs/>
          <w:color w:val="auto"/>
        </w:rPr>
        <w:t>sparčiau kils kainos ir tai užtikrins n</w:t>
      </w:r>
      <w:r w:rsidR="007210D6">
        <w:rPr>
          <w:bCs/>
          <w:color w:val="auto"/>
        </w:rPr>
        <w:t>uoseklų gyv</w:t>
      </w:r>
      <w:r>
        <w:rPr>
          <w:bCs/>
          <w:color w:val="auto"/>
        </w:rPr>
        <w:t>entojų pajamų augimą ir gausesnį</w:t>
      </w:r>
      <w:r w:rsidR="007210D6">
        <w:rPr>
          <w:bCs/>
          <w:color w:val="auto"/>
        </w:rPr>
        <w:t xml:space="preserve"> vartojimą.</w:t>
      </w:r>
    </w:p>
    <w:p w:rsidR="00F6298C" w:rsidRDefault="004678E9" w:rsidP="002A0CEE">
      <w:pPr>
        <w:pStyle w:val="Default"/>
        <w:spacing w:after="120" w:line="360" w:lineRule="auto"/>
        <w:ind w:firstLine="1296"/>
        <w:jc w:val="both"/>
        <w:rPr>
          <w:bCs/>
          <w:color w:val="auto"/>
        </w:rPr>
      </w:pPr>
      <w:r>
        <w:rPr>
          <w:bCs/>
          <w:color w:val="auto"/>
        </w:rPr>
        <w:t>T</w:t>
      </w:r>
      <w:r w:rsidRPr="004678E9">
        <w:rPr>
          <w:bCs/>
          <w:color w:val="auto"/>
        </w:rPr>
        <w:t>iesioginės užsienio investicijos (toliau – TUI)</w:t>
      </w:r>
      <w:r>
        <w:rPr>
          <w:bCs/>
          <w:color w:val="auto"/>
        </w:rPr>
        <w:t xml:space="preserve"> yra ekonominio augimo pagrindas ir v</w:t>
      </w:r>
      <w:r w:rsidR="00451830" w:rsidRPr="00796CCC">
        <w:rPr>
          <w:bCs/>
          <w:color w:val="auto"/>
        </w:rPr>
        <w:t>ienas iš svarbiausių konkure</w:t>
      </w:r>
      <w:r>
        <w:rPr>
          <w:bCs/>
          <w:color w:val="auto"/>
        </w:rPr>
        <w:t>ncingumo ekonominių rodiklių. TUI yra labai svarbios šalies eksporto plėtrai, padeda sukurti naujas darbo vietas, įdiegti naujus ir pažangesnius vadybos modelius, modernesnes technologijas ir kt.</w:t>
      </w:r>
      <w:r w:rsidR="00451830" w:rsidRPr="00BD7E66">
        <w:rPr>
          <w:bCs/>
          <w:color w:val="FF0000"/>
        </w:rPr>
        <w:t xml:space="preserve"> </w:t>
      </w:r>
      <w:r w:rsidR="00451830" w:rsidRPr="00F6298C">
        <w:rPr>
          <w:bCs/>
          <w:color w:val="auto"/>
        </w:rPr>
        <w:t>Lietuvos statistik</w:t>
      </w:r>
      <w:r w:rsidR="00077EAD" w:rsidRPr="00F6298C">
        <w:rPr>
          <w:bCs/>
          <w:color w:val="auto"/>
        </w:rPr>
        <w:t>os departamento duomenimis, 2014</w:t>
      </w:r>
      <w:r w:rsidR="00451830" w:rsidRPr="00F6298C">
        <w:rPr>
          <w:bCs/>
          <w:color w:val="auto"/>
        </w:rPr>
        <w:t xml:space="preserve"> m. šalies užsien</w:t>
      </w:r>
      <w:r w:rsidR="00077EAD" w:rsidRPr="00F6298C">
        <w:rPr>
          <w:bCs/>
          <w:color w:val="auto"/>
        </w:rPr>
        <w:t>io investicijos sudarė 12 864,83 mln. Eur, Vilniaus apskrityje – 9 239,59 mln. Eur</w:t>
      </w:r>
      <w:r w:rsidR="00451830" w:rsidRPr="00F6298C">
        <w:rPr>
          <w:bCs/>
          <w:color w:val="auto"/>
        </w:rPr>
        <w:t>, o Širv</w:t>
      </w:r>
      <w:r w:rsidR="00F6298C" w:rsidRPr="00F6298C">
        <w:rPr>
          <w:bCs/>
          <w:color w:val="auto"/>
        </w:rPr>
        <w:t>intų rajono savivaldybėje – 0,67 mln. Eur, t.</w:t>
      </w:r>
      <w:r w:rsidR="00F61D4C">
        <w:rPr>
          <w:bCs/>
          <w:color w:val="auto"/>
        </w:rPr>
        <w:t xml:space="preserve"> </w:t>
      </w:r>
      <w:r w:rsidR="00F6298C" w:rsidRPr="00F6298C">
        <w:rPr>
          <w:bCs/>
          <w:color w:val="auto"/>
        </w:rPr>
        <w:t>y. tik 0,005</w:t>
      </w:r>
      <w:r w:rsidR="00451830" w:rsidRPr="00F6298C">
        <w:rPr>
          <w:bCs/>
          <w:color w:val="auto"/>
        </w:rPr>
        <w:t xml:space="preserve"> % visų Lietuvos Respublikai tenkančių tiesioginių užsienio investicijų. </w:t>
      </w:r>
    </w:p>
    <w:p w:rsidR="002A0CEE" w:rsidRPr="002A0CEE" w:rsidRDefault="002528A8" w:rsidP="00C356A9">
      <w:pPr>
        <w:pStyle w:val="Default"/>
        <w:spacing w:line="360" w:lineRule="auto"/>
        <w:jc w:val="center"/>
        <w:rPr>
          <w:b/>
          <w:bCs/>
          <w:color w:val="auto"/>
        </w:rPr>
      </w:pPr>
      <w:r>
        <w:rPr>
          <w:b/>
          <w:bCs/>
          <w:color w:val="auto"/>
        </w:rPr>
        <w:t>6</w:t>
      </w:r>
      <w:r w:rsidR="002A0CEE" w:rsidRPr="002A0CEE">
        <w:rPr>
          <w:b/>
          <w:bCs/>
          <w:color w:val="auto"/>
        </w:rPr>
        <w:t xml:space="preserve"> pav. Tiesiogi</w:t>
      </w:r>
      <w:r w:rsidR="00F61D4C">
        <w:rPr>
          <w:b/>
          <w:bCs/>
          <w:color w:val="auto"/>
        </w:rPr>
        <w:t>nės užsienio investicijos (mln.</w:t>
      </w:r>
      <w:r w:rsidR="002A0CEE" w:rsidRPr="002A0CEE">
        <w:rPr>
          <w:b/>
          <w:bCs/>
          <w:color w:val="auto"/>
        </w:rPr>
        <w:t xml:space="preserve"> Eur) 2012–2014 m.</w:t>
      </w:r>
    </w:p>
    <w:p w:rsidR="00B76472" w:rsidRDefault="00F6298C" w:rsidP="00C356A9">
      <w:pPr>
        <w:pStyle w:val="Default"/>
        <w:spacing w:line="360" w:lineRule="auto"/>
        <w:jc w:val="center"/>
        <w:rPr>
          <w:bCs/>
          <w:color w:val="auto"/>
        </w:rPr>
      </w:pPr>
      <w:r>
        <w:rPr>
          <w:bCs/>
          <w:noProof/>
          <w:color w:val="auto"/>
          <w:lang w:eastAsia="lt-LT"/>
        </w:rPr>
        <w:drawing>
          <wp:inline distT="0" distB="0" distL="0" distR="0" wp14:anchorId="0A69C8D9" wp14:editId="174AE15C">
            <wp:extent cx="4333875" cy="1962150"/>
            <wp:effectExtent l="0" t="0" r="9525" b="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76472" w:rsidRPr="007E0BFC" w:rsidRDefault="00B76472" w:rsidP="00C356A9">
      <w:pPr>
        <w:pStyle w:val="Default"/>
        <w:spacing w:line="360" w:lineRule="auto"/>
        <w:jc w:val="center"/>
        <w:rPr>
          <w:bCs/>
          <w:i/>
          <w:color w:val="auto"/>
          <w:sz w:val="20"/>
          <w:szCs w:val="20"/>
        </w:rPr>
      </w:pPr>
      <w:r w:rsidRPr="007E0BFC">
        <w:rPr>
          <w:bCs/>
          <w:i/>
          <w:color w:val="auto"/>
          <w:sz w:val="20"/>
          <w:szCs w:val="20"/>
        </w:rPr>
        <w:t>Šaltinis: Lietuvos statistikos departamentas</w:t>
      </w:r>
    </w:p>
    <w:p w:rsidR="00451830" w:rsidRPr="00E12F39" w:rsidRDefault="00DE2FD9" w:rsidP="00574803">
      <w:pPr>
        <w:pStyle w:val="Default"/>
        <w:spacing w:line="360" w:lineRule="auto"/>
        <w:ind w:firstLine="1296"/>
        <w:jc w:val="both"/>
        <w:rPr>
          <w:bCs/>
          <w:color w:val="auto"/>
        </w:rPr>
      </w:pPr>
      <w:r w:rsidRPr="00DE2FD9">
        <w:rPr>
          <w:bCs/>
          <w:color w:val="auto"/>
        </w:rPr>
        <w:lastRenderedPageBreak/>
        <w:t>Remiantis Lietuvos statis</w:t>
      </w:r>
      <w:r w:rsidR="00F61D4C">
        <w:rPr>
          <w:bCs/>
          <w:color w:val="auto"/>
        </w:rPr>
        <w:t>tikos departamento duomenimis,</w:t>
      </w:r>
      <w:r w:rsidRPr="00DE2FD9">
        <w:rPr>
          <w:bCs/>
          <w:color w:val="auto"/>
        </w:rPr>
        <w:t xml:space="preserve"> a</w:t>
      </w:r>
      <w:r w:rsidR="00EF0F28" w:rsidRPr="00EF0F28">
        <w:rPr>
          <w:bCs/>
          <w:color w:val="auto"/>
        </w:rPr>
        <w:t>nalizuojant 2012–2014 m. laikotarp</w:t>
      </w:r>
      <w:r w:rsidR="00574803">
        <w:rPr>
          <w:bCs/>
          <w:color w:val="auto"/>
        </w:rPr>
        <w:t>į</w:t>
      </w:r>
      <w:r w:rsidR="00F61D4C">
        <w:rPr>
          <w:bCs/>
          <w:color w:val="auto"/>
        </w:rPr>
        <w:t>,</w:t>
      </w:r>
      <w:r w:rsidR="00574803">
        <w:rPr>
          <w:bCs/>
          <w:color w:val="auto"/>
        </w:rPr>
        <w:t xml:space="preserve"> TUI augo tiek Lietuvoje, </w:t>
      </w:r>
      <w:r w:rsidR="00EF0F28" w:rsidRPr="00EF0F28">
        <w:rPr>
          <w:bCs/>
          <w:color w:val="auto"/>
        </w:rPr>
        <w:t>Vilniaus apskrityje ir Širvintų rajono savivaldybėje.</w:t>
      </w:r>
      <w:r w:rsidR="00516994">
        <w:rPr>
          <w:bCs/>
          <w:color w:val="auto"/>
        </w:rPr>
        <w:t xml:space="preserve"> </w:t>
      </w:r>
      <w:r w:rsidR="00574803">
        <w:rPr>
          <w:bCs/>
          <w:color w:val="auto"/>
        </w:rPr>
        <w:t>Augant TUI</w:t>
      </w:r>
      <w:r w:rsidR="00F61D4C">
        <w:rPr>
          <w:bCs/>
          <w:color w:val="auto"/>
        </w:rPr>
        <w:t xml:space="preserve">, atitinkamai didėjo </w:t>
      </w:r>
      <w:r w:rsidR="00574803">
        <w:rPr>
          <w:bCs/>
          <w:color w:val="auto"/>
        </w:rPr>
        <w:t>TUI</w:t>
      </w:r>
      <w:r w:rsidR="0059179A">
        <w:rPr>
          <w:bCs/>
          <w:color w:val="auto"/>
        </w:rPr>
        <w:t>,</w:t>
      </w:r>
      <w:r w:rsidR="00574803">
        <w:rPr>
          <w:bCs/>
          <w:color w:val="auto"/>
        </w:rPr>
        <w:t xml:space="preserve"> tenkančios vienam gyventojui. </w:t>
      </w:r>
      <w:r w:rsidR="00EF0F28" w:rsidRPr="00E12F39">
        <w:rPr>
          <w:bCs/>
          <w:color w:val="auto"/>
        </w:rPr>
        <w:t>2014</w:t>
      </w:r>
      <w:r w:rsidR="00451830" w:rsidRPr="00E12F39">
        <w:rPr>
          <w:bCs/>
          <w:color w:val="auto"/>
        </w:rPr>
        <w:t xml:space="preserve"> m. </w:t>
      </w:r>
      <w:r w:rsidR="00EF0F28" w:rsidRPr="00E12F39">
        <w:rPr>
          <w:bCs/>
          <w:color w:val="auto"/>
        </w:rPr>
        <w:t xml:space="preserve">pabaigoje </w:t>
      </w:r>
      <w:r w:rsidR="00451830" w:rsidRPr="00E12F39">
        <w:rPr>
          <w:bCs/>
          <w:color w:val="auto"/>
        </w:rPr>
        <w:t>vie</w:t>
      </w:r>
      <w:r w:rsidR="00EF0F28" w:rsidRPr="00E12F39">
        <w:rPr>
          <w:bCs/>
          <w:color w:val="auto"/>
        </w:rPr>
        <w:t>nam šalies gyventojui teko 4 404 Eur</w:t>
      </w:r>
      <w:r w:rsidR="00451830" w:rsidRPr="00E12F39">
        <w:rPr>
          <w:bCs/>
          <w:color w:val="auto"/>
        </w:rPr>
        <w:t xml:space="preserve"> TUI, Širvintų rajo</w:t>
      </w:r>
      <w:r w:rsidR="00EF0F28" w:rsidRPr="00E12F39">
        <w:rPr>
          <w:bCs/>
          <w:color w:val="auto"/>
        </w:rPr>
        <w:t>no savivaldybės gyventojui –</w:t>
      </w:r>
      <w:r w:rsidR="00395D3C">
        <w:rPr>
          <w:bCs/>
          <w:color w:val="auto"/>
        </w:rPr>
        <w:t xml:space="preserve"> 41</w:t>
      </w:r>
      <w:r w:rsidR="00EF0F28" w:rsidRPr="00E12F39">
        <w:rPr>
          <w:bCs/>
          <w:color w:val="auto"/>
        </w:rPr>
        <w:t xml:space="preserve"> Eur</w:t>
      </w:r>
      <w:r w:rsidR="00451830" w:rsidRPr="00E12F39">
        <w:rPr>
          <w:bCs/>
          <w:color w:val="auto"/>
        </w:rPr>
        <w:t xml:space="preserve"> TUI ir Šalčininkų rajono savivaldybės g</w:t>
      </w:r>
      <w:r w:rsidR="00EF0F28" w:rsidRPr="00E12F39">
        <w:rPr>
          <w:bCs/>
          <w:color w:val="auto"/>
        </w:rPr>
        <w:t>yventojui teko mažiausiai</w:t>
      </w:r>
      <w:r w:rsidR="00F61D4C">
        <w:rPr>
          <w:bCs/>
          <w:color w:val="auto"/>
        </w:rPr>
        <w:t xml:space="preserve"> –</w:t>
      </w:r>
      <w:r w:rsidR="00EF0F28" w:rsidRPr="00E12F39">
        <w:rPr>
          <w:bCs/>
          <w:color w:val="auto"/>
        </w:rPr>
        <w:t xml:space="preserve"> tik 3 Eur</w:t>
      </w:r>
      <w:r w:rsidR="00451830" w:rsidRPr="00E12F39">
        <w:rPr>
          <w:bCs/>
          <w:color w:val="auto"/>
        </w:rPr>
        <w:t xml:space="preserve"> </w:t>
      </w:r>
      <w:r w:rsidR="0059179A">
        <w:rPr>
          <w:bCs/>
          <w:color w:val="auto"/>
        </w:rPr>
        <w:t>TUI</w:t>
      </w:r>
      <w:r w:rsidR="00451830" w:rsidRPr="00E12F39">
        <w:rPr>
          <w:bCs/>
          <w:color w:val="auto"/>
        </w:rPr>
        <w:t>. Vilniaus apskrityje pagal tiesioginių užsienio investicijų, tenkančių vienam gyventojui, rodiklį pirmauja Vi</w:t>
      </w:r>
      <w:r w:rsidR="00EF0F28" w:rsidRPr="00E12F39">
        <w:rPr>
          <w:bCs/>
          <w:color w:val="auto"/>
        </w:rPr>
        <w:t>lniaus miesto savivaldybė – 2014</w:t>
      </w:r>
      <w:r w:rsidR="00451830" w:rsidRPr="00E12F39">
        <w:rPr>
          <w:bCs/>
          <w:color w:val="auto"/>
        </w:rPr>
        <w:t xml:space="preserve"> m. </w:t>
      </w:r>
      <w:r w:rsidR="00EF0F28" w:rsidRPr="00E12F39">
        <w:rPr>
          <w:bCs/>
          <w:color w:val="auto"/>
        </w:rPr>
        <w:t xml:space="preserve">pabaigoje </w:t>
      </w:r>
      <w:r w:rsidR="00451830" w:rsidRPr="00E12F39">
        <w:rPr>
          <w:bCs/>
          <w:color w:val="auto"/>
        </w:rPr>
        <w:t>vienam Vilniaus miesto saviv</w:t>
      </w:r>
      <w:r w:rsidR="00EF0F28" w:rsidRPr="00E12F39">
        <w:rPr>
          <w:bCs/>
          <w:color w:val="auto"/>
        </w:rPr>
        <w:t>aldybės gyventojui teko 16 313 Eur</w:t>
      </w:r>
      <w:r w:rsidR="00451830" w:rsidRPr="00E12F39">
        <w:rPr>
          <w:bCs/>
          <w:color w:val="auto"/>
        </w:rPr>
        <w:t xml:space="preserve"> TUI.</w:t>
      </w:r>
    </w:p>
    <w:p w:rsidR="00451830" w:rsidRDefault="00451830" w:rsidP="003278C2">
      <w:pPr>
        <w:pStyle w:val="Default"/>
        <w:spacing w:line="360" w:lineRule="auto"/>
        <w:ind w:firstLine="1296"/>
        <w:jc w:val="both"/>
        <w:rPr>
          <w:bCs/>
          <w:color w:val="auto"/>
        </w:rPr>
      </w:pPr>
      <w:r w:rsidRPr="00481FA0">
        <w:rPr>
          <w:bCs/>
          <w:color w:val="auto"/>
        </w:rPr>
        <w:t xml:space="preserve">Materialinės investicijos (toliau – MI), tai investicijos ilgalaikiam materialiajam turtui sukurti, įsigyti arba jo vertei padidinti. </w:t>
      </w:r>
      <w:r w:rsidR="00E65799">
        <w:rPr>
          <w:bCs/>
          <w:color w:val="auto"/>
        </w:rPr>
        <w:t xml:space="preserve">2014 m. MI </w:t>
      </w:r>
      <w:r w:rsidR="00E65799" w:rsidRPr="00E65799">
        <w:rPr>
          <w:bCs/>
          <w:color w:val="auto"/>
        </w:rPr>
        <w:t xml:space="preserve">šalyje </w:t>
      </w:r>
      <w:r w:rsidR="00E65799">
        <w:rPr>
          <w:bCs/>
          <w:color w:val="auto"/>
        </w:rPr>
        <w:t xml:space="preserve">išaugo 5,6 </w:t>
      </w:r>
      <w:r w:rsidR="00E65799" w:rsidRPr="00E65799">
        <w:rPr>
          <w:bCs/>
          <w:color w:val="auto"/>
        </w:rPr>
        <w:t>%</w:t>
      </w:r>
      <w:r w:rsidR="00E65799">
        <w:rPr>
          <w:bCs/>
          <w:color w:val="auto"/>
        </w:rPr>
        <w:t xml:space="preserve">  palygi</w:t>
      </w:r>
      <w:r w:rsidR="007C60C6">
        <w:rPr>
          <w:bCs/>
          <w:color w:val="auto"/>
        </w:rPr>
        <w:t>nti su 2013 m. ir sudarė 5,1 mlrd. Eur. Didžiausią investicijų dalį</w:t>
      </w:r>
      <w:r w:rsidR="00F9105D">
        <w:rPr>
          <w:bCs/>
          <w:color w:val="auto"/>
        </w:rPr>
        <w:t xml:space="preserve"> </w:t>
      </w:r>
      <w:r w:rsidR="00D7578B" w:rsidRPr="00D7578B">
        <w:rPr>
          <w:bCs/>
          <w:color w:val="auto"/>
        </w:rPr>
        <w:t>(56,2 %)</w:t>
      </w:r>
      <w:r w:rsidR="00D7578B">
        <w:rPr>
          <w:bCs/>
          <w:color w:val="auto"/>
        </w:rPr>
        <w:t xml:space="preserve"> </w:t>
      </w:r>
      <w:r w:rsidR="007C60C6">
        <w:rPr>
          <w:bCs/>
          <w:color w:val="auto"/>
        </w:rPr>
        <w:t>sudarė investicijos į pastatų ir inžinerinių statinių statybą.</w:t>
      </w:r>
      <w:r w:rsidR="0063457F">
        <w:rPr>
          <w:bCs/>
          <w:color w:val="auto"/>
        </w:rPr>
        <w:t xml:space="preserve"> </w:t>
      </w:r>
      <w:r w:rsidR="0063457F" w:rsidRPr="0063457F">
        <w:rPr>
          <w:bCs/>
          <w:color w:val="auto"/>
        </w:rPr>
        <w:t>Širvintų rajono savivaldybėje materialinės investicijos 2014</w:t>
      </w:r>
      <w:r w:rsidRPr="0063457F">
        <w:rPr>
          <w:bCs/>
          <w:color w:val="auto"/>
        </w:rPr>
        <w:t xml:space="preserve"> m. </w:t>
      </w:r>
      <w:r w:rsidR="0063457F" w:rsidRPr="0063457F">
        <w:rPr>
          <w:bCs/>
          <w:color w:val="auto"/>
        </w:rPr>
        <w:t xml:space="preserve">siekė 13,4 mln. Eur. </w:t>
      </w:r>
      <w:r w:rsidRPr="0063457F">
        <w:rPr>
          <w:bCs/>
          <w:color w:val="auto"/>
        </w:rPr>
        <w:t xml:space="preserve">Lyginant Vilniaus apskrities savivaldybių MI, Širvintų rajono savivaldybės </w:t>
      </w:r>
      <w:r w:rsidR="0063457F">
        <w:rPr>
          <w:bCs/>
          <w:color w:val="auto"/>
        </w:rPr>
        <w:t xml:space="preserve">MI </w:t>
      </w:r>
      <w:r w:rsidRPr="0063457F">
        <w:rPr>
          <w:bCs/>
          <w:color w:val="auto"/>
        </w:rPr>
        <w:t xml:space="preserve">yra mažiausios visoje apskrityje. </w:t>
      </w:r>
      <w:r w:rsidRPr="009114D1">
        <w:rPr>
          <w:bCs/>
          <w:color w:val="auto"/>
        </w:rPr>
        <w:t>Siekiant palyginti MI apimtis, informatyvesnis rodiklis yra vienam gyventojui tenkančios MI. Vienam Širvintų rajono savival</w:t>
      </w:r>
      <w:r w:rsidR="0063457F" w:rsidRPr="009114D1">
        <w:rPr>
          <w:bCs/>
          <w:color w:val="auto"/>
        </w:rPr>
        <w:t>dybės gyventojui 2014 m. teko 814 Eur</w:t>
      </w:r>
      <w:r w:rsidRPr="009114D1">
        <w:rPr>
          <w:bCs/>
          <w:color w:val="auto"/>
        </w:rPr>
        <w:t xml:space="preserve"> MI, tuo tarpu </w:t>
      </w:r>
      <w:r w:rsidR="0063457F" w:rsidRPr="009114D1">
        <w:rPr>
          <w:bCs/>
          <w:color w:val="auto"/>
        </w:rPr>
        <w:t>vienam šalies gyventojui teko 1</w:t>
      </w:r>
      <w:r w:rsidR="004409F3" w:rsidRPr="009114D1">
        <w:rPr>
          <w:bCs/>
          <w:color w:val="auto"/>
        </w:rPr>
        <w:t xml:space="preserve"> </w:t>
      </w:r>
      <w:r w:rsidR="0063457F" w:rsidRPr="009114D1">
        <w:rPr>
          <w:bCs/>
          <w:color w:val="auto"/>
        </w:rPr>
        <w:t>908 Eur</w:t>
      </w:r>
      <w:r w:rsidRPr="009114D1">
        <w:rPr>
          <w:bCs/>
          <w:color w:val="auto"/>
        </w:rPr>
        <w:t xml:space="preserve"> MI. Pats mažiausias 2013 metų rodiklis Vilniaus apskrityje buvo Šalčininkų rajono savivaldybėje,</w:t>
      </w:r>
      <w:r w:rsidR="004409F3" w:rsidRPr="009114D1">
        <w:rPr>
          <w:bCs/>
          <w:color w:val="auto"/>
        </w:rPr>
        <w:t xml:space="preserve"> vienam jos gyventojui teko 491 Eur</w:t>
      </w:r>
      <w:r w:rsidRPr="009114D1">
        <w:rPr>
          <w:bCs/>
          <w:color w:val="auto"/>
        </w:rPr>
        <w:t xml:space="preserve"> MI. Vilniaus apskrityje pagal materialinių investicijų, tenkančių vienam gyventojui, rodiklį pirmauja Vi</w:t>
      </w:r>
      <w:r w:rsidR="004409F3" w:rsidRPr="009114D1">
        <w:rPr>
          <w:bCs/>
          <w:color w:val="auto"/>
        </w:rPr>
        <w:t>lniaus miesto savivaldybė – 2014</w:t>
      </w:r>
      <w:r w:rsidRPr="009114D1">
        <w:rPr>
          <w:bCs/>
          <w:color w:val="auto"/>
        </w:rPr>
        <w:t xml:space="preserve"> m. vienam jos</w:t>
      </w:r>
      <w:r w:rsidR="004409F3" w:rsidRPr="009114D1">
        <w:rPr>
          <w:bCs/>
          <w:color w:val="auto"/>
        </w:rPr>
        <w:t xml:space="preserve"> gyventojui teko 3 385</w:t>
      </w:r>
      <w:r w:rsidRPr="009114D1">
        <w:rPr>
          <w:bCs/>
          <w:color w:val="auto"/>
        </w:rPr>
        <w:t xml:space="preserve"> MI.</w:t>
      </w:r>
    </w:p>
    <w:p w:rsidR="00364D31" w:rsidRPr="003278C2" w:rsidRDefault="00364D31" w:rsidP="003278C2">
      <w:pPr>
        <w:pStyle w:val="Default"/>
        <w:spacing w:line="360" w:lineRule="auto"/>
        <w:ind w:firstLine="1296"/>
        <w:jc w:val="both"/>
        <w:rPr>
          <w:bCs/>
          <w:color w:val="auto"/>
        </w:rPr>
      </w:pPr>
      <w:r w:rsidRPr="00364D31">
        <w:rPr>
          <w:bCs/>
          <w:color w:val="auto"/>
        </w:rPr>
        <w:t>Išplėtota viešoji infrastruktūra bei sutvarkyta aplinka daro didelę įtaką savivaldybės konkurencingumui ir gyventojų gyvenimo kokybei, t. y. investicijų pritraukimui, gyventojų užimtumui, naujų darbo vietų kūrimui, verslo ir paslaugų plėtrai.</w:t>
      </w:r>
    </w:p>
    <w:p w:rsidR="00451830" w:rsidRPr="00807A80" w:rsidRDefault="00564464" w:rsidP="003278C2">
      <w:pPr>
        <w:pStyle w:val="Default"/>
        <w:spacing w:line="360" w:lineRule="auto"/>
        <w:ind w:firstLine="1296"/>
        <w:jc w:val="both"/>
        <w:rPr>
          <w:bCs/>
          <w:color w:val="auto"/>
        </w:rPr>
      </w:pPr>
      <w:r w:rsidRPr="00564464">
        <w:rPr>
          <w:b/>
          <w:bCs/>
          <w:color w:val="auto"/>
        </w:rPr>
        <w:t>Verslas.</w:t>
      </w:r>
      <w:r>
        <w:rPr>
          <w:bCs/>
          <w:color w:val="auto"/>
        </w:rPr>
        <w:t xml:space="preserve"> </w:t>
      </w:r>
      <w:r w:rsidR="00451830" w:rsidRPr="003278C2">
        <w:rPr>
          <w:bCs/>
          <w:color w:val="auto"/>
        </w:rPr>
        <w:t>Vieni svarbiausių rodiklių, apibūdinančių verslo situaciją ir gyventojų verslumo lygį</w:t>
      </w:r>
      <w:r w:rsidR="00F61D4C">
        <w:rPr>
          <w:bCs/>
          <w:color w:val="auto"/>
        </w:rPr>
        <w:t>,</w:t>
      </w:r>
      <w:r w:rsidR="00451830" w:rsidRPr="003278C2">
        <w:rPr>
          <w:bCs/>
          <w:color w:val="auto"/>
        </w:rPr>
        <w:t xml:space="preserve"> yra bendras įmonių skaičius, tenkantis tūkstančiui gyventojų.</w:t>
      </w:r>
      <w:r w:rsidR="006367CB">
        <w:rPr>
          <w:bCs/>
          <w:color w:val="FF0000"/>
        </w:rPr>
        <w:t xml:space="preserve"> </w:t>
      </w:r>
      <w:r w:rsidR="006367CB" w:rsidRPr="006367CB">
        <w:rPr>
          <w:bCs/>
          <w:color w:val="auto"/>
        </w:rPr>
        <w:t>2016</w:t>
      </w:r>
      <w:r w:rsidR="00451830" w:rsidRPr="006367CB">
        <w:rPr>
          <w:bCs/>
          <w:color w:val="auto"/>
        </w:rPr>
        <w:t xml:space="preserve"> m. pradžioje Širvintų rajono savivaldybėje ve</w:t>
      </w:r>
      <w:r w:rsidR="006367CB" w:rsidRPr="006367CB">
        <w:rPr>
          <w:bCs/>
          <w:color w:val="auto"/>
        </w:rPr>
        <w:t>ikė 272 ūkio subjektai, palyginti su 2015 m.</w:t>
      </w:r>
      <w:r w:rsidR="006367CB" w:rsidRPr="006367CB">
        <w:rPr>
          <w:color w:val="auto"/>
        </w:rPr>
        <w:t xml:space="preserve"> šis rodiklis </w:t>
      </w:r>
      <w:r w:rsidR="006367CB" w:rsidRPr="006367CB">
        <w:rPr>
          <w:bCs/>
          <w:color w:val="auto"/>
        </w:rPr>
        <w:t xml:space="preserve">padidėjo 5 </w:t>
      </w:r>
      <w:r w:rsidR="006367CB" w:rsidRPr="007D5BCF">
        <w:rPr>
          <w:bCs/>
          <w:color w:val="auto"/>
        </w:rPr>
        <w:t>%. Tuo tarpu tūkstančiui gyventojų</w:t>
      </w:r>
      <w:r w:rsidR="00451830" w:rsidRPr="007D5BCF">
        <w:rPr>
          <w:bCs/>
          <w:color w:val="auto"/>
        </w:rPr>
        <w:t xml:space="preserve"> teko </w:t>
      </w:r>
      <w:r w:rsidR="007D5BCF" w:rsidRPr="007D5BCF">
        <w:rPr>
          <w:bCs/>
          <w:color w:val="auto"/>
        </w:rPr>
        <w:t>16</w:t>
      </w:r>
      <w:r w:rsidR="00451830" w:rsidRPr="007D5BCF">
        <w:rPr>
          <w:bCs/>
          <w:color w:val="auto"/>
        </w:rPr>
        <w:t xml:space="preserve"> veikiančių ūkio subjektų.</w:t>
      </w:r>
      <w:r w:rsidR="00451830" w:rsidRPr="00BD7E66">
        <w:rPr>
          <w:bCs/>
          <w:color w:val="FF0000"/>
        </w:rPr>
        <w:t xml:space="preserve"> </w:t>
      </w:r>
    </w:p>
    <w:p w:rsidR="00451830" w:rsidRPr="002F3CB4" w:rsidRDefault="00451830" w:rsidP="00317BCC">
      <w:pPr>
        <w:pStyle w:val="Default"/>
        <w:spacing w:line="360" w:lineRule="auto"/>
        <w:ind w:firstLine="1296"/>
        <w:jc w:val="both"/>
        <w:rPr>
          <w:bCs/>
          <w:color w:val="auto"/>
        </w:rPr>
      </w:pPr>
      <w:r w:rsidRPr="00794E7E">
        <w:rPr>
          <w:bCs/>
          <w:color w:val="auto"/>
        </w:rPr>
        <w:t>Smulkus ir vidutinis verslas yra vienas svarbiausių ekonomikos augimo veiksnių, turintis esminį poveikį bendrai šalies ūkio raidai, naujų darbo vietų kūrimui</w:t>
      </w:r>
      <w:r w:rsidR="002F3CB4">
        <w:rPr>
          <w:bCs/>
          <w:color w:val="auto"/>
        </w:rPr>
        <w:t xml:space="preserve"> ir socialiniam stabilumui. 2016</w:t>
      </w:r>
      <w:r w:rsidRPr="00794E7E">
        <w:rPr>
          <w:bCs/>
          <w:color w:val="auto"/>
        </w:rPr>
        <w:t xml:space="preserve"> m. pradžioje </w:t>
      </w:r>
      <w:r w:rsidR="00794E7E" w:rsidRPr="00794E7E">
        <w:rPr>
          <w:bCs/>
          <w:color w:val="auto"/>
        </w:rPr>
        <w:t>Širvint</w:t>
      </w:r>
      <w:r w:rsidR="002F3CB4">
        <w:rPr>
          <w:bCs/>
          <w:color w:val="auto"/>
        </w:rPr>
        <w:t>ų rajono savivaldybėje veikė 272</w:t>
      </w:r>
      <w:r w:rsidR="00F61D4C">
        <w:rPr>
          <w:bCs/>
          <w:color w:val="auto"/>
        </w:rPr>
        <w:t xml:space="preserve"> ūkio subjektai –</w:t>
      </w:r>
      <w:r w:rsidRPr="00794E7E">
        <w:rPr>
          <w:bCs/>
          <w:color w:val="auto"/>
        </w:rPr>
        <w:t xml:space="preserve"> mažos ir vidutinės įmonės</w:t>
      </w:r>
      <w:r w:rsidR="00794E7E" w:rsidRPr="00794E7E">
        <w:rPr>
          <w:bCs/>
          <w:color w:val="auto"/>
        </w:rPr>
        <w:t>, kuriose dirba mažiau kaip 250 darbuotojų</w:t>
      </w:r>
      <w:r w:rsidRPr="00794E7E">
        <w:rPr>
          <w:bCs/>
          <w:color w:val="auto"/>
        </w:rPr>
        <w:t>.</w:t>
      </w:r>
      <w:r w:rsidRPr="00BD7E66">
        <w:rPr>
          <w:bCs/>
          <w:color w:val="FF0000"/>
        </w:rPr>
        <w:t xml:space="preserve"> </w:t>
      </w:r>
      <w:r w:rsidR="00317BCC" w:rsidRPr="00317BCC">
        <w:rPr>
          <w:bCs/>
          <w:color w:val="auto"/>
        </w:rPr>
        <w:t xml:space="preserve">Širvintų rajono savivaldybėje nėra įmonių, kuriose dirbtų daugiau kaip 250 darbuotojų. </w:t>
      </w:r>
      <w:r w:rsidRPr="00317BCC">
        <w:rPr>
          <w:bCs/>
          <w:color w:val="auto"/>
        </w:rPr>
        <w:t>Remiantis Lietuvos statistikos departamento duomenimis, pagal Ekonominės veiklos rūšių klasifikatorių, Ši</w:t>
      </w:r>
      <w:r w:rsidR="00317BCC" w:rsidRPr="00317BCC">
        <w:rPr>
          <w:bCs/>
          <w:color w:val="auto"/>
        </w:rPr>
        <w:t>rvintų rajono savivaldybėje 2015</w:t>
      </w:r>
      <w:r w:rsidRPr="00317BCC">
        <w:rPr>
          <w:bCs/>
          <w:color w:val="auto"/>
        </w:rPr>
        <w:t xml:space="preserve"> m. pradžioje daugiausia ūkio subjektų veikė didmeninės ir mažmeninės prekybos, variklinių transporto priemonių ir motociklų remonto srityse</w:t>
      </w:r>
      <w:r w:rsidR="00317BCC" w:rsidRPr="00317BCC">
        <w:rPr>
          <w:bCs/>
          <w:color w:val="auto"/>
        </w:rPr>
        <w:t xml:space="preserve"> (54 ūkio subjektai)</w:t>
      </w:r>
      <w:r w:rsidRPr="00317BCC">
        <w:rPr>
          <w:bCs/>
          <w:color w:val="auto"/>
        </w:rPr>
        <w:t>. Antroje vietoj</w:t>
      </w:r>
      <w:r w:rsidR="00317BCC" w:rsidRPr="00317BCC">
        <w:rPr>
          <w:bCs/>
          <w:color w:val="auto"/>
        </w:rPr>
        <w:t>e liko apdirbamoji gamyba (41 ūkio subjektas</w:t>
      </w:r>
      <w:r w:rsidRPr="00317BCC">
        <w:rPr>
          <w:bCs/>
          <w:color w:val="auto"/>
        </w:rPr>
        <w:t>).</w:t>
      </w:r>
      <w:r w:rsidRPr="00BD7E66">
        <w:rPr>
          <w:bCs/>
          <w:color w:val="FF0000"/>
        </w:rPr>
        <w:t xml:space="preserve"> </w:t>
      </w:r>
      <w:r w:rsidRPr="002F3CB4">
        <w:rPr>
          <w:bCs/>
          <w:color w:val="auto"/>
        </w:rPr>
        <w:t>Savivaldybėje yra palanku plėtoti alternatyvią veiklą: kaimo turizmą, amatus, paslaugas, kitus smulkiuosius verslus.</w:t>
      </w:r>
    </w:p>
    <w:p w:rsidR="00BF2B1F" w:rsidRPr="005543F4" w:rsidRDefault="00564464" w:rsidP="008546B5">
      <w:pPr>
        <w:pStyle w:val="Default"/>
        <w:spacing w:line="360" w:lineRule="auto"/>
        <w:ind w:firstLine="1296"/>
        <w:jc w:val="both"/>
        <w:rPr>
          <w:bCs/>
          <w:color w:val="auto"/>
        </w:rPr>
      </w:pPr>
      <w:r w:rsidRPr="00564464">
        <w:rPr>
          <w:b/>
          <w:bCs/>
          <w:color w:val="auto"/>
        </w:rPr>
        <w:lastRenderedPageBreak/>
        <w:t>Statyba ir gyvenamasis fondas.</w:t>
      </w:r>
      <w:r>
        <w:rPr>
          <w:bCs/>
          <w:color w:val="auto"/>
        </w:rPr>
        <w:t xml:space="preserve"> </w:t>
      </w:r>
      <w:r w:rsidR="00451830" w:rsidRPr="002F3CB4">
        <w:rPr>
          <w:bCs/>
          <w:color w:val="auto"/>
        </w:rPr>
        <w:t xml:space="preserve">Statyba yra svarbi kiekvienos šalies ir kiekvienos smulkesnės teritorijos ekonominiam augimui, ji skatina paklausą daugelyje kitų ūkio sričių. </w:t>
      </w:r>
      <w:r w:rsidR="002F3CB4">
        <w:rPr>
          <w:bCs/>
          <w:color w:val="auto"/>
        </w:rPr>
        <w:t>2015 m. statybos sektorius plėtėsi mažiau nei a</w:t>
      </w:r>
      <w:r w:rsidR="002D4991">
        <w:rPr>
          <w:bCs/>
          <w:color w:val="auto"/>
        </w:rPr>
        <w:t>nkstesniais metais, labiau d</w:t>
      </w:r>
      <w:r w:rsidR="002F3CB4">
        <w:rPr>
          <w:bCs/>
          <w:color w:val="auto"/>
        </w:rPr>
        <w:t>idėjo su gyvenamaisiais pastatais susiję statybos darbai</w:t>
      </w:r>
      <w:r w:rsidR="002D4991">
        <w:rPr>
          <w:bCs/>
          <w:color w:val="auto"/>
        </w:rPr>
        <w:t xml:space="preserve"> nei</w:t>
      </w:r>
      <w:r w:rsidR="002F3CB4">
        <w:rPr>
          <w:bCs/>
          <w:color w:val="auto"/>
        </w:rPr>
        <w:t xml:space="preserve"> negyvenamųjų pastatų staty</w:t>
      </w:r>
      <w:r w:rsidR="00DA069C">
        <w:rPr>
          <w:bCs/>
          <w:color w:val="auto"/>
        </w:rPr>
        <w:t xml:space="preserve">bos darbai. </w:t>
      </w:r>
      <w:r w:rsidR="005543F4">
        <w:rPr>
          <w:bCs/>
          <w:color w:val="auto"/>
        </w:rPr>
        <w:t xml:space="preserve">Širvintų rajono savivaldybėje baigtų naujų gyvenamųjų pastatų statyba 2015 m. padidėjo </w:t>
      </w:r>
      <w:r w:rsidR="00337A6B">
        <w:rPr>
          <w:bCs/>
          <w:color w:val="auto"/>
        </w:rPr>
        <w:t>iki 30</w:t>
      </w:r>
      <w:r w:rsidR="008546B5">
        <w:rPr>
          <w:bCs/>
          <w:color w:val="auto"/>
        </w:rPr>
        <w:t xml:space="preserve"> (2014 m. buvo 23)</w:t>
      </w:r>
      <w:r w:rsidR="00337A6B">
        <w:rPr>
          <w:bCs/>
          <w:color w:val="auto"/>
        </w:rPr>
        <w:t xml:space="preserve">, o negyvenamųjų pastatų statyba padidėjo </w:t>
      </w:r>
      <w:r w:rsidR="00807A80">
        <w:rPr>
          <w:bCs/>
          <w:color w:val="auto"/>
        </w:rPr>
        <w:t>iki 17</w:t>
      </w:r>
      <w:r w:rsidR="008546B5">
        <w:rPr>
          <w:bCs/>
          <w:color w:val="auto"/>
        </w:rPr>
        <w:t xml:space="preserve"> (2014 m. buvo 10)</w:t>
      </w:r>
      <w:r w:rsidR="00807A80">
        <w:rPr>
          <w:bCs/>
          <w:color w:val="auto"/>
        </w:rPr>
        <w:t>.</w:t>
      </w:r>
    </w:p>
    <w:p w:rsidR="00C40802" w:rsidRPr="002528A8" w:rsidRDefault="00451830" w:rsidP="00DA069C">
      <w:pPr>
        <w:pStyle w:val="Default"/>
        <w:spacing w:line="360" w:lineRule="auto"/>
        <w:ind w:firstLine="1296"/>
        <w:jc w:val="both"/>
        <w:rPr>
          <w:bCs/>
          <w:color w:val="auto"/>
        </w:rPr>
      </w:pPr>
      <w:r w:rsidRPr="002528A8">
        <w:rPr>
          <w:bCs/>
          <w:color w:val="auto"/>
        </w:rPr>
        <w:t>Statybos įmonių ir bendrovių atliktų darbų vertė Ši</w:t>
      </w:r>
      <w:r w:rsidR="00D16C84" w:rsidRPr="002528A8">
        <w:rPr>
          <w:bCs/>
          <w:color w:val="auto"/>
        </w:rPr>
        <w:t>rvintų rajono savivaldybėje 2014</w:t>
      </w:r>
      <w:r w:rsidRPr="002528A8">
        <w:rPr>
          <w:bCs/>
          <w:color w:val="auto"/>
        </w:rPr>
        <w:t xml:space="preserve"> metais</w:t>
      </w:r>
      <w:r w:rsidR="00DA069C">
        <w:rPr>
          <w:bCs/>
          <w:color w:val="auto"/>
        </w:rPr>
        <w:t xml:space="preserve"> siekė 13 325 tūkst</w:t>
      </w:r>
      <w:r w:rsidR="00D16C84" w:rsidRPr="002528A8">
        <w:rPr>
          <w:bCs/>
          <w:color w:val="auto"/>
        </w:rPr>
        <w:t>. Eur</w:t>
      </w:r>
      <w:r w:rsidRPr="002528A8">
        <w:rPr>
          <w:bCs/>
          <w:color w:val="auto"/>
        </w:rPr>
        <w:t xml:space="preserve">. </w:t>
      </w:r>
    </w:p>
    <w:p w:rsidR="0053212C" w:rsidRDefault="003A349C" w:rsidP="00C356A9">
      <w:pPr>
        <w:pStyle w:val="Default"/>
        <w:spacing w:before="120" w:line="360" w:lineRule="auto"/>
        <w:jc w:val="center"/>
        <w:rPr>
          <w:b/>
          <w:bCs/>
          <w:color w:val="auto"/>
        </w:rPr>
      </w:pPr>
      <w:r>
        <w:rPr>
          <w:b/>
          <w:bCs/>
          <w:color w:val="auto"/>
        </w:rPr>
        <w:t>7</w:t>
      </w:r>
      <w:r w:rsidR="002528A8" w:rsidRPr="002528A8">
        <w:rPr>
          <w:b/>
          <w:bCs/>
          <w:color w:val="auto"/>
        </w:rPr>
        <w:t xml:space="preserve"> pav. Statybos darbai 2012-2014 m. laikotarpiu</w:t>
      </w:r>
      <w:r w:rsidR="00DA069C">
        <w:rPr>
          <w:b/>
          <w:bCs/>
          <w:color w:val="auto"/>
        </w:rPr>
        <w:t>, tūkst. Eur</w:t>
      </w:r>
    </w:p>
    <w:p w:rsidR="0053212C" w:rsidRDefault="0053212C" w:rsidP="00D06146">
      <w:pPr>
        <w:pStyle w:val="Default"/>
        <w:spacing w:before="120" w:line="360" w:lineRule="auto"/>
        <w:jc w:val="center"/>
        <w:rPr>
          <w:b/>
          <w:bCs/>
          <w:color w:val="auto"/>
        </w:rPr>
      </w:pPr>
      <w:r>
        <w:rPr>
          <w:b/>
          <w:bCs/>
          <w:noProof/>
          <w:color w:val="FF0000"/>
          <w:lang w:eastAsia="lt-LT"/>
        </w:rPr>
        <w:drawing>
          <wp:anchor distT="0" distB="0" distL="114300" distR="114300" simplePos="0" relativeHeight="251698176" behindDoc="0" locked="0" layoutInCell="1" allowOverlap="1" wp14:anchorId="0297D84F" wp14:editId="16520B9E">
            <wp:simplePos x="0" y="0"/>
            <wp:positionH relativeFrom="margin">
              <wp:posOffset>424815</wp:posOffset>
            </wp:positionH>
            <wp:positionV relativeFrom="paragraph">
              <wp:posOffset>85090</wp:posOffset>
            </wp:positionV>
            <wp:extent cx="5514975" cy="3381375"/>
            <wp:effectExtent l="0" t="0" r="9525" b="9525"/>
            <wp:wrapSquare wrapText="bothSides"/>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rsidR="0053212C" w:rsidRDefault="0053212C" w:rsidP="0053212C">
      <w:pPr>
        <w:pStyle w:val="Default"/>
        <w:spacing w:before="120" w:line="360" w:lineRule="auto"/>
        <w:jc w:val="center"/>
        <w:rPr>
          <w:b/>
          <w:bCs/>
          <w:color w:val="auto"/>
        </w:rPr>
      </w:pPr>
    </w:p>
    <w:p w:rsidR="0053212C" w:rsidRDefault="0053212C" w:rsidP="0053212C">
      <w:pPr>
        <w:pStyle w:val="Default"/>
        <w:spacing w:before="120" w:line="360" w:lineRule="auto"/>
        <w:jc w:val="center"/>
        <w:rPr>
          <w:b/>
          <w:bCs/>
          <w:color w:val="auto"/>
        </w:rPr>
      </w:pPr>
    </w:p>
    <w:p w:rsidR="0053212C" w:rsidRDefault="0053212C" w:rsidP="0053212C">
      <w:pPr>
        <w:pStyle w:val="Default"/>
        <w:spacing w:before="120" w:line="360" w:lineRule="auto"/>
        <w:jc w:val="center"/>
        <w:rPr>
          <w:b/>
          <w:bCs/>
          <w:color w:val="auto"/>
        </w:rPr>
      </w:pPr>
    </w:p>
    <w:p w:rsidR="0053212C" w:rsidRDefault="0053212C" w:rsidP="0053212C">
      <w:pPr>
        <w:pStyle w:val="Default"/>
        <w:spacing w:before="120" w:line="360" w:lineRule="auto"/>
        <w:jc w:val="center"/>
        <w:rPr>
          <w:b/>
          <w:bCs/>
          <w:color w:val="auto"/>
        </w:rPr>
      </w:pPr>
    </w:p>
    <w:p w:rsidR="0053212C" w:rsidRDefault="0053212C" w:rsidP="0053212C">
      <w:pPr>
        <w:pStyle w:val="Default"/>
        <w:spacing w:before="120" w:line="360" w:lineRule="auto"/>
        <w:jc w:val="center"/>
        <w:rPr>
          <w:b/>
          <w:bCs/>
          <w:color w:val="auto"/>
        </w:rPr>
      </w:pPr>
    </w:p>
    <w:p w:rsidR="0053212C" w:rsidRDefault="0053212C" w:rsidP="0053212C">
      <w:pPr>
        <w:pStyle w:val="Default"/>
        <w:spacing w:before="120" w:line="360" w:lineRule="auto"/>
        <w:rPr>
          <w:b/>
          <w:bCs/>
          <w:color w:val="auto"/>
        </w:rPr>
      </w:pPr>
    </w:p>
    <w:p w:rsidR="0053212C" w:rsidRDefault="0053212C" w:rsidP="0053212C">
      <w:pPr>
        <w:pStyle w:val="Default"/>
        <w:spacing w:before="120" w:line="360" w:lineRule="auto"/>
        <w:rPr>
          <w:bCs/>
          <w:i/>
          <w:color w:val="auto"/>
        </w:rPr>
      </w:pPr>
    </w:p>
    <w:p w:rsidR="0053212C" w:rsidRPr="007E0BFC" w:rsidRDefault="0053212C" w:rsidP="00C356A9">
      <w:pPr>
        <w:pStyle w:val="Default"/>
        <w:spacing w:before="120" w:line="360" w:lineRule="auto"/>
        <w:jc w:val="center"/>
        <w:rPr>
          <w:bCs/>
          <w:i/>
          <w:color w:val="auto"/>
          <w:sz w:val="20"/>
          <w:szCs w:val="20"/>
        </w:rPr>
      </w:pPr>
      <w:r w:rsidRPr="007E0BFC">
        <w:rPr>
          <w:bCs/>
          <w:i/>
          <w:color w:val="auto"/>
          <w:sz w:val="20"/>
          <w:szCs w:val="20"/>
        </w:rPr>
        <w:t>Šaltinis: Lietuvos statistikos departamentas</w:t>
      </w:r>
    </w:p>
    <w:p w:rsidR="002528A8" w:rsidRPr="00AA0D28" w:rsidRDefault="00BA7AFA" w:rsidP="0053212C">
      <w:pPr>
        <w:pStyle w:val="Default"/>
        <w:spacing w:before="120" w:line="360" w:lineRule="auto"/>
        <w:ind w:firstLine="1296"/>
        <w:jc w:val="both"/>
        <w:rPr>
          <w:b/>
          <w:bCs/>
          <w:color w:val="auto"/>
        </w:rPr>
      </w:pPr>
      <w:r>
        <w:rPr>
          <w:bCs/>
          <w:color w:val="auto"/>
        </w:rPr>
        <w:t>Remiantis Lietuvos statistikos departamento duomenimis</w:t>
      </w:r>
      <w:r w:rsidR="00F61D4C">
        <w:rPr>
          <w:bCs/>
          <w:color w:val="auto"/>
        </w:rPr>
        <w:t>,</w:t>
      </w:r>
      <w:r>
        <w:rPr>
          <w:bCs/>
          <w:color w:val="auto"/>
        </w:rPr>
        <w:t xml:space="preserve"> 2012–2014 metų laikot</w:t>
      </w:r>
      <w:r w:rsidR="00D615D5">
        <w:rPr>
          <w:bCs/>
          <w:color w:val="auto"/>
        </w:rPr>
        <w:t xml:space="preserve">arpiu </w:t>
      </w:r>
      <w:r w:rsidR="00EE1BBB" w:rsidRPr="00EE1BBB">
        <w:rPr>
          <w:bCs/>
          <w:color w:val="auto"/>
        </w:rPr>
        <w:t xml:space="preserve">Širvintų rajono savivaldybėje </w:t>
      </w:r>
      <w:r w:rsidR="00D615D5">
        <w:rPr>
          <w:bCs/>
          <w:color w:val="auto"/>
        </w:rPr>
        <w:t>statybos darbų vertė kilo</w:t>
      </w:r>
      <w:r w:rsidR="00EE1BBB">
        <w:rPr>
          <w:bCs/>
          <w:color w:val="auto"/>
        </w:rPr>
        <w:t xml:space="preserve">, ypatingai 2014 m. </w:t>
      </w:r>
      <w:r w:rsidR="00C52F82">
        <w:rPr>
          <w:bCs/>
          <w:color w:val="auto"/>
        </w:rPr>
        <w:t xml:space="preserve">Tokios pačios </w:t>
      </w:r>
      <w:r w:rsidR="00C52F82" w:rsidRPr="00C52F82">
        <w:rPr>
          <w:bCs/>
          <w:color w:val="auto"/>
        </w:rPr>
        <w:t xml:space="preserve">tendencijos </w:t>
      </w:r>
      <w:r w:rsidR="00C52F82">
        <w:rPr>
          <w:bCs/>
          <w:color w:val="auto"/>
        </w:rPr>
        <w:t xml:space="preserve">matomos ir Lietuvoje, </w:t>
      </w:r>
      <w:r w:rsidR="00C52F82" w:rsidRPr="00C52F82">
        <w:rPr>
          <w:bCs/>
          <w:color w:val="auto"/>
        </w:rPr>
        <w:t>Vilniaus apskrityje</w:t>
      </w:r>
      <w:r w:rsidR="00C52F82">
        <w:rPr>
          <w:bCs/>
          <w:color w:val="auto"/>
        </w:rPr>
        <w:t>.</w:t>
      </w:r>
    </w:p>
    <w:p w:rsidR="000210CC" w:rsidRDefault="00451830" w:rsidP="000210CC">
      <w:pPr>
        <w:pStyle w:val="Default"/>
        <w:spacing w:line="360" w:lineRule="auto"/>
        <w:ind w:firstLine="1296"/>
        <w:jc w:val="both"/>
        <w:rPr>
          <w:bCs/>
          <w:color w:val="auto"/>
        </w:rPr>
      </w:pPr>
      <w:r w:rsidRPr="00794F8C">
        <w:rPr>
          <w:bCs/>
          <w:color w:val="auto"/>
        </w:rPr>
        <w:t>Širvintų rajono savi</w:t>
      </w:r>
      <w:r w:rsidR="000867B6" w:rsidRPr="00794F8C">
        <w:rPr>
          <w:bCs/>
          <w:color w:val="auto"/>
        </w:rPr>
        <w:t>valdybės gyvenamasis fondas 2014 metais buvo lygus 583,2 tūkst. m</w:t>
      </w:r>
      <w:r w:rsidR="000867B6" w:rsidRPr="00794F8C">
        <w:rPr>
          <w:bCs/>
          <w:color w:val="auto"/>
          <w:vertAlign w:val="superscript"/>
        </w:rPr>
        <w:t>2</w:t>
      </w:r>
      <w:r w:rsidR="000867B6" w:rsidRPr="00794F8C">
        <w:rPr>
          <w:bCs/>
          <w:color w:val="auto"/>
        </w:rPr>
        <w:t xml:space="preserve">, padidėjo 1,15 % palyginus su 2013 m. Atitinkamai padidėjo ir naudingasis plotas, tenkantis </w:t>
      </w:r>
      <w:r w:rsidRPr="00794F8C">
        <w:rPr>
          <w:bCs/>
          <w:color w:val="auto"/>
        </w:rPr>
        <w:t>vienam Ši</w:t>
      </w:r>
      <w:r w:rsidR="000867B6" w:rsidRPr="00794F8C">
        <w:rPr>
          <w:bCs/>
          <w:color w:val="auto"/>
        </w:rPr>
        <w:t>rvintų rajono gyventojui, kuris 2014 m. siekė 35,7 m</w:t>
      </w:r>
      <w:r w:rsidR="000867B6" w:rsidRPr="00794F8C">
        <w:rPr>
          <w:bCs/>
          <w:color w:val="auto"/>
          <w:vertAlign w:val="superscript"/>
        </w:rPr>
        <w:t>2</w:t>
      </w:r>
      <w:r w:rsidR="000867B6" w:rsidRPr="00794F8C">
        <w:rPr>
          <w:bCs/>
          <w:color w:val="auto"/>
        </w:rPr>
        <w:t>.</w:t>
      </w:r>
      <w:r w:rsidR="000210CC">
        <w:rPr>
          <w:bCs/>
          <w:color w:val="auto"/>
        </w:rPr>
        <w:t xml:space="preserve"> </w:t>
      </w:r>
    </w:p>
    <w:p w:rsidR="00451830" w:rsidRPr="001247C0" w:rsidRDefault="00F61D4C" w:rsidP="000210CC">
      <w:pPr>
        <w:pStyle w:val="Default"/>
        <w:spacing w:line="360" w:lineRule="auto"/>
        <w:ind w:firstLine="1296"/>
        <w:jc w:val="both"/>
        <w:rPr>
          <w:bCs/>
          <w:color w:val="auto"/>
        </w:rPr>
      </w:pPr>
      <w:r>
        <w:rPr>
          <w:bCs/>
          <w:color w:val="auto"/>
        </w:rPr>
        <w:t>Socialinio būsto fondą sudaro S</w:t>
      </w:r>
      <w:r w:rsidR="00451830" w:rsidRPr="000210CC">
        <w:rPr>
          <w:bCs/>
          <w:color w:val="auto"/>
        </w:rPr>
        <w:t xml:space="preserve">avivaldybei nuosavybės teise priklausantys, taip pat patikėjimo teise jos valdomi gyvenamieji namai, jų dalys, butai (ir kitos tinkamos gyventi patalpos), skirti nuomoti šeimoms ir asmenims, turintiems teisę į socialinį būstą. </w:t>
      </w:r>
      <w:r w:rsidR="00451830" w:rsidRPr="00B94676">
        <w:rPr>
          <w:bCs/>
          <w:color w:val="auto"/>
        </w:rPr>
        <w:t>Remiantis Lietuvos statisti</w:t>
      </w:r>
      <w:r w:rsidR="00B94676" w:rsidRPr="00B94676">
        <w:rPr>
          <w:bCs/>
          <w:color w:val="auto"/>
        </w:rPr>
        <w:t>kos departamento duomenims, 2014</w:t>
      </w:r>
      <w:r w:rsidR="00451830" w:rsidRPr="00B94676">
        <w:rPr>
          <w:bCs/>
          <w:color w:val="auto"/>
        </w:rPr>
        <w:t xml:space="preserve"> m. pabaigoje Širvintų rajono savivaldybės sąrašuose soc</w:t>
      </w:r>
      <w:r w:rsidR="00B94676" w:rsidRPr="00B94676">
        <w:rPr>
          <w:bCs/>
          <w:color w:val="auto"/>
        </w:rPr>
        <w:t>ialiniam būstui nuomoti buvo 150</w:t>
      </w:r>
      <w:r w:rsidR="00451830" w:rsidRPr="00B94676">
        <w:rPr>
          <w:bCs/>
          <w:color w:val="auto"/>
        </w:rPr>
        <w:t xml:space="preserve"> a</w:t>
      </w:r>
      <w:r w:rsidR="00B94676" w:rsidRPr="00B94676">
        <w:rPr>
          <w:bCs/>
          <w:color w:val="auto"/>
        </w:rPr>
        <w:t>smenų (šeimų</w:t>
      </w:r>
      <w:r w:rsidR="00451830" w:rsidRPr="00B94676">
        <w:rPr>
          <w:bCs/>
          <w:color w:val="auto"/>
        </w:rPr>
        <w:t>)</w:t>
      </w:r>
      <w:r w:rsidR="00B94676">
        <w:rPr>
          <w:bCs/>
          <w:color w:val="auto"/>
        </w:rPr>
        <w:t xml:space="preserve">, iš kurių daugiausia yra </w:t>
      </w:r>
      <w:r w:rsidR="00451830" w:rsidRPr="00211B52">
        <w:rPr>
          <w:bCs/>
          <w:color w:val="auto"/>
        </w:rPr>
        <w:t>jaunos šeimos (</w:t>
      </w:r>
      <w:r w:rsidR="00B94676" w:rsidRPr="00211B52">
        <w:rPr>
          <w:bCs/>
          <w:color w:val="auto"/>
        </w:rPr>
        <w:t>55</w:t>
      </w:r>
      <w:r w:rsidR="00451830" w:rsidRPr="00211B52">
        <w:rPr>
          <w:bCs/>
          <w:color w:val="auto"/>
        </w:rPr>
        <w:t xml:space="preserve"> asmenys). </w:t>
      </w:r>
      <w:r w:rsidR="00451830" w:rsidRPr="00211B52">
        <w:rPr>
          <w:bCs/>
          <w:color w:val="auto"/>
        </w:rPr>
        <w:lastRenderedPageBreak/>
        <w:t xml:space="preserve">Socialinio būsto poreikis </w:t>
      </w:r>
      <w:r w:rsidR="00B94676" w:rsidRPr="00211B52">
        <w:rPr>
          <w:bCs/>
          <w:color w:val="auto"/>
        </w:rPr>
        <w:t>2014 m. padidėjo 1,35 % palyginus su 2013 m.</w:t>
      </w:r>
      <w:r w:rsidR="00451830" w:rsidRPr="00BD7E66">
        <w:rPr>
          <w:bCs/>
          <w:color w:val="FF0000"/>
        </w:rPr>
        <w:t xml:space="preserve"> </w:t>
      </w:r>
      <w:r w:rsidR="00451830" w:rsidRPr="001247C0">
        <w:rPr>
          <w:bCs/>
          <w:color w:val="auto"/>
        </w:rPr>
        <w:t>Ši</w:t>
      </w:r>
      <w:r w:rsidR="001247C0" w:rsidRPr="001247C0">
        <w:rPr>
          <w:bCs/>
          <w:color w:val="auto"/>
        </w:rPr>
        <w:t>rvintų rajono savivaldybėje 2014 m. buvo išnuomoti 5 būstai, tuo tarpu 2013 m. – 9.</w:t>
      </w:r>
    </w:p>
    <w:p w:rsidR="00451830" w:rsidRPr="00A51AC2" w:rsidRDefault="00564464" w:rsidP="008B407C">
      <w:pPr>
        <w:pStyle w:val="Default"/>
        <w:spacing w:line="360" w:lineRule="auto"/>
        <w:ind w:firstLine="1296"/>
        <w:jc w:val="both"/>
        <w:rPr>
          <w:bCs/>
          <w:color w:val="auto"/>
        </w:rPr>
      </w:pPr>
      <w:r w:rsidRPr="00564464">
        <w:rPr>
          <w:b/>
          <w:bCs/>
          <w:color w:val="auto"/>
        </w:rPr>
        <w:t>Transportas.</w:t>
      </w:r>
      <w:r>
        <w:rPr>
          <w:bCs/>
          <w:color w:val="auto"/>
        </w:rPr>
        <w:t xml:space="preserve"> </w:t>
      </w:r>
      <w:r w:rsidR="00451830" w:rsidRPr="008B407C">
        <w:rPr>
          <w:bCs/>
          <w:color w:val="auto"/>
        </w:rPr>
        <w:t>Širvintų rajonas yra ypatingas tuo, kad yra išsidėstęs prie magistralinio kelio A2 Vilnius-Panevėžys. Esamas magistralinis kelias A2 turi aukščiausius techninius parametrus ir maksimalų leidžiamą 130 km/val. greitį. Nutiesus automagistralę</w:t>
      </w:r>
      <w:r w:rsidR="00F61D4C">
        <w:rPr>
          <w:bCs/>
          <w:color w:val="auto"/>
        </w:rPr>
        <w:t>,</w:t>
      </w:r>
      <w:r w:rsidR="00451830" w:rsidRPr="008B407C">
        <w:rPr>
          <w:bCs/>
          <w:color w:val="auto"/>
        </w:rPr>
        <w:t xml:space="preserve"> Širvintų miestas tapo visiškai izoliuotas nuo tranzitinio transporto eismo, o pati automagistralė tapo paties miesto aplinkkeliu. Rajono teritoriją kertanti automagistralė susisiekimo prasme yra didelis privalumas, sudarantis svarbias prielaidas savivaldybės ekonominės ir</w:t>
      </w:r>
      <w:r w:rsidR="005D559E">
        <w:rPr>
          <w:bCs/>
          <w:color w:val="auto"/>
        </w:rPr>
        <w:t xml:space="preserve"> socialinės veiklos plėtrai.</w:t>
      </w:r>
    </w:p>
    <w:p w:rsidR="00451830" w:rsidRPr="00A51AC2" w:rsidRDefault="00564464" w:rsidP="00AC5DF8">
      <w:pPr>
        <w:pStyle w:val="Default"/>
        <w:spacing w:line="360" w:lineRule="auto"/>
        <w:ind w:firstLine="1296"/>
        <w:jc w:val="both"/>
        <w:rPr>
          <w:bCs/>
          <w:color w:val="auto"/>
        </w:rPr>
      </w:pPr>
      <w:r>
        <w:rPr>
          <w:bCs/>
          <w:color w:val="auto"/>
        </w:rPr>
        <w:t>Analizuojant 2012–2014 metų laikotarpį ir r</w:t>
      </w:r>
      <w:r w:rsidR="00451830" w:rsidRPr="00564464">
        <w:rPr>
          <w:bCs/>
          <w:color w:val="auto"/>
        </w:rPr>
        <w:t>emiantis Lietuvos statistikos departamento duomenim</w:t>
      </w:r>
      <w:r>
        <w:rPr>
          <w:bCs/>
          <w:color w:val="auto"/>
        </w:rPr>
        <w:t>is, Širvintų rajono savivaldybėje</w:t>
      </w:r>
      <w:r w:rsidR="00451830" w:rsidRPr="00564464">
        <w:rPr>
          <w:bCs/>
          <w:color w:val="auto"/>
        </w:rPr>
        <w:t xml:space="preserve"> </w:t>
      </w:r>
      <w:r w:rsidR="004F26C7">
        <w:rPr>
          <w:bCs/>
          <w:color w:val="auto"/>
        </w:rPr>
        <w:t xml:space="preserve">vietinės reikšmės </w:t>
      </w:r>
      <w:r w:rsidR="00D41A79">
        <w:rPr>
          <w:bCs/>
          <w:color w:val="auto"/>
        </w:rPr>
        <w:t xml:space="preserve">automobilių </w:t>
      </w:r>
      <w:r w:rsidR="00D41A79" w:rsidRPr="00D41A79">
        <w:rPr>
          <w:bCs/>
          <w:color w:val="auto"/>
        </w:rPr>
        <w:t xml:space="preserve">kelių </w:t>
      </w:r>
      <w:r w:rsidR="00D41A79">
        <w:rPr>
          <w:bCs/>
          <w:color w:val="auto"/>
        </w:rPr>
        <w:t xml:space="preserve">ilgio rodikliai </w:t>
      </w:r>
      <w:r w:rsidRPr="00564464">
        <w:rPr>
          <w:bCs/>
          <w:color w:val="auto"/>
        </w:rPr>
        <w:t>2014</w:t>
      </w:r>
      <w:r w:rsidR="00451830" w:rsidRPr="00564464">
        <w:rPr>
          <w:bCs/>
          <w:color w:val="auto"/>
        </w:rPr>
        <w:t xml:space="preserve"> m. </w:t>
      </w:r>
      <w:r w:rsidRPr="00564464">
        <w:rPr>
          <w:bCs/>
          <w:color w:val="auto"/>
        </w:rPr>
        <w:t xml:space="preserve">pabaigoje </w:t>
      </w:r>
      <w:r w:rsidR="004F26C7">
        <w:rPr>
          <w:bCs/>
          <w:color w:val="auto"/>
        </w:rPr>
        <w:t xml:space="preserve">nuo 2012 m. </w:t>
      </w:r>
      <w:r w:rsidR="00D41A79">
        <w:rPr>
          <w:bCs/>
          <w:color w:val="auto"/>
        </w:rPr>
        <w:t xml:space="preserve">liko </w:t>
      </w:r>
      <w:r w:rsidR="00A77F4A">
        <w:rPr>
          <w:bCs/>
          <w:color w:val="auto"/>
        </w:rPr>
        <w:t xml:space="preserve">nepakitę. Bendras kelių ilgis buvo </w:t>
      </w:r>
      <w:r w:rsidR="00D41A79">
        <w:rPr>
          <w:bCs/>
          <w:color w:val="auto"/>
        </w:rPr>
        <w:t>764</w:t>
      </w:r>
      <w:r w:rsidR="00A77F4A">
        <w:rPr>
          <w:bCs/>
          <w:color w:val="auto"/>
        </w:rPr>
        <w:t xml:space="preserve"> km,</w:t>
      </w:r>
      <w:r w:rsidR="00D41A79">
        <w:rPr>
          <w:bCs/>
          <w:color w:val="auto"/>
        </w:rPr>
        <w:t xml:space="preserve"> </w:t>
      </w:r>
      <w:r w:rsidR="00A77F4A">
        <w:rPr>
          <w:bCs/>
          <w:color w:val="auto"/>
        </w:rPr>
        <w:t xml:space="preserve">o </w:t>
      </w:r>
      <w:r w:rsidR="00627344">
        <w:rPr>
          <w:bCs/>
          <w:color w:val="auto"/>
        </w:rPr>
        <w:t>iš jų</w:t>
      </w:r>
      <w:r w:rsidR="00A77F4A">
        <w:rPr>
          <w:bCs/>
          <w:color w:val="auto"/>
        </w:rPr>
        <w:t>:</w:t>
      </w:r>
      <w:r w:rsidR="00627344">
        <w:rPr>
          <w:bCs/>
          <w:color w:val="auto"/>
        </w:rPr>
        <w:t xml:space="preserve"> </w:t>
      </w:r>
      <w:r w:rsidR="00D41A79">
        <w:rPr>
          <w:bCs/>
          <w:color w:val="auto"/>
        </w:rPr>
        <w:t>keliai</w:t>
      </w:r>
      <w:r w:rsidR="00D41A79" w:rsidRPr="00D41A79">
        <w:rPr>
          <w:bCs/>
          <w:color w:val="auto"/>
        </w:rPr>
        <w:t xml:space="preserve"> </w:t>
      </w:r>
      <w:r w:rsidR="00D41A79">
        <w:rPr>
          <w:bCs/>
          <w:color w:val="auto"/>
        </w:rPr>
        <w:t>su danga</w:t>
      </w:r>
      <w:r w:rsidR="00D41A79" w:rsidRPr="00D41A79">
        <w:rPr>
          <w:bCs/>
          <w:color w:val="auto"/>
        </w:rPr>
        <w:t xml:space="preserve"> </w:t>
      </w:r>
      <w:r w:rsidR="00A77F4A">
        <w:rPr>
          <w:bCs/>
          <w:color w:val="auto"/>
        </w:rPr>
        <w:t xml:space="preserve">sudarė </w:t>
      </w:r>
      <w:r w:rsidR="00D41A79">
        <w:rPr>
          <w:bCs/>
          <w:color w:val="auto"/>
        </w:rPr>
        <w:t>722</w:t>
      </w:r>
      <w:r w:rsidR="00D41A79" w:rsidRPr="00D41A79">
        <w:rPr>
          <w:bCs/>
          <w:color w:val="auto"/>
        </w:rPr>
        <w:t xml:space="preserve"> km</w:t>
      </w:r>
      <w:r w:rsidR="00627344">
        <w:rPr>
          <w:bCs/>
          <w:color w:val="auto"/>
        </w:rPr>
        <w:t xml:space="preserve"> (</w:t>
      </w:r>
      <w:r w:rsidR="00D41A79" w:rsidRPr="00D41A79">
        <w:rPr>
          <w:bCs/>
          <w:color w:val="auto"/>
        </w:rPr>
        <w:t>keliai</w:t>
      </w:r>
      <w:r w:rsidRPr="00D41A79">
        <w:rPr>
          <w:bCs/>
          <w:color w:val="auto"/>
        </w:rPr>
        <w:t xml:space="preserve"> su patobulinta</w:t>
      </w:r>
      <w:r w:rsidR="00D41A79" w:rsidRPr="00D41A79">
        <w:rPr>
          <w:bCs/>
          <w:color w:val="auto"/>
        </w:rPr>
        <w:t xml:space="preserve"> danga </w:t>
      </w:r>
      <w:r w:rsidR="00F61D4C">
        <w:rPr>
          <w:bCs/>
          <w:color w:val="auto"/>
        </w:rPr>
        <w:t>–</w:t>
      </w:r>
      <w:r w:rsidR="00D41A79" w:rsidRPr="00D41A79">
        <w:rPr>
          <w:bCs/>
          <w:color w:val="auto"/>
        </w:rPr>
        <w:t xml:space="preserve"> 28</w:t>
      </w:r>
      <w:r w:rsidR="00451830" w:rsidRPr="00D41A79">
        <w:rPr>
          <w:bCs/>
          <w:color w:val="auto"/>
        </w:rPr>
        <w:t xml:space="preserve"> km</w:t>
      </w:r>
      <w:r w:rsidR="00627344">
        <w:rPr>
          <w:bCs/>
          <w:color w:val="auto"/>
        </w:rPr>
        <w:t>,</w:t>
      </w:r>
      <w:r w:rsidR="00451830" w:rsidRPr="00D41A79">
        <w:rPr>
          <w:bCs/>
          <w:color w:val="auto"/>
        </w:rPr>
        <w:t xml:space="preserve"> žvyr</w:t>
      </w:r>
      <w:r w:rsidR="00D41A79" w:rsidRPr="00D41A79">
        <w:rPr>
          <w:bCs/>
          <w:color w:val="auto"/>
        </w:rPr>
        <w:t>o keliai</w:t>
      </w:r>
      <w:r w:rsidR="00451830" w:rsidRPr="00D41A79">
        <w:rPr>
          <w:bCs/>
          <w:color w:val="auto"/>
        </w:rPr>
        <w:t xml:space="preserve"> </w:t>
      </w:r>
      <w:r w:rsidR="00F61D4C">
        <w:rPr>
          <w:bCs/>
          <w:color w:val="auto"/>
        </w:rPr>
        <w:t>–</w:t>
      </w:r>
      <w:r w:rsidR="00D41A79" w:rsidRPr="00D41A79">
        <w:rPr>
          <w:bCs/>
          <w:color w:val="auto"/>
        </w:rPr>
        <w:t xml:space="preserve"> 694 km</w:t>
      </w:r>
      <w:r w:rsidR="00627344">
        <w:rPr>
          <w:bCs/>
          <w:color w:val="auto"/>
        </w:rPr>
        <w:t>) ir</w:t>
      </w:r>
      <w:r w:rsidR="00D41A79" w:rsidRPr="00D41A79">
        <w:rPr>
          <w:bCs/>
          <w:color w:val="auto"/>
        </w:rPr>
        <w:t xml:space="preserve"> grunto keliai – 42 km</w:t>
      </w:r>
      <w:r w:rsidR="009B3ABB">
        <w:rPr>
          <w:bCs/>
          <w:color w:val="auto"/>
        </w:rPr>
        <w:t>.</w:t>
      </w:r>
    </w:p>
    <w:p w:rsidR="00451830" w:rsidRDefault="001C779C" w:rsidP="003A0B41">
      <w:pPr>
        <w:pStyle w:val="Default"/>
        <w:spacing w:line="360" w:lineRule="auto"/>
        <w:ind w:firstLine="1296"/>
        <w:jc w:val="both"/>
        <w:rPr>
          <w:bCs/>
          <w:color w:val="auto"/>
        </w:rPr>
      </w:pPr>
      <w:r w:rsidRPr="001C779C">
        <w:rPr>
          <w:bCs/>
          <w:color w:val="auto"/>
        </w:rPr>
        <w:t>2014</w:t>
      </w:r>
      <w:r w:rsidR="00451830" w:rsidRPr="001C779C">
        <w:rPr>
          <w:bCs/>
          <w:color w:val="auto"/>
        </w:rPr>
        <w:t xml:space="preserve"> m. pabaigoje Širvintų rajono savi</w:t>
      </w:r>
      <w:r w:rsidRPr="001C779C">
        <w:rPr>
          <w:bCs/>
          <w:color w:val="auto"/>
        </w:rPr>
        <w:t>valdybėje buvo įregistruoti 6 389</w:t>
      </w:r>
      <w:r w:rsidR="00451830" w:rsidRPr="001C779C">
        <w:rPr>
          <w:bCs/>
          <w:color w:val="auto"/>
        </w:rPr>
        <w:t xml:space="preserve"> lengvieji automobiliai</w:t>
      </w:r>
      <w:r w:rsidRPr="001C779C">
        <w:rPr>
          <w:bCs/>
          <w:color w:val="auto"/>
        </w:rPr>
        <w:t xml:space="preserve">, o </w:t>
      </w:r>
      <w:r w:rsidR="00451830" w:rsidRPr="001C779C">
        <w:rPr>
          <w:bCs/>
          <w:color w:val="auto"/>
        </w:rPr>
        <w:t>1000-iui Širvintų rajono</w:t>
      </w:r>
      <w:r w:rsidRPr="001C779C">
        <w:rPr>
          <w:bCs/>
          <w:color w:val="auto"/>
        </w:rPr>
        <w:t xml:space="preserve"> savivaldybės gyventojų teko 391 automobilis. </w:t>
      </w:r>
      <w:r w:rsidR="00F61D4C">
        <w:rPr>
          <w:bCs/>
          <w:color w:val="auto"/>
        </w:rPr>
        <w:t>Palyginti</w:t>
      </w:r>
      <w:r w:rsidR="001D48CD">
        <w:rPr>
          <w:bCs/>
          <w:color w:val="auto"/>
        </w:rPr>
        <w:t xml:space="preserve"> su 2013 metais</w:t>
      </w:r>
      <w:r w:rsidR="003A0B41">
        <w:rPr>
          <w:bCs/>
          <w:color w:val="auto"/>
        </w:rPr>
        <w:t>,</w:t>
      </w:r>
      <w:r w:rsidR="001D48CD">
        <w:rPr>
          <w:bCs/>
          <w:color w:val="auto"/>
        </w:rPr>
        <w:t xml:space="preserve"> </w:t>
      </w:r>
      <w:r w:rsidR="003A0B41" w:rsidRPr="003A0B41">
        <w:rPr>
          <w:bCs/>
          <w:color w:val="auto"/>
        </w:rPr>
        <w:t>33 %</w:t>
      </w:r>
      <w:r w:rsidR="003A0B41">
        <w:rPr>
          <w:bCs/>
          <w:color w:val="auto"/>
        </w:rPr>
        <w:t xml:space="preserve"> </w:t>
      </w:r>
      <w:r w:rsidR="003A0B41" w:rsidRPr="003A0B41">
        <w:rPr>
          <w:bCs/>
          <w:color w:val="auto"/>
        </w:rPr>
        <w:t xml:space="preserve">sumažėjo </w:t>
      </w:r>
      <w:r w:rsidR="001D48CD" w:rsidRPr="001D48CD">
        <w:rPr>
          <w:bCs/>
          <w:color w:val="auto"/>
        </w:rPr>
        <w:t>įr</w:t>
      </w:r>
      <w:r w:rsidR="001D48CD">
        <w:rPr>
          <w:bCs/>
          <w:color w:val="auto"/>
        </w:rPr>
        <w:t>egistruotų</w:t>
      </w:r>
      <w:r w:rsidR="001D48CD" w:rsidRPr="001D48CD">
        <w:rPr>
          <w:bCs/>
          <w:color w:val="auto"/>
        </w:rPr>
        <w:t xml:space="preserve"> </w:t>
      </w:r>
      <w:r w:rsidR="001D48CD">
        <w:rPr>
          <w:bCs/>
          <w:color w:val="auto"/>
        </w:rPr>
        <w:t xml:space="preserve">lengvųjų automobilių </w:t>
      </w:r>
      <w:r w:rsidR="003A0B41">
        <w:rPr>
          <w:bCs/>
          <w:color w:val="auto"/>
        </w:rPr>
        <w:t xml:space="preserve">skaičius, </w:t>
      </w:r>
      <w:r w:rsidR="003A0B41" w:rsidRPr="003A0B41">
        <w:rPr>
          <w:bCs/>
          <w:color w:val="auto"/>
        </w:rPr>
        <w:t>4,4 %</w:t>
      </w:r>
      <w:r w:rsidR="003A0B41">
        <w:rPr>
          <w:bCs/>
          <w:color w:val="auto"/>
        </w:rPr>
        <w:t xml:space="preserve"> sumažėjo ir </w:t>
      </w:r>
      <w:r w:rsidR="00451830" w:rsidRPr="003A0B41">
        <w:rPr>
          <w:bCs/>
          <w:color w:val="auto"/>
        </w:rPr>
        <w:t>keleivių vežimas autobusais</w:t>
      </w:r>
      <w:r w:rsidR="003A0B41" w:rsidRPr="003A0B41">
        <w:rPr>
          <w:bCs/>
          <w:color w:val="auto"/>
        </w:rPr>
        <w:t>.</w:t>
      </w:r>
      <w:r w:rsidR="00451830" w:rsidRPr="003A0B41">
        <w:rPr>
          <w:bCs/>
          <w:color w:val="auto"/>
        </w:rPr>
        <w:t xml:space="preserve"> </w:t>
      </w:r>
      <w:r w:rsidR="003A0B41" w:rsidRPr="003A0B41">
        <w:rPr>
          <w:bCs/>
          <w:color w:val="auto"/>
        </w:rPr>
        <w:t xml:space="preserve">Vidutiniškai vienam </w:t>
      </w:r>
      <w:r w:rsidR="00451830" w:rsidRPr="003A0B41">
        <w:rPr>
          <w:bCs/>
          <w:color w:val="auto"/>
        </w:rPr>
        <w:t xml:space="preserve">Širvintų rajono </w:t>
      </w:r>
      <w:r w:rsidR="003A0B41" w:rsidRPr="003A0B41">
        <w:rPr>
          <w:bCs/>
          <w:color w:val="auto"/>
        </w:rPr>
        <w:t>savivaldybės gyventojui teko 39 kelionės autobusu</w:t>
      </w:r>
      <w:r w:rsidR="00451830" w:rsidRPr="003A0B41">
        <w:rPr>
          <w:bCs/>
          <w:color w:val="auto"/>
        </w:rPr>
        <w:t>.</w:t>
      </w:r>
    </w:p>
    <w:p w:rsidR="005D425C" w:rsidRPr="00666201" w:rsidRDefault="000973B8" w:rsidP="006967C8">
      <w:pPr>
        <w:pStyle w:val="Default"/>
        <w:spacing w:line="360" w:lineRule="auto"/>
        <w:jc w:val="both"/>
        <w:rPr>
          <w:bCs/>
          <w:color w:val="auto"/>
        </w:rPr>
      </w:pPr>
      <w:r>
        <w:rPr>
          <w:bCs/>
          <w:color w:val="auto"/>
        </w:rPr>
        <w:tab/>
      </w:r>
      <w:r w:rsidR="006967C8">
        <w:rPr>
          <w:b/>
          <w:bCs/>
          <w:color w:val="auto"/>
        </w:rPr>
        <w:t>T</w:t>
      </w:r>
      <w:r w:rsidRPr="00FF434F">
        <w:rPr>
          <w:b/>
          <w:bCs/>
          <w:color w:val="auto"/>
        </w:rPr>
        <w:t>urizmas</w:t>
      </w:r>
      <w:r>
        <w:rPr>
          <w:bCs/>
          <w:color w:val="auto"/>
        </w:rPr>
        <w:t xml:space="preserve">. </w:t>
      </w:r>
      <w:r w:rsidR="00451830" w:rsidRPr="00666201">
        <w:rPr>
          <w:bCs/>
          <w:color w:val="auto"/>
        </w:rPr>
        <w:t xml:space="preserve">Širvintų rajono savivaldybėje aktyviai plėtojamas kultūrinis </w:t>
      </w:r>
      <w:r w:rsidR="00FF434F" w:rsidRPr="00666201">
        <w:rPr>
          <w:bCs/>
          <w:color w:val="auto"/>
        </w:rPr>
        <w:t xml:space="preserve">ir gamtinis </w:t>
      </w:r>
      <w:r w:rsidR="00451830" w:rsidRPr="00666201">
        <w:rPr>
          <w:bCs/>
          <w:color w:val="auto"/>
        </w:rPr>
        <w:t xml:space="preserve">turizmas. </w:t>
      </w:r>
      <w:r w:rsidR="00FF434F" w:rsidRPr="00666201">
        <w:rPr>
          <w:bCs/>
          <w:color w:val="auto"/>
        </w:rPr>
        <w:t>Širvintos upė yra viena iš srauniausių upių Lietuvoje ir labai mėgstama baidarininkų.</w:t>
      </w:r>
      <w:r w:rsidR="005D425C" w:rsidRPr="00666201">
        <w:rPr>
          <w:bCs/>
          <w:color w:val="auto"/>
        </w:rPr>
        <w:t xml:space="preserve"> </w:t>
      </w:r>
      <w:r w:rsidR="00451830" w:rsidRPr="00666201">
        <w:rPr>
          <w:bCs/>
          <w:color w:val="auto"/>
        </w:rPr>
        <w:t xml:space="preserve">Savivaldybėje </w:t>
      </w:r>
      <w:r w:rsidR="005D425C" w:rsidRPr="00666201">
        <w:rPr>
          <w:bCs/>
          <w:color w:val="auto"/>
        </w:rPr>
        <w:t xml:space="preserve">organizuojami žygiai pelkėmis, įvairūs </w:t>
      </w:r>
      <w:r w:rsidR="00C8566B">
        <w:rPr>
          <w:bCs/>
          <w:color w:val="auto"/>
        </w:rPr>
        <w:t xml:space="preserve">kiti </w:t>
      </w:r>
      <w:r w:rsidR="005D425C" w:rsidRPr="00666201">
        <w:rPr>
          <w:bCs/>
          <w:color w:val="auto"/>
        </w:rPr>
        <w:t>renginiai</w:t>
      </w:r>
      <w:r w:rsidR="00451830" w:rsidRPr="00666201">
        <w:rPr>
          <w:bCs/>
          <w:color w:val="auto"/>
        </w:rPr>
        <w:t xml:space="preserve">. </w:t>
      </w:r>
    </w:p>
    <w:p w:rsidR="0040187C" w:rsidRPr="00C8566B" w:rsidRDefault="00C8566B" w:rsidP="00A5463F">
      <w:pPr>
        <w:pStyle w:val="Default"/>
        <w:spacing w:line="360" w:lineRule="auto"/>
        <w:ind w:firstLine="1296"/>
        <w:jc w:val="both"/>
        <w:rPr>
          <w:bCs/>
          <w:color w:val="auto"/>
        </w:rPr>
      </w:pPr>
      <w:r w:rsidRPr="00C8566B">
        <w:rPr>
          <w:bCs/>
          <w:color w:val="auto"/>
        </w:rPr>
        <w:t>Vienas</w:t>
      </w:r>
      <w:r w:rsidR="00451830" w:rsidRPr="00C8566B">
        <w:rPr>
          <w:bCs/>
          <w:color w:val="auto"/>
        </w:rPr>
        <w:t xml:space="preserve"> pagrindinių turistų traukos centrų Širvintų rajone</w:t>
      </w:r>
      <w:r w:rsidRPr="00C8566B">
        <w:rPr>
          <w:bCs/>
          <w:color w:val="auto"/>
        </w:rPr>
        <w:t xml:space="preserve"> yra Kernavė, pirmoji Lietuvos sostinė, garsėjanti savo piliakalniais ir G</w:t>
      </w:r>
      <w:r w:rsidR="00E26882">
        <w:rPr>
          <w:bCs/>
          <w:color w:val="auto"/>
        </w:rPr>
        <w:t>yvosios archeologijos dienomis, taip pat bažnyčios ir dvarai.</w:t>
      </w:r>
    </w:p>
    <w:p w:rsidR="00451830" w:rsidRDefault="00451830" w:rsidP="00A5463F">
      <w:pPr>
        <w:pStyle w:val="Default"/>
        <w:spacing w:line="360" w:lineRule="auto"/>
        <w:ind w:firstLine="1296"/>
        <w:jc w:val="both"/>
        <w:rPr>
          <w:bCs/>
          <w:color w:val="auto"/>
        </w:rPr>
      </w:pPr>
      <w:r w:rsidRPr="0040187C">
        <w:rPr>
          <w:bCs/>
          <w:color w:val="auto"/>
        </w:rPr>
        <w:t>Viena iš svarbiausių turizmo infrastruktūros dalių – apgyvendinimo įstaigų tinklas. Remiantis Lietuvos statistik</w:t>
      </w:r>
      <w:r w:rsidR="0040187C" w:rsidRPr="0040187C">
        <w:rPr>
          <w:bCs/>
          <w:color w:val="auto"/>
        </w:rPr>
        <w:t>os departamento duomenimis, 2014</w:t>
      </w:r>
      <w:r w:rsidRPr="0040187C">
        <w:rPr>
          <w:bCs/>
          <w:color w:val="auto"/>
        </w:rPr>
        <w:t xml:space="preserve"> m. Širvi</w:t>
      </w:r>
      <w:r w:rsidR="0040187C" w:rsidRPr="0040187C">
        <w:rPr>
          <w:bCs/>
          <w:color w:val="auto"/>
        </w:rPr>
        <w:t>ntų rajono savivaldybėje veikė 5</w:t>
      </w:r>
      <w:r w:rsidRPr="0040187C">
        <w:rPr>
          <w:bCs/>
          <w:color w:val="auto"/>
        </w:rPr>
        <w:t xml:space="preserve"> apgyvendinimo įstaigos, kurio</w:t>
      </w:r>
      <w:r w:rsidR="0040187C">
        <w:rPr>
          <w:bCs/>
          <w:color w:val="auto"/>
        </w:rPr>
        <w:t>se buvo apgyvendinti 566 turistai</w:t>
      </w:r>
      <w:r w:rsidR="00DF3E46">
        <w:rPr>
          <w:bCs/>
          <w:color w:val="auto"/>
        </w:rPr>
        <w:t xml:space="preserve">. Didžioji dalis turistų buvo Lietuvos gyventojai, o </w:t>
      </w:r>
      <w:r w:rsidR="00F61D4C">
        <w:rPr>
          <w:bCs/>
          <w:color w:val="auto"/>
        </w:rPr>
        <w:t>užsienio turistai sudarė tik</w:t>
      </w:r>
      <w:r w:rsidR="00DF3E46">
        <w:rPr>
          <w:bCs/>
          <w:color w:val="auto"/>
        </w:rPr>
        <w:t xml:space="preserve"> 7,4 </w:t>
      </w:r>
      <w:r w:rsidR="00DF3E46" w:rsidRPr="00DF3E46">
        <w:rPr>
          <w:bCs/>
          <w:color w:val="auto"/>
        </w:rPr>
        <w:t>%</w:t>
      </w:r>
      <w:r w:rsidR="00606481">
        <w:rPr>
          <w:bCs/>
          <w:color w:val="auto"/>
        </w:rPr>
        <w:t xml:space="preserve"> visų turistų</w:t>
      </w:r>
      <w:r w:rsidRPr="0040187C">
        <w:rPr>
          <w:bCs/>
          <w:color w:val="auto"/>
        </w:rPr>
        <w:t xml:space="preserve">. </w:t>
      </w:r>
      <w:r w:rsidR="0040187C" w:rsidRPr="0040187C">
        <w:rPr>
          <w:bCs/>
          <w:color w:val="auto"/>
        </w:rPr>
        <w:t>Palyginti su 2013</w:t>
      </w:r>
      <w:r w:rsidRPr="0040187C">
        <w:rPr>
          <w:bCs/>
          <w:color w:val="auto"/>
        </w:rPr>
        <w:t xml:space="preserve"> m., </w:t>
      </w:r>
      <w:r w:rsidR="0040187C" w:rsidRPr="0040187C">
        <w:rPr>
          <w:bCs/>
          <w:color w:val="auto"/>
        </w:rPr>
        <w:t>turistų skaičius apgyvendinimo įstaigose sumažėjo 25 %.</w:t>
      </w:r>
      <w:r w:rsidR="00A5463F">
        <w:rPr>
          <w:bCs/>
          <w:color w:val="auto"/>
        </w:rPr>
        <w:t xml:space="preserve"> </w:t>
      </w:r>
      <w:r w:rsidRPr="00A5463F">
        <w:rPr>
          <w:bCs/>
          <w:color w:val="auto"/>
        </w:rPr>
        <w:t xml:space="preserve">Apgyvendinimo paslaugas savivaldybėje </w:t>
      </w:r>
      <w:r w:rsidR="00A5463F" w:rsidRPr="00A5463F">
        <w:rPr>
          <w:bCs/>
          <w:color w:val="auto"/>
        </w:rPr>
        <w:t>teikia ir kaimo turizmo sodybos, dvarai, kurie</w:t>
      </w:r>
      <w:r w:rsidRPr="00A5463F">
        <w:rPr>
          <w:bCs/>
          <w:color w:val="auto"/>
        </w:rPr>
        <w:t xml:space="preserve"> </w:t>
      </w:r>
      <w:r w:rsidR="00A5463F" w:rsidRPr="00A5463F">
        <w:rPr>
          <w:bCs/>
          <w:color w:val="auto"/>
        </w:rPr>
        <w:t>papildomai</w:t>
      </w:r>
      <w:r w:rsidRPr="00A5463F">
        <w:rPr>
          <w:bCs/>
          <w:color w:val="auto"/>
        </w:rPr>
        <w:t xml:space="preserve"> siūlo maitinimo, poilsio, pramogų ar r</w:t>
      </w:r>
      <w:r w:rsidR="00A5463F" w:rsidRPr="00A5463F">
        <w:rPr>
          <w:bCs/>
          <w:color w:val="auto"/>
        </w:rPr>
        <w:t>enginių organizavimo paslaugas.</w:t>
      </w:r>
    </w:p>
    <w:p w:rsidR="001B1DD9" w:rsidRPr="001B1DD9" w:rsidRDefault="00C96CA2" w:rsidP="001B1DD9">
      <w:pPr>
        <w:pStyle w:val="Default"/>
        <w:spacing w:line="360" w:lineRule="auto"/>
        <w:ind w:firstLine="1296"/>
        <w:jc w:val="both"/>
        <w:rPr>
          <w:bCs/>
          <w:color w:val="auto"/>
        </w:rPr>
      </w:pPr>
      <w:r w:rsidRPr="00C96CA2">
        <w:rPr>
          <w:b/>
          <w:bCs/>
          <w:color w:val="auto"/>
        </w:rPr>
        <w:t>Inžinerinė ir energetinė infrastruktūra.</w:t>
      </w:r>
      <w:r>
        <w:rPr>
          <w:bCs/>
          <w:color w:val="FF0000"/>
        </w:rPr>
        <w:t xml:space="preserve"> </w:t>
      </w:r>
      <w:r w:rsidR="001B1DD9" w:rsidRPr="001B1DD9">
        <w:rPr>
          <w:bCs/>
          <w:color w:val="auto"/>
        </w:rPr>
        <w:t>Centralizuotai šiluma tiekiama Širvintų rajono centre, Širvintose, Čiobiškio, Gelvonų ir Kiauklių miesteliuose. Širvintose yra viena didelio galingumo katilinė kūrenama biokuru, esant būtinybei ir gamtinėmis dujomis. Čiobiškio, Gelvonų, Kiauklių miestelių katilinės yra mažo galingumo, kūrenamos mediena. Širvintų rajono savivaldybėje centralizuotai šilumą tiekia UAB „Širvintų šiluma“. Kernavės seniūnijos ir Bartkuškio mokyklos-daugiafunkcio centro pastatuose yra įrengtas geoterminis šildymas.</w:t>
      </w:r>
    </w:p>
    <w:p w:rsidR="001B1DD9" w:rsidRPr="001B1DD9" w:rsidRDefault="001B1DD9" w:rsidP="001B1DD9">
      <w:pPr>
        <w:pStyle w:val="Default"/>
        <w:spacing w:line="360" w:lineRule="auto"/>
        <w:ind w:firstLine="1296"/>
        <w:jc w:val="both"/>
        <w:rPr>
          <w:bCs/>
          <w:color w:val="auto"/>
        </w:rPr>
      </w:pPr>
      <w:r w:rsidRPr="001B1DD9">
        <w:rPr>
          <w:bCs/>
          <w:color w:val="auto"/>
        </w:rPr>
        <w:lastRenderedPageBreak/>
        <w:t>Širvintų rajone centralizuotai vandenį tiekia bei nuotekas tvarko UAB „Širvintų vandenys“. 2016 m. pradžioje vand</w:t>
      </w:r>
      <w:r w:rsidR="00FC1F90">
        <w:rPr>
          <w:bCs/>
          <w:color w:val="auto"/>
        </w:rPr>
        <w:t>enį iš centralizuotų</w:t>
      </w:r>
      <w:r w:rsidRPr="001B1DD9">
        <w:rPr>
          <w:bCs/>
          <w:color w:val="auto"/>
        </w:rPr>
        <w:t xml:space="preserve"> tinklų gavo 9 150 gyventojų, o prie centralizuotų nuotekų tinklų buvo prisijungę 6 342 gyventojų. Visiems kitiems savivaldybės gyventojams taikoma decentralizuota nuotekų tvarkymo sistema. </w:t>
      </w:r>
    </w:p>
    <w:p w:rsidR="001B1DD9" w:rsidRPr="001B1DD9" w:rsidRDefault="001B1DD9" w:rsidP="001B1DD9">
      <w:pPr>
        <w:pStyle w:val="Default"/>
        <w:spacing w:line="360" w:lineRule="auto"/>
        <w:ind w:firstLine="1296"/>
        <w:jc w:val="both"/>
        <w:rPr>
          <w:bCs/>
          <w:color w:val="auto"/>
        </w:rPr>
      </w:pPr>
      <w:r w:rsidRPr="001B1DD9">
        <w:rPr>
          <w:bCs/>
          <w:color w:val="auto"/>
        </w:rPr>
        <w:t>Savivaldybėje yra 26 vandenvietės, iš kurių 15 jau yra modernizuotos įgyvendinus projektą „Vandens gerinimo įrenginių statyba Širvintų rajono vandenvietėse“. Šio projekto metu vandenvietėse pastatyti vandens gerinimo įrenginiai, kad gyventojai turėtų galimybę gauti higienos normas atitinkantį vandenį. Artimiausiu metu planuojama Musninkų ir Gelvonų miestelių vandens gerinimo įrenginių statyba.</w:t>
      </w:r>
    </w:p>
    <w:p w:rsidR="001B1DD9" w:rsidRPr="001B1DD9" w:rsidRDefault="001B1DD9" w:rsidP="001B1DD9">
      <w:pPr>
        <w:pStyle w:val="Default"/>
        <w:spacing w:line="360" w:lineRule="auto"/>
        <w:ind w:firstLine="1296"/>
        <w:jc w:val="both"/>
        <w:rPr>
          <w:bCs/>
          <w:color w:val="auto"/>
        </w:rPr>
      </w:pPr>
      <w:r w:rsidRPr="001B1DD9">
        <w:rPr>
          <w:bCs/>
          <w:color w:val="auto"/>
        </w:rPr>
        <w:t>2015 metais UAB</w:t>
      </w:r>
      <w:r w:rsidR="00405DCA">
        <w:rPr>
          <w:bCs/>
          <w:color w:val="auto"/>
        </w:rPr>
        <w:t xml:space="preserve"> „Širvintų vandenys“ aptarnavo 8</w:t>
      </w:r>
      <w:r w:rsidRPr="001B1DD9">
        <w:rPr>
          <w:bCs/>
          <w:color w:val="auto"/>
        </w:rPr>
        <w:t xml:space="preserve"> ats</w:t>
      </w:r>
      <w:r w:rsidR="00405DCA">
        <w:rPr>
          <w:bCs/>
          <w:color w:val="auto"/>
        </w:rPr>
        <w:t>kiras nuotekų valymo sistemas: 6</w:t>
      </w:r>
      <w:r w:rsidRPr="001B1DD9">
        <w:rPr>
          <w:bCs/>
          <w:color w:val="auto"/>
        </w:rPr>
        <w:t xml:space="preserve"> biologinio nuotekų valymo įrenginius (Širvintų miesto, Bartkuškio, Gelvonų, Musninkų, Čiobiškio</w:t>
      </w:r>
      <w:r w:rsidR="00405DCA">
        <w:rPr>
          <w:bCs/>
          <w:color w:val="auto"/>
        </w:rPr>
        <w:t>, Kernavės</w:t>
      </w:r>
      <w:r w:rsidRPr="001B1DD9">
        <w:rPr>
          <w:bCs/>
          <w:color w:val="auto"/>
        </w:rPr>
        <w:t>), 1 filtracijos laukus (Medžiukuose) bei 1 septikus (Alionyse). Planuojama rekonstruoti Musninkų ir Gelvonų esamus nuotekų valymo įrenginius ir pastatyti 1 naują nuotekų valymo įrenginį iki 2020 metų. Įgyvendinami vandens tiekimo ir nuotekų tvarkymo projektai prisideda prie vandens netekčių mažėjimo problemos sprendimo.</w:t>
      </w:r>
    </w:p>
    <w:p w:rsidR="001B1DD9" w:rsidRPr="001B1DD9" w:rsidRDefault="001B1DD9" w:rsidP="001B1DD9">
      <w:pPr>
        <w:pStyle w:val="Default"/>
        <w:spacing w:line="360" w:lineRule="auto"/>
        <w:ind w:firstLine="1296"/>
        <w:jc w:val="both"/>
        <w:rPr>
          <w:bCs/>
          <w:color w:val="auto"/>
        </w:rPr>
      </w:pPr>
      <w:r w:rsidRPr="001B1DD9">
        <w:rPr>
          <w:bCs/>
          <w:color w:val="auto"/>
        </w:rPr>
        <w:t>UAB „Širvintų vandenys“ duomenimis, Širvintų rajono savivaldybėje susidaręs dumblas yra vežamas į Ukmergės rajone esančią dumblo kompostavimo aikštelę. Nuo 2013 m. tinkamam dumblo</w:t>
      </w:r>
      <w:r w:rsidR="00FC1F90">
        <w:rPr>
          <w:bCs/>
          <w:color w:val="auto"/>
        </w:rPr>
        <w:t xml:space="preserve"> tvarkymui Širvintų rajone UAB Širvintų komunalinis ūkis</w:t>
      </w:r>
      <w:r w:rsidRPr="001B1DD9">
        <w:rPr>
          <w:bCs/>
          <w:color w:val="auto"/>
        </w:rPr>
        <w:t xml:space="preserve"> organizuoja surinktų žaliųjų miesto atliekų vežimą į dumblo kompostavimo aikštelę.</w:t>
      </w:r>
    </w:p>
    <w:p w:rsidR="001B1DD9" w:rsidRPr="001B1DD9" w:rsidRDefault="001B1DD9" w:rsidP="001B1DD9">
      <w:pPr>
        <w:pStyle w:val="Default"/>
        <w:spacing w:line="360" w:lineRule="auto"/>
        <w:ind w:firstLine="1296"/>
        <w:jc w:val="both"/>
        <w:rPr>
          <w:bCs/>
          <w:color w:val="auto"/>
        </w:rPr>
      </w:pPr>
      <w:r w:rsidRPr="001B1DD9">
        <w:rPr>
          <w:bCs/>
          <w:color w:val="auto"/>
        </w:rPr>
        <w:t>Širvintų rajono savivaldybėje lietaus vandens surinkimo infrastruktūrą turi tik Čiobiškio k., Lapelių k., Musninkų mstl., Širvintų m. Šiose vietovėse reikalinga rekonstruoti esamą lietaus surinkimo infrastruktūrą. Miesto gatvių apšvietimo priežiūra, remontu, apželdinimu, aplinkos tvarkymu, kelių, gatvių, šaligatvių remontu savivaldybėje rūpinasi UA</w:t>
      </w:r>
      <w:r w:rsidR="00FC1F90">
        <w:rPr>
          <w:bCs/>
          <w:color w:val="auto"/>
        </w:rPr>
        <w:t>B Širvintų komunalinis ūkis</w:t>
      </w:r>
      <w:r w:rsidRPr="001B1DD9">
        <w:rPr>
          <w:bCs/>
          <w:color w:val="auto"/>
        </w:rPr>
        <w:t xml:space="preserve">. </w:t>
      </w:r>
    </w:p>
    <w:p w:rsidR="00451830" w:rsidRPr="001B1DD9" w:rsidRDefault="001B1DD9" w:rsidP="001B1DD9">
      <w:pPr>
        <w:pStyle w:val="Default"/>
        <w:spacing w:line="360" w:lineRule="auto"/>
        <w:ind w:firstLine="1296"/>
        <w:jc w:val="both"/>
        <w:rPr>
          <w:bCs/>
          <w:color w:val="auto"/>
        </w:rPr>
      </w:pPr>
      <w:r w:rsidRPr="001B1DD9">
        <w:rPr>
          <w:bCs/>
          <w:color w:val="auto"/>
        </w:rPr>
        <w:t>Širvintų rajono savivaldybėje yra įregistruotos tik trys mažosios hidroelektrinės, tačiau ženklios įtakos savivaldybės energetikai jos neturi. Elektros paskirstymo tinklas išvystytas gerai, tačiau didžioji dalis 0,35 kV lini</w:t>
      </w:r>
      <w:r w:rsidR="00FC1F90">
        <w:rPr>
          <w:bCs/>
          <w:color w:val="auto"/>
        </w:rPr>
        <w:t>jų ir iš dalies</w:t>
      </w:r>
      <w:r w:rsidRPr="001B1DD9">
        <w:rPr>
          <w:bCs/>
          <w:color w:val="auto"/>
        </w:rPr>
        <w:t xml:space="preserve"> 10 kV linijos yra fiziškai pasenę. Kaip ir visoje šalies teritorijoje, taip ir Širvintų rajono savivaldybėje elektros energiją gyventojams tiekia AB „Energijos skirstymo operatorius“, kuris nuo 2015 m. </w:t>
      </w:r>
      <w:r w:rsidR="00FC1F90">
        <w:rPr>
          <w:bCs/>
          <w:color w:val="auto"/>
        </w:rPr>
        <w:t>Širvintų rajone įgyvendins 0,4 kV</w:t>
      </w:r>
      <w:r w:rsidRPr="001B1DD9">
        <w:rPr>
          <w:bCs/>
          <w:color w:val="auto"/>
        </w:rPr>
        <w:t xml:space="preserve"> linijų 29  rekonstravimo projektus. Širvintų rajono savivaldybės administracija siekdama sumažinti elektros išlaidas 2015 m. pabaigoje pasirašė sutartį su nepriklausomu energijos tiekėju UAB „Energijos tiekimas“, taip pat pradėjo energijos taupymo LED lempų pirkimą.</w:t>
      </w:r>
    </w:p>
    <w:p w:rsidR="004025F1" w:rsidRPr="004025F1" w:rsidRDefault="004352EC" w:rsidP="004025F1">
      <w:pPr>
        <w:pStyle w:val="Default"/>
        <w:spacing w:line="360" w:lineRule="auto"/>
        <w:ind w:firstLine="1296"/>
        <w:jc w:val="both"/>
        <w:rPr>
          <w:bCs/>
          <w:color w:val="auto"/>
        </w:rPr>
      </w:pPr>
      <w:r w:rsidRPr="004352EC">
        <w:rPr>
          <w:b/>
          <w:bCs/>
          <w:color w:val="auto"/>
        </w:rPr>
        <w:t>Aplinkosauga.</w:t>
      </w:r>
      <w:r>
        <w:rPr>
          <w:bCs/>
          <w:color w:val="FF0000"/>
        </w:rPr>
        <w:t xml:space="preserve"> </w:t>
      </w:r>
      <w:r w:rsidR="004025F1" w:rsidRPr="004025F1">
        <w:rPr>
          <w:bCs/>
          <w:color w:val="auto"/>
        </w:rPr>
        <w:t xml:space="preserve">Miškų nykimas, augantys atliekų kiekiai, dirvožemio, paviršinių vandenų ir oro tarša, žemės grunto erozija, šiltnamio efektas – tai tik dalis aplinkosaugos problemų, su kuriomis bando kovoti šalys. Tradicinis šalių vystymosi modelis tapo pavojingo aplinkos užterštumo ir klimato kaitos priežastimi, todėl daugelyje Lietuvos ilgalaikių strateginių dokumentų </w:t>
      </w:r>
      <w:r w:rsidR="00FC1F90">
        <w:rPr>
          <w:bCs/>
          <w:color w:val="auto"/>
        </w:rPr>
        <w:lastRenderedPageBreak/>
        <w:t>ypatingas dėmesys</w:t>
      </w:r>
      <w:r w:rsidR="004025F1" w:rsidRPr="004025F1">
        <w:rPr>
          <w:bCs/>
          <w:color w:val="auto"/>
        </w:rPr>
        <w:t xml:space="preserve"> skiriamas gamtos išteklių efektyvesniam naudojimui ir neigiamo poveikio aplinkai sumažinimui. Siekiama, kad augant ekonomikai, gamtos išteklių naudojimas ir neigiamas poveikis aplinkai bei klimatui mažėtų.</w:t>
      </w:r>
    </w:p>
    <w:p w:rsidR="004025F1" w:rsidRPr="004025F1" w:rsidRDefault="004025F1" w:rsidP="004025F1">
      <w:pPr>
        <w:pStyle w:val="Default"/>
        <w:spacing w:line="360" w:lineRule="auto"/>
        <w:ind w:firstLine="1296"/>
        <w:jc w:val="both"/>
        <w:rPr>
          <w:bCs/>
          <w:color w:val="auto"/>
        </w:rPr>
      </w:pPr>
      <w:r w:rsidRPr="004025F1">
        <w:rPr>
          <w:bCs/>
          <w:color w:val="auto"/>
        </w:rPr>
        <w:t xml:space="preserve">Vienas iš pagrindinių aplinkosaugos tikslų Lietuvoje – užtikrinti tinkamą aplinkos kokybę visiems Lietuvos gyventojams ir sudaryti sąlygas darniai teritorijų plėtrai. </w:t>
      </w:r>
    </w:p>
    <w:p w:rsidR="0053212C" w:rsidRPr="006967C8" w:rsidRDefault="00451830" w:rsidP="006967C8">
      <w:pPr>
        <w:pStyle w:val="Default"/>
        <w:spacing w:line="360" w:lineRule="auto"/>
        <w:ind w:firstLine="1296"/>
        <w:jc w:val="both"/>
        <w:rPr>
          <w:bCs/>
          <w:color w:val="auto"/>
        </w:rPr>
      </w:pPr>
      <w:r w:rsidRPr="00767584">
        <w:rPr>
          <w:bCs/>
          <w:color w:val="auto"/>
        </w:rPr>
        <w:t xml:space="preserve">Širvintų rajone aplinkos orą </w:t>
      </w:r>
      <w:r w:rsidR="00FC1F90">
        <w:rPr>
          <w:bCs/>
          <w:color w:val="auto"/>
        </w:rPr>
        <w:t>daugiausia</w:t>
      </w:r>
      <w:r w:rsidR="004352EC" w:rsidRPr="00767584">
        <w:rPr>
          <w:bCs/>
          <w:color w:val="auto"/>
        </w:rPr>
        <w:t xml:space="preserve"> </w:t>
      </w:r>
      <w:r w:rsidRPr="00767584">
        <w:rPr>
          <w:bCs/>
          <w:color w:val="auto"/>
        </w:rPr>
        <w:t>teršia au</w:t>
      </w:r>
      <w:r w:rsidR="004352EC" w:rsidRPr="00767584">
        <w:rPr>
          <w:bCs/>
          <w:color w:val="auto"/>
        </w:rPr>
        <w:t>tomobilių transportas</w:t>
      </w:r>
      <w:r w:rsidR="00767584">
        <w:rPr>
          <w:bCs/>
          <w:color w:val="auto"/>
        </w:rPr>
        <w:t xml:space="preserve"> ir gamybos įmonės</w:t>
      </w:r>
      <w:r w:rsidR="004352EC" w:rsidRPr="00767584">
        <w:rPr>
          <w:bCs/>
          <w:color w:val="auto"/>
        </w:rPr>
        <w:t>. 2014</w:t>
      </w:r>
      <w:r w:rsidRPr="00767584">
        <w:rPr>
          <w:bCs/>
          <w:color w:val="auto"/>
        </w:rPr>
        <w:t xml:space="preserve"> m. </w:t>
      </w:r>
      <w:r w:rsidR="004B6F66">
        <w:rPr>
          <w:bCs/>
          <w:color w:val="auto"/>
        </w:rPr>
        <w:t>rajone</w:t>
      </w:r>
      <w:r w:rsidRPr="00767584">
        <w:rPr>
          <w:bCs/>
          <w:color w:val="auto"/>
        </w:rPr>
        <w:t xml:space="preserve"> į atmosferą iš </w:t>
      </w:r>
      <w:r w:rsidR="004352EC" w:rsidRPr="00767584">
        <w:rPr>
          <w:bCs/>
          <w:color w:val="auto"/>
        </w:rPr>
        <w:t>stacionarių taršos šaltinių buvo išmesta 174,3 t t</w:t>
      </w:r>
      <w:r w:rsidR="00767584" w:rsidRPr="00767584">
        <w:rPr>
          <w:bCs/>
          <w:color w:val="auto"/>
        </w:rPr>
        <w:t>eršalų. Analizuojant</w:t>
      </w:r>
      <w:r w:rsidR="004352EC" w:rsidRPr="00767584">
        <w:rPr>
          <w:bCs/>
          <w:color w:val="auto"/>
        </w:rPr>
        <w:t xml:space="preserve"> 2012–2014</w:t>
      </w:r>
      <w:r w:rsidR="00767584" w:rsidRPr="00767584">
        <w:rPr>
          <w:bCs/>
          <w:color w:val="auto"/>
        </w:rPr>
        <w:t xml:space="preserve"> metų laikotarpį</w:t>
      </w:r>
      <w:r w:rsidRPr="00767584">
        <w:rPr>
          <w:bCs/>
          <w:color w:val="auto"/>
        </w:rPr>
        <w:t xml:space="preserve">, </w:t>
      </w:r>
      <w:r w:rsidR="00767584" w:rsidRPr="00767584">
        <w:rPr>
          <w:bCs/>
          <w:color w:val="auto"/>
        </w:rPr>
        <w:t xml:space="preserve">išmetamų teršalų kiekis </w:t>
      </w:r>
      <w:r w:rsidR="00EB52B1">
        <w:rPr>
          <w:bCs/>
          <w:color w:val="auto"/>
        </w:rPr>
        <w:t xml:space="preserve">rajone </w:t>
      </w:r>
      <w:r w:rsidR="00FE30F5">
        <w:rPr>
          <w:bCs/>
          <w:color w:val="auto"/>
        </w:rPr>
        <w:t xml:space="preserve">2014 m. </w:t>
      </w:r>
      <w:r w:rsidR="00EB52B1">
        <w:rPr>
          <w:bCs/>
          <w:color w:val="auto"/>
        </w:rPr>
        <w:t>su</w:t>
      </w:r>
      <w:r w:rsidR="00767584" w:rsidRPr="00767584">
        <w:rPr>
          <w:bCs/>
          <w:color w:val="auto"/>
        </w:rPr>
        <w:t>mažėjo</w:t>
      </w:r>
      <w:r w:rsidR="00EB52B1">
        <w:rPr>
          <w:bCs/>
          <w:color w:val="auto"/>
        </w:rPr>
        <w:t xml:space="preserve"> 36 </w:t>
      </w:r>
      <w:r w:rsidR="00EB52B1" w:rsidRPr="00EB52B1">
        <w:rPr>
          <w:bCs/>
          <w:color w:val="auto"/>
        </w:rPr>
        <w:t>%</w:t>
      </w:r>
      <w:r w:rsidR="00EB52B1">
        <w:rPr>
          <w:bCs/>
          <w:color w:val="auto"/>
        </w:rPr>
        <w:t>.</w:t>
      </w:r>
    </w:p>
    <w:p w:rsidR="002F0FF8" w:rsidRDefault="003A349C" w:rsidP="00C356A9">
      <w:pPr>
        <w:pStyle w:val="Default"/>
        <w:spacing w:before="120"/>
        <w:jc w:val="center"/>
        <w:rPr>
          <w:b/>
          <w:bCs/>
          <w:color w:val="auto"/>
        </w:rPr>
      </w:pPr>
      <w:r>
        <w:rPr>
          <w:b/>
          <w:bCs/>
          <w:color w:val="auto"/>
        </w:rPr>
        <w:t>8</w:t>
      </w:r>
      <w:r w:rsidR="00DC257B" w:rsidRPr="00DC257B">
        <w:rPr>
          <w:b/>
          <w:bCs/>
          <w:color w:val="auto"/>
        </w:rPr>
        <w:t xml:space="preserve"> pav. </w:t>
      </w:r>
      <w:r w:rsidR="00DC257B">
        <w:rPr>
          <w:b/>
          <w:bCs/>
          <w:color w:val="auto"/>
        </w:rPr>
        <w:t>Teršalų išmetimas į atmosferą</w:t>
      </w:r>
      <w:r w:rsidR="002F0FF8">
        <w:rPr>
          <w:b/>
          <w:bCs/>
          <w:color w:val="auto"/>
        </w:rPr>
        <w:t xml:space="preserve"> iš stacionarių taršos šaltinių (t) </w:t>
      </w:r>
    </w:p>
    <w:p w:rsidR="00DC257B" w:rsidRPr="00DC257B" w:rsidRDefault="002F0FF8" w:rsidP="00C356A9">
      <w:pPr>
        <w:pStyle w:val="Default"/>
        <w:spacing w:after="120"/>
        <w:jc w:val="center"/>
        <w:rPr>
          <w:b/>
          <w:bCs/>
          <w:color w:val="auto"/>
        </w:rPr>
      </w:pPr>
      <w:r>
        <w:rPr>
          <w:b/>
          <w:bCs/>
          <w:color w:val="auto"/>
        </w:rPr>
        <w:t>Širvintų rajono savivaldybėje</w:t>
      </w:r>
    </w:p>
    <w:p w:rsidR="00DC257B" w:rsidRPr="00A774EF" w:rsidRDefault="00DC257B" w:rsidP="00C356A9">
      <w:pPr>
        <w:pStyle w:val="Default"/>
        <w:spacing w:line="360" w:lineRule="auto"/>
        <w:jc w:val="center"/>
        <w:rPr>
          <w:bCs/>
          <w:color w:val="auto"/>
        </w:rPr>
      </w:pPr>
      <w:r>
        <w:rPr>
          <w:bCs/>
          <w:noProof/>
          <w:color w:val="FF0000"/>
          <w:lang w:eastAsia="lt-LT"/>
        </w:rPr>
        <w:drawing>
          <wp:inline distT="0" distB="0" distL="0" distR="0" wp14:anchorId="165A7468" wp14:editId="27308430">
            <wp:extent cx="5210175" cy="2962275"/>
            <wp:effectExtent l="0" t="0" r="9525"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3212C" w:rsidRPr="007E0BFC" w:rsidRDefault="0053212C" w:rsidP="00C356A9">
      <w:pPr>
        <w:pStyle w:val="Default"/>
        <w:spacing w:after="120" w:line="360" w:lineRule="auto"/>
        <w:jc w:val="center"/>
        <w:rPr>
          <w:bCs/>
          <w:i/>
          <w:color w:val="auto"/>
          <w:sz w:val="20"/>
          <w:szCs w:val="20"/>
        </w:rPr>
      </w:pPr>
      <w:r w:rsidRPr="007E0BFC">
        <w:rPr>
          <w:bCs/>
          <w:i/>
          <w:color w:val="auto"/>
          <w:sz w:val="20"/>
          <w:szCs w:val="20"/>
        </w:rPr>
        <w:t>Šaltinis: Lietuvos statistikos departamentas</w:t>
      </w:r>
    </w:p>
    <w:p w:rsidR="00451830" w:rsidRPr="00F76E12" w:rsidRDefault="00DE2FD9" w:rsidP="004352EC">
      <w:pPr>
        <w:pStyle w:val="Default"/>
        <w:spacing w:line="360" w:lineRule="auto"/>
        <w:ind w:firstLine="1296"/>
        <w:jc w:val="both"/>
        <w:rPr>
          <w:bCs/>
          <w:color w:val="auto"/>
        </w:rPr>
      </w:pPr>
      <w:r w:rsidRPr="00DE2FD9">
        <w:rPr>
          <w:bCs/>
          <w:color w:val="auto"/>
        </w:rPr>
        <w:t>Remiantis Lietuvos statist</w:t>
      </w:r>
      <w:r>
        <w:rPr>
          <w:bCs/>
          <w:color w:val="auto"/>
        </w:rPr>
        <w:t xml:space="preserve">ikos departamento duomenimis, </w:t>
      </w:r>
      <w:r w:rsidRPr="00DE2FD9">
        <w:rPr>
          <w:bCs/>
          <w:color w:val="auto"/>
        </w:rPr>
        <w:t>a</w:t>
      </w:r>
      <w:r w:rsidR="00451830" w:rsidRPr="007806BD">
        <w:rPr>
          <w:bCs/>
          <w:color w:val="auto"/>
        </w:rPr>
        <w:t>plinką Širvintų rajono savivaldybėje labiausiai teršia dujinės ir s</w:t>
      </w:r>
      <w:r w:rsidR="007806BD" w:rsidRPr="007806BD">
        <w:rPr>
          <w:bCs/>
          <w:color w:val="auto"/>
        </w:rPr>
        <w:t xml:space="preserve">kystosios medžiagos, kurios 2014 m. sudarė </w:t>
      </w:r>
      <w:r w:rsidR="00451830" w:rsidRPr="007806BD">
        <w:rPr>
          <w:bCs/>
          <w:color w:val="auto"/>
        </w:rPr>
        <w:t>9</w:t>
      </w:r>
      <w:r w:rsidR="007806BD" w:rsidRPr="007806BD">
        <w:rPr>
          <w:bCs/>
          <w:color w:val="auto"/>
        </w:rPr>
        <w:t>3</w:t>
      </w:r>
      <w:r w:rsidR="00451830" w:rsidRPr="007806BD">
        <w:rPr>
          <w:bCs/>
          <w:color w:val="auto"/>
        </w:rPr>
        <w:t>,6 %</w:t>
      </w:r>
      <w:r w:rsidR="004151BA">
        <w:rPr>
          <w:bCs/>
          <w:color w:val="auto"/>
        </w:rPr>
        <w:t xml:space="preserve"> </w:t>
      </w:r>
      <w:r w:rsidR="007806BD" w:rsidRPr="007806BD">
        <w:rPr>
          <w:bCs/>
          <w:color w:val="auto"/>
        </w:rPr>
        <w:t>visų išmestų į orą teršalų</w:t>
      </w:r>
      <w:r w:rsidR="00F76E12">
        <w:rPr>
          <w:bCs/>
          <w:color w:val="auto"/>
        </w:rPr>
        <w:t>. Anglies monoksido yra daugiausiai išmetama į orą iš dujinių ir skystųjų medžiagų.</w:t>
      </w:r>
    </w:p>
    <w:p w:rsidR="00451830" w:rsidRPr="007654E5" w:rsidRDefault="00A774EF" w:rsidP="00A774EF">
      <w:pPr>
        <w:pStyle w:val="Default"/>
        <w:spacing w:line="360" w:lineRule="auto"/>
        <w:ind w:firstLine="1296"/>
        <w:jc w:val="both"/>
        <w:rPr>
          <w:bCs/>
          <w:color w:val="auto"/>
        </w:rPr>
      </w:pPr>
      <w:r w:rsidRPr="007654E5">
        <w:rPr>
          <w:bCs/>
          <w:color w:val="auto"/>
        </w:rPr>
        <w:t>2015</w:t>
      </w:r>
      <w:r w:rsidR="00451830" w:rsidRPr="007654E5">
        <w:rPr>
          <w:bCs/>
          <w:color w:val="auto"/>
        </w:rPr>
        <w:t xml:space="preserve"> m.</w:t>
      </w:r>
      <w:r w:rsidR="00FC1F90">
        <w:rPr>
          <w:bCs/>
          <w:color w:val="auto"/>
        </w:rPr>
        <w:t xml:space="preserve"> Širvintų rajone nebuvo išleista</w:t>
      </w:r>
      <w:r w:rsidR="00451830" w:rsidRPr="007654E5">
        <w:rPr>
          <w:bCs/>
          <w:color w:val="auto"/>
        </w:rPr>
        <w:t xml:space="preserve"> nepakankama</w:t>
      </w:r>
      <w:r w:rsidR="007654E5" w:rsidRPr="007654E5">
        <w:rPr>
          <w:bCs/>
          <w:color w:val="auto"/>
        </w:rPr>
        <w:t>i išvalytų ir užterštų nuotekų.</w:t>
      </w:r>
    </w:p>
    <w:p w:rsidR="00451830" w:rsidRPr="00882E0E" w:rsidRDefault="00451830" w:rsidP="007654E5">
      <w:pPr>
        <w:pStyle w:val="Default"/>
        <w:spacing w:line="360" w:lineRule="auto"/>
        <w:ind w:firstLine="1296"/>
        <w:jc w:val="both"/>
        <w:rPr>
          <w:bCs/>
          <w:color w:val="auto"/>
        </w:rPr>
      </w:pPr>
      <w:r w:rsidRPr="00882E0E">
        <w:rPr>
          <w:bCs/>
          <w:color w:val="auto"/>
        </w:rPr>
        <w:t>Širvintų rajono savivaldybėje kuriama komunalinių atliekų tvarkymo sistema yra integrali regioninės sistemos dalis. Iš Širvintų rajono gyventojų komunalines atliekas surenka didžiausia atliekų tvarkymo bendrovė Lietuvoje UAB „Ecoservice“.</w:t>
      </w:r>
    </w:p>
    <w:p w:rsidR="00BD69D4" w:rsidRPr="00BD69D4" w:rsidRDefault="009E798A" w:rsidP="00BD69D4">
      <w:pPr>
        <w:pStyle w:val="Default"/>
        <w:spacing w:line="360" w:lineRule="auto"/>
        <w:ind w:firstLine="1296"/>
        <w:jc w:val="both"/>
        <w:rPr>
          <w:bCs/>
          <w:color w:val="auto"/>
        </w:rPr>
      </w:pPr>
      <w:r w:rsidRPr="00C56CC8">
        <w:rPr>
          <w:b/>
          <w:bCs/>
          <w:color w:val="auto"/>
        </w:rPr>
        <w:t>Žemės ūkis ir miškininkystė.</w:t>
      </w:r>
      <w:r>
        <w:rPr>
          <w:bCs/>
          <w:color w:val="FF0000"/>
        </w:rPr>
        <w:t xml:space="preserve"> </w:t>
      </w:r>
      <w:r w:rsidR="00BD69D4" w:rsidRPr="00BD69D4">
        <w:rPr>
          <w:bCs/>
          <w:color w:val="auto"/>
        </w:rPr>
        <w:t xml:space="preserve">Subalansuota žemės ūkio plėtra, moderni kaimo gyvenamoji aplinka yra svarbios Širvintų rajono savivaldybės ekonominio, socialinio, etnokultūrinio ir gamtosauginio vystymosi prielaidos. Plėtojant žemės ūkio veiklas, gaminama produkcija, būtina tenkinti svarbiausius žmonių gyvybinius poreikius. Apsirūpinimas tinkamu, kokybišku, sveikatą </w:t>
      </w:r>
      <w:r w:rsidR="00BD69D4" w:rsidRPr="00BD69D4">
        <w:rPr>
          <w:bCs/>
          <w:color w:val="auto"/>
        </w:rPr>
        <w:lastRenderedPageBreak/>
        <w:t>stiprinančiu maistu yra visuomenės ekonominės ir socialinės gerovės veiksnys. Žemės ūkis yra glaudžiai susijęs su kaimu ir jo plėtra. Gerinant ir plečiant žemės ūkio gamybinę bazę ir infrastruktūrą, gerinama ir kaimo gyventojų gyvenamoji aplinka, gyvenimo kokybė.</w:t>
      </w:r>
    </w:p>
    <w:p w:rsidR="00BD69D4" w:rsidRPr="00BD69D4" w:rsidRDefault="00BD69D4" w:rsidP="00BD69D4">
      <w:pPr>
        <w:pStyle w:val="Default"/>
        <w:spacing w:line="360" w:lineRule="auto"/>
        <w:ind w:firstLine="1296"/>
        <w:jc w:val="both"/>
        <w:rPr>
          <w:bCs/>
          <w:color w:val="auto"/>
        </w:rPr>
      </w:pPr>
      <w:r w:rsidRPr="00BD69D4">
        <w:rPr>
          <w:bCs/>
          <w:color w:val="auto"/>
        </w:rPr>
        <w:t>Kaimas vis dažniau vertinamas kaip šalies infrastruktūra, nuo kurios priklauso ir kaime, ir mieste g</w:t>
      </w:r>
      <w:r w:rsidR="00FC1F90">
        <w:rPr>
          <w:bCs/>
          <w:color w:val="auto"/>
        </w:rPr>
        <w:t>yvenančių žmonių gyvenimo lygis. D</w:t>
      </w:r>
      <w:r w:rsidRPr="00BD69D4">
        <w:rPr>
          <w:bCs/>
          <w:color w:val="auto"/>
        </w:rPr>
        <w:t>augelyje Širvintų rajono savivaldybės kaimo gyvenamųjų vietovių vis dar susiduriama su daugeliu problemų: neišplėtota ir blogos būklės žemės ūkio ir bendruomeninė infrastruktūra; nepakankama kaimo ekonominės veiklos sferų plėtra ir lėtas naujų darbo vietų kūrimas; mažėjantis kaimo gyventojų skaičius ir kt. Daugelis Lietuvos kaimų, keičiantis nuosavybės santykiams, žmonių veiklos pobūdžiui, kaimo žmonių gyvenimo būdui, yra praradę savo patrauklumą. Atsižvelgiant į tai, šių di</w:t>
      </w:r>
      <w:r w:rsidR="00FC1F90">
        <w:rPr>
          <w:bCs/>
          <w:color w:val="auto"/>
        </w:rPr>
        <w:t>enų Lietuvos kaime yra ypač</w:t>
      </w:r>
      <w:r w:rsidRPr="00BD69D4">
        <w:rPr>
          <w:bCs/>
          <w:color w:val="auto"/>
        </w:rPr>
        <w:t xml:space="preserve"> svarbu tobulinti ir plėsti viešąją infrastruktūrą, gerinti žemės ūkio veiklų plėtojimo sąlygas, remti žemės ūkio subjektus, skatinti bendruomenines iniciatyvas.</w:t>
      </w:r>
    </w:p>
    <w:p w:rsidR="00451830" w:rsidRPr="001746C4" w:rsidRDefault="00451830" w:rsidP="009E798A">
      <w:pPr>
        <w:pStyle w:val="Default"/>
        <w:spacing w:line="360" w:lineRule="auto"/>
        <w:ind w:firstLine="1296"/>
        <w:jc w:val="both"/>
        <w:rPr>
          <w:bCs/>
          <w:color w:val="auto"/>
        </w:rPr>
      </w:pPr>
      <w:r w:rsidRPr="001746C4">
        <w:rPr>
          <w:bCs/>
          <w:color w:val="auto"/>
        </w:rPr>
        <w:t xml:space="preserve">Širvintų rajonas yra žemės ūkio kraštas, </w:t>
      </w:r>
      <w:r w:rsidR="001746C4" w:rsidRPr="001746C4">
        <w:rPr>
          <w:bCs/>
          <w:color w:val="auto"/>
        </w:rPr>
        <w:t>kaimiškose vietovėse gyvena 63,5</w:t>
      </w:r>
      <w:r w:rsidRPr="001746C4">
        <w:rPr>
          <w:bCs/>
          <w:color w:val="auto"/>
        </w:rPr>
        <w:t xml:space="preserve"> p</w:t>
      </w:r>
      <w:r w:rsidR="001746C4" w:rsidRPr="001746C4">
        <w:rPr>
          <w:bCs/>
          <w:color w:val="auto"/>
        </w:rPr>
        <w:t>roc. visų rajono gyventojų. 2016</w:t>
      </w:r>
      <w:r w:rsidRPr="001746C4">
        <w:rPr>
          <w:bCs/>
          <w:color w:val="auto"/>
        </w:rPr>
        <w:t xml:space="preserve"> m. pr</w:t>
      </w:r>
      <w:r w:rsidR="001746C4" w:rsidRPr="001746C4">
        <w:rPr>
          <w:bCs/>
          <w:color w:val="auto"/>
        </w:rPr>
        <w:t>adžioje rajone įregistruoti 2204</w:t>
      </w:r>
      <w:r w:rsidRPr="001746C4">
        <w:rPr>
          <w:bCs/>
          <w:color w:val="auto"/>
        </w:rPr>
        <w:t xml:space="preserve"> ūkininkų ūkiai, </w:t>
      </w:r>
      <w:r w:rsidR="001746C4" w:rsidRPr="001746C4">
        <w:rPr>
          <w:bCs/>
          <w:color w:val="auto"/>
        </w:rPr>
        <w:t>veikia 4</w:t>
      </w:r>
      <w:r w:rsidRPr="001746C4">
        <w:rPr>
          <w:bCs/>
          <w:color w:val="auto"/>
        </w:rPr>
        <w:t xml:space="preserve"> žemės ūkio bendrovės. Dauguma ūkių yra vidutiniai arba smulkūs.</w:t>
      </w:r>
      <w:r w:rsidR="001746C4">
        <w:rPr>
          <w:bCs/>
          <w:color w:val="FF0000"/>
        </w:rPr>
        <w:t xml:space="preserve"> </w:t>
      </w:r>
      <w:r w:rsidR="001746C4" w:rsidRPr="001746C4">
        <w:rPr>
          <w:bCs/>
          <w:color w:val="auto"/>
        </w:rPr>
        <w:t>Didžiausias ūkis rajone – 479</w:t>
      </w:r>
      <w:r w:rsidRPr="001746C4">
        <w:rPr>
          <w:bCs/>
          <w:color w:val="auto"/>
        </w:rPr>
        <w:t xml:space="preserve"> </w:t>
      </w:r>
      <w:r w:rsidR="00FC1F90">
        <w:rPr>
          <w:bCs/>
          <w:color w:val="auto"/>
        </w:rPr>
        <w:t>ha</w:t>
      </w:r>
      <w:r w:rsidR="001746C4">
        <w:rPr>
          <w:bCs/>
          <w:color w:val="auto"/>
        </w:rPr>
        <w:t>, vidutinis ūkio dydis – 7,13</w:t>
      </w:r>
      <w:r w:rsidRPr="001746C4">
        <w:rPr>
          <w:bCs/>
          <w:color w:val="auto"/>
        </w:rPr>
        <w:t xml:space="preserve"> ha.</w:t>
      </w:r>
      <w:r w:rsidR="001746C4">
        <w:rPr>
          <w:bCs/>
          <w:color w:val="FF0000"/>
        </w:rPr>
        <w:t xml:space="preserve"> </w:t>
      </w:r>
      <w:r w:rsidR="001746C4" w:rsidRPr="001746C4">
        <w:rPr>
          <w:bCs/>
          <w:color w:val="auto"/>
        </w:rPr>
        <w:t>2015</w:t>
      </w:r>
      <w:r w:rsidRPr="001746C4">
        <w:rPr>
          <w:bCs/>
          <w:color w:val="auto"/>
        </w:rPr>
        <w:t xml:space="preserve"> m. Širvintų rajone žemė</w:t>
      </w:r>
      <w:r w:rsidR="001746C4" w:rsidRPr="001746C4">
        <w:rPr>
          <w:bCs/>
          <w:color w:val="auto"/>
        </w:rPr>
        <w:t>s ūkio naudmenos</w:t>
      </w:r>
      <w:r w:rsidR="00856448">
        <w:rPr>
          <w:bCs/>
          <w:color w:val="auto"/>
        </w:rPr>
        <w:t xml:space="preserve"> užė</w:t>
      </w:r>
      <w:r w:rsidR="001746C4" w:rsidRPr="001746C4">
        <w:rPr>
          <w:bCs/>
          <w:color w:val="auto"/>
        </w:rPr>
        <w:t>mė 34 735 ha, tai sudarė 38,80</w:t>
      </w:r>
      <w:r w:rsidRPr="001746C4">
        <w:rPr>
          <w:bCs/>
          <w:color w:val="auto"/>
        </w:rPr>
        <w:t xml:space="preserve"> proc. viso rajono ploto. Didžiąją dalį naudojamų žemės ūkio plotų už</w:t>
      </w:r>
      <w:r w:rsidR="001746C4" w:rsidRPr="001746C4">
        <w:rPr>
          <w:bCs/>
          <w:color w:val="auto"/>
        </w:rPr>
        <w:t>ėmė ariama žemė (20 592 ha arba 23 proc.), pievos ir ganyklos (13 791 ha arba 15,41</w:t>
      </w:r>
      <w:r w:rsidRPr="001746C4">
        <w:rPr>
          <w:bCs/>
          <w:color w:val="auto"/>
        </w:rPr>
        <w:t xml:space="preserve"> proc.), likus</w:t>
      </w:r>
      <w:r w:rsidR="001746C4" w:rsidRPr="001746C4">
        <w:rPr>
          <w:bCs/>
          <w:color w:val="auto"/>
        </w:rPr>
        <w:t>ios žemės ūkio naudmenos (352</w:t>
      </w:r>
      <w:r w:rsidRPr="001746C4">
        <w:rPr>
          <w:bCs/>
          <w:color w:val="auto"/>
        </w:rPr>
        <w:t xml:space="preserve"> ha</w:t>
      </w:r>
      <w:r w:rsidR="001746C4" w:rsidRPr="001746C4">
        <w:rPr>
          <w:bCs/>
          <w:color w:val="auto"/>
        </w:rPr>
        <w:t xml:space="preserve"> arba 0,39</w:t>
      </w:r>
      <w:r w:rsidR="001746C4" w:rsidRPr="001746C4">
        <w:rPr>
          <w:color w:val="auto"/>
        </w:rPr>
        <w:t xml:space="preserve"> </w:t>
      </w:r>
      <w:r w:rsidR="001746C4" w:rsidRPr="001746C4">
        <w:rPr>
          <w:bCs/>
          <w:color w:val="auto"/>
        </w:rPr>
        <w:t>proc.</w:t>
      </w:r>
      <w:r w:rsidRPr="001746C4">
        <w:rPr>
          <w:bCs/>
          <w:color w:val="auto"/>
        </w:rPr>
        <w:t>) – sodai, uogynai ir riešutmedžiai, medelynai ir kiti daugiamečiai augalai. Savivaldybių lygmeniu Širvintų rajonas priskirtas</w:t>
      </w:r>
      <w:r w:rsidR="001746C4" w:rsidRPr="001746C4">
        <w:rPr>
          <w:bCs/>
          <w:color w:val="auto"/>
        </w:rPr>
        <w:t xml:space="preserve"> mažo nepalankumo vietovei. 2015</w:t>
      </w:r>
      <w:r w:rsidRPr="001746C4">
        <w:rPr>
          <w:bCs/>
          <w:color w:val="auto"/>
        </w:rPr>
        <w:t xml:space="preserve"> m.</w:t>
      </w:r>
      <w:r w:rsidR="00FC1F90">
        <w:rPr>
          <w:bCs/>
          <w:color w:val="auto"/>
        </w:rPr>
        <w:t xml:space="preserve"> Širvintų rajono savivaldybės administracijos</w:t>
      </w:r>
      <w:r w:rsidR="00856448">
        <w:rPr>
          <w:bCs/>
          <w:color w:val="auto"/>
        </w:rPr>
        <w:t xml:space="preserve"> Ž</w:t>
      </w:r>
      <w:r w:rsidRPr="001746C4">
        <w:rPr>
          <w:bCs/>
          <w:color w:val="auto"/>
        </w:rPr>
        <w:t>emės ūkio skyriuje naud</w:t>
      </w:r>
      <w:r w:rsidR="00BC4C57">
        <w:rPr>
          <w:bCs/>
          <w:color w:val="auto"/>
        </w:rPr>
        <w:t>menas ir pasėlius deklaravo 2</w:t>
      </w:r>
      <w:r w:rsidR="00DB5395">
        <w:rPr>
          <w:bCs/>
          <w:color w:val="auto"/>
        </w:rPr>
        <w:t xml:space="preserve"> </w:t>
      </w:r>
      <w:r w:rsidR="00BC4C57">
        <w:rPr>
          <w:bCs/>
          <w:color w:val="auto"/>
        </w:rPr>
        <w:t>364</w:t>
      </w:r>
      <w:r w:rsidRPr="001746C4">
        <w:rPr>
          <w:bCs/>
          <w:color w:val="auto"/>
        </w:rPr>
        <w:t xml:space="preserve"> žemės ūkio subjektai. </w:t>
      </w:r>
    </w:p>
    <w:p w:rsidR="00451830" w:rsidRPr="00152448" w:rsidRDefault="00152448" w:rsidP="00BD69D4">
      <w:pPr>
        <w:pStyle w:val="Default"/>
        <w:spacing w:line="360" w:lineRule="auto"/>
        <w:ind w:firstLine="1296"/>
        <w:jc w:val="both"/>
        <w:rPr>
          <w:bCs/>
          <w:color w:val="auto"/>
        </w:rPr>
      </w:pPr>
      <w:r w:rsidRPr="00152448">
        <w:rPr>
          <w:bCs/>
          <w:color w:val="auto"/>
        </w:rPr>
        <w:t>2015 metais rajone buvo</w:t>
      </w:r>
      <w:r w:rsidR="00451830" w:rsidRPr="00152448">
        <w:rPr>
          <w:bCs/>
          <w:color w:val="auto"/>
        </w:rPr>
        <w:t xml:space="preserve"> 10 stambių pienininkystės ūkių</w:t>
      </w:r>
      <w:r w:rsidR="00FC1F90">
        <w:rPr>
          <w:bCs/>
          <w:color w:val="auto"/>
        </w:rPr>
        <w:t>, kuriuose laikoma iki 81 karvės</w:t>
      </w:r>
      <w:r w:rsidR="00451830" w:rsidRPr="00152448">
        <w:rPr>
          <w:bCs/>
          <w:color w:val="auto"/>
        </w:rPr>
        <w:t>. Ūkininkai prekiauja pieno produktais ir jų gaminiais Vilniuje mobiliuose ūkininkų turgeliuose.</w:t>
      </w:r>
    </w:p>
    <w:p w:rsidR="00451830" w:rsidRPr="002B3A02" w:rsidRDefault="00451830" w:rsidP="00451830">
      <w:pPr>
        <w:pStyle w:val="Default"/>
        <w:spacing w:line="360" w:lineRule="auto"/>
        <w:jc w:val="both"/>
        <w:rPr>
          <w:bCs/>
          <w:color w:val="auto"/>
        </w:rPr>
      </w:pPr>
      <w:r w:rsidRPr="00BD7E66">
        <w:rPr>
          <w:bCs/>
          <w:color w:val="FF0000"/>
        </w:rPr>
        <w:t xml:space="preserve"> </w:t>
      </w:r>
      <w:r w:rsidR="00BD69D4">
        <w:rPr>
          <w:bCs/>
          <w:color w:val="FF0000"/>
        </w:rPr>
        <w:tab/>
      </w:r>
      <w:r w:rsidRPr="002B3A02">
        <w:rPr>
          <w:bCs/>
          <w:color w:val="auto"/>
        </w:rPr>
        <w:t xml:space="preserve">Pagal traktorių, savaeigių ir žemės ūkio mašinų ir jų </w:t>
      </w:r>
      <w:r w:rsidR="002F7ECF" w:rsidRPr="002B3A02">
        <w:rPr>
          <w:bCs/>
          <w:color w:val="auto"/>
        </w:rPr>
        <w:t>priekabų registro duomenis, 2015</w:t>
      </w:r>
      <w:r w:rsidRPr="002B3A02">
        <w:rPr>
          <w:bCs/>
          <w:color w:val="auto"/>
        </w:rPr>
        <w:t xml:space="preserve"> m. Širvintų rajono</w:t>
      </w:r>
      <w:r w:rsidR="002F7ECF" w:rsidRPr="002B3A02">
        <w:rPr>
          <w:bCs/>
          <w:color w:val="auto"/>
        </w:rPr>
        <w:t xml:space="preserve"> savivaldybėje  įregistruota 2</w:t>
      </w:r>
      <w:r w:rsidRPr="002B3A02">
        <w:rPr>
          <w:bCs/>
          <w:color w:val="auto"/>
        </w:rPr>
        <w:t>5</w:t>
      </w:r>
      <w:r w:rsidR="002F7ECF" w:rsidRPr="002B3A02">
        <w:rPr>
          <w:bCs/>
          <w:color w:val="auto"/>
        </w:rPr>
        <w:t>88</w:t>
      </w:r>
      <w:r w:rsidR="002B3A02" w:rsidRPr="002B3A02">
        <w:rPr>
          <w:bCs/>
          <w:color w:val="auto"/>
        </w:rPr>
        <w:t xml:space="preserve"> vnt.</w:t>
      </w:r>
      <w:r w:rsidRPr="002B3A02">
        <w:rPr>
          <w:bCs/>
          <w:color w:val="auto"/>
        </w:rPr>
        <w:t xml:space="preserve"> ž</w:t>
      </w:r>
      <w:r w:rsidR="002B3A02" w:rsidRPr="002B3A02">
        <w:rPr>
          <w:bCs/>
          <w:color w:val="auto"/>
        </w:rPr>
        <w:t>emės ūkio technikos, atlikta 931</w:t>
      </w:r>
      <w:r w:rsidRPr="002B3A02">
        <w:rPr>
          <w:bCs/>
          <w:color w:val="auto"/>
        </w:rPr>
        <w:t xml:space="preserve"> žemės ūkio t</w:t>
      </w:r>
      <w:r w:rsidR="00FC1F90">
        <w:rPr>
          <w:bCs/>
          <w:color w:val="auto"/>
        </w:rPr>
        <w:t>echnikos techninė apžiūra</w:t>
      </w:r>
      <w:r w:rsidR="002B3A02" w:rsidRPr="002B3A02">
        <w:rPr>
          <w:bCs/>
          <w:color w:val="auto"/>
        </w:rPr>
        <w:t>. P</w:t>
      </w:r>
      <w:r w:rsidR="00FC1F90">
        <w:rPr>
          <w:bCs/>
          <w:color w:val="auto"/>
        </w:rPr>
        <w:t>alyginti</w:t>
      </w:r>
      <w:r w:rsidRPr="002B3A02">
        <w:rPr>
          <w:bCs/>
          <w:color w:val="auto"/>
        </w:rPr>
        <w:t xml:space="preserve"> </w:t>
      </w:r>
      <w:r w:rsidR="002B3A02" w:rsidRPr="002B3A02">
        <w:rPr>
          <w:bCs/>
          <w:color w:val="auto"/>
        </w:rPr>
        <w:t xml:space="preserve">su 2014 m., </w:t>
      </w:r>
      <w:r w:rsidRPr="002B3A02">
        <w:rPr>
          <w:bCs/>
          <w:color w:val="auto"/>
        </w:rPr>
        <w:t xml:space="preserve">žemės ūkio technikos </w:t>
      </w:r>
      <w:r w:rsidR="002B3A02" w:rsidRPr="002B3A02">
        <w:rPr>
          <w:bCs/>
          <w:color w:val="auto"/>
        </w:rPr>
        <w:t xml:space="preserve">2015 m. </w:t>
      </w:r>
      <w:r w:rsidRPr="002B3A02">
        <w:rPr>
          <w:bCs/>
          <w:color w:val="auto"/>
        </w:rPr>
        <w:t xml:space="preserve">įregistruota </w:t>
      </w:r>
      <w:r w:rsidR="002B3A02" w:rsidRPr="002B3A02">
        <w:rPr>
          <w:bCs/>
          <w:color w:val="auto"/>
        </w:rPr>
        <w:t>9 proc. maž</w:t>
      </w:r>
      <w:r w:rsidRPr="002B3A02">
        <w:rPr>
          <w:bCs/>
          <w:color w:val="auto"/>
        </w:rPr>
        <w:t>iau, o</w:t>
      </w:r>
      <w:r w:rsidR="002B3A02" w:rsidRPr="002B3A02">
        <w:rPr>
          <w:bCs/>
          <w:color w:val="auto"/>
        </w:rPr>
        <w:t xml:space="preserve"> techninių apžiūrų atlikta 170</w:t>
      </w:r>
      <w:r w:rsidRPr="002B3A02">
        <w:rPr>
          <w:bCs/>
          <w:color w:val="auto"/>
        </w:rPr>
        <w:t xml:space="preserve"> </w:t>
      </w:r>
      <w:r w:rsidR="002B3A02" w:rsidRPr="002B3A02">
        <w:rPr>
          <w:bCs/>
          <w:color w:val="auto"/>
        </w:rPr>
        <w:t>proc. daug</w:t>
      </w:r>
      <w:r w:rsidRPr="002B3A02">
        <w:rPr>
          <w:bCs/>
          <w:color w:val="auto"/>
        </w:rPr>
        <w:t xml:space="preserve">iau. </w:t>
      </w:r>
    </w:p>
    <w:p w:rsidR="00152448" w:rsidRPr="002B3A02" w:rsidRDefault="00451830" w:rsidP="00BD69D4">
      <w:pPr>
        <w:pStyle w:val="Default"/>
        <w:spacing w:line="360" w:lineRule="auto"/>
        <w:ind w:firstLine="1276"/>
        <w:jc w:val="both"/>
        <w:rPr>
          <w:bCs/>
          <w:color w:val="auto"/>
        </w:rPr>
      </w:pPr>
      <w:r w:rsidRPr="002B3A02">
        <w:rPr>
          <w:bCs/>
          <w:color w:val="auto"/>
        </w:rPr>
        <w:t xml:space="preserve">Rajono ūkininkai aktyviai dalyvauja kraštovaizdžio tvarkymo, pusiau natūrinio ūkininkavimo, ūkio modernizavimo programose. </w:t>
      </w:r>
    </w:p>
    <w:p w:rsidR="00451830" w:rsidRDefault="00152448" w:rsidP="00BD69D4">
      <w:pPr>
        <w:pStyle w:val="Default"/>
        <w:spacing w:line="360" w:lineRule="auto"/>
        <w:ind w:firstLine="1276"/>
        <w:jc w:val="both"/>
        <w:rPr>
          <w:bCs/>
          <w:color w:val="auto"/>
        </w:rPr>
      </w:pPr>
      <w:r w:rsidRPr="002F7ECF">
        <w:rPr>
          <w:bCs/>
          <w:color w:val="auto"/>
        </w:rPr>
        <w:t>2015 m. Širvintų rajono savivaldybėje miškai užėmė 788,32</w:t>
      </w:r>
      <w:r w:rsidR="009561BF">
        <w:rPr>
          <w:bCs/>
          <w:color w:val="auto"/>
        </w:rPr>
        <w:t xml:space="preserve"> ha ir sudarė</w:t>
      </w:r>
      <w:r w:rsidR="002F7ECF" w:rsidRPr="002F7ECF">
        <w:rPr>
          <w:bCs/>
          <w:color w:val="auto"/>
        </w:rPr>
        <w:t xml:space="preserve"> 0,87</w:t>
      </w:r>
      <w:r w:rsidR="00451830" w:rsidRPr="002F7ECF">
        <w:rPr>
          <w:bCs/>
          <w:color w:val="auto"/>
        </w:rPr>
        <w:t xml:space="preserve"> proc. viso rajono ploto.</w:t>
      </w:r>
    </w:p>
    <w:p w:rsidR="008B4E45" w:rsidRPr="002F7ECF" w:rsidRDefault="008B4E45" w:rsidP="00BD69D4">
      <w:pPr>
        <w:pStyle w:val="Default"/>
        <w:spacing w:line="360" w:lineRule="auto"/>
        <w:ind w:firstLine="1276"/>
        <w:jc w:val="both"/>
        <w:rPr>
          <w:bCs/>
          <w:color w:val="auto"/>
        </w:rPr>
      </w:pPr>
    </w:p>
    <w:p w:rsidR="008B4E45" w:rsidRDefault="008B4E45" w:rsidP="009225CC">
      <w:pPr>
        <w:pStyle w:val="Default"/>
        <w:spacing w:line="360" w:lineRule="auto"/>
        <w:jc w:val="both"/>
        <w:rPr>
          <w:bCs/>
          <w:color w:val="auto"/>
        </w:rPr>
      </w:pPr>
    </w:p>
    <w:p w:rsidR="009B1063" w:rsidRDefault="009B1063" w:rsidP="009B1063">
      <w:pPr>
        <w:pStyle w:val="Default"/>
        <w:numPr>
          <w:ilvl w:val="1"/>
          <w:numId w:val="27"/>
        </w:numPr>
        <w:spacing w:line="360" w:lineRule="auto"/>
        <w:rPr>
          <w:b/>
          <w:bCs/>
        </w:rPr>
      </w:pPr>
      <w:r>
        <w:rPr>
          <w:b/>
          <w:bCs/>
        </w:rPr>
        <w:lastRenderedPageBreak/>
        <w:t xml:space="preserve"> SOCIAL</w:t>
      </w:r>
      <w:r w:rsidRPr="00451830">
        <w:rPr>
          <w:b/>
          <w:bCs/>
        </w:rPr>
        <w:t>INIAI VEIKSNIAI</w:t>
      </w:r>
    </w:p>
    <w:p w:rsidR="007C05A2" w:rsidRDefault="007C05A2" w:rsidP="007C05A2">
      <w:pPr>
        <w:pStyle w:val="Default"/>
        <w:spacing w:line="360" w:lineRule="auto"/>
        <w:ind w:firstLine="1276"/>
        <w:jc w:val="both"/>
        <w:rPr>
          <w:bCs/>
        </w:rPr>
      </w:pPr>
    </w:p>
    <w:p w:rsidR="00EA3B60" w:rsidRDefault="007C05A2" w:rsidP="007C05A2">
      <w:pPr>
        <w:pStyle w:val="Default"/>
        <w:spacing w:line="360" w:lineRule="auto"/>
        <w:ind w:firstLine="1276"/>
        <w:jc w:val="both"/>
        <w:rPr>
          <w:bCs/>
        </w:rPr>
      </w:pPr>
      <w:r w:rsidRPr="007C05A2">
        <w:rPr>
          <w:b/>
          <w:bCs/>
        </w:rPr>
        <w:t>Demografinė situacija.</w:t>
      </w:r>
      <w:r>
        <w:rPr>
          <w:bCs/>
        </w:rPr>
        <w:t xml:space="preserve"> 2016</w:t>
      </w:r>
      <w:r w:rsidRPr="007C05A2">
        <w:rPr>
          <w:bCs/>
        </w:rPr>
        <w:t xml:space="preserve"> m. pradžioje </w:t>
      </w:r>
      <w:r w:rsidR="002541C8">
        <w:rPr>
          <w:bCs/>
        </w:rPr>
        <w:t>g</w:t>
      </w:r>
      <w:r>
        <w:rPr>
          <w:bCs/>
        </w:rPr>
        <w:t>yventojų skaičius Lietuvoje ir toliau mažėjo</w:t>
      </w:r>
      <w:r w:rsidR="002F0FF8">
        <w:rPr>
          <w:bCs/>
        </w:rPr>
        <w:t>.</w:t>
      </w:r>
      <w:r>
        <w:rPr>
          <w:bCs/>
        </w:rPr>
        <w:t xml:space="preserve"> </w:t>
      </w:r>
      <w:r w:rsidR="002F0FF8">
        <w:rPr>
          <w:bCs/>
        </w:rPr>
        <w:t>R</w:t>
      </w:r>
      <w:r w:rsidR="002F0FF8" w:rsidRPr="002F0FF8">
        <w:rPr>
          <w:bCs/>
        </w:rPr>
        <w:t>emiantis Lietuvos statistikos departamento duomenimis</w:t>
      </w:r>
      <w:r w:rsidR="002F0FF8">
        <w:rPr>
          <w:bCs/>
        </w:rPr>
        <w:t>,</w:t>
      </w:r>
      <w:r w:rsidR="002F0FF8" w:rsidRPr="002F0FF8">
        <w:rPr>
          <w:bCs/>
        </w:rPr>
        <w:t xml:space="preserve"> </w:t>
      </w:r>
      <w:r w:rsidR="002F0FF8">
        <w:rPr>
          <w:bCs/>
        </w:rPr>
        <w:t xml:space="preserve">2016 m. pradžioje </w:t>
      </w:r>
      <w:r w:rsidRPr="007C05A2">
        <w:rPr>
          <w:bCs/>
        </w:rPr>
        <w:t>Širvintų r</w:t>
      </w:r>
      <w:r>
        <w:rPr>
          <w:bCs/>
        </w:rPr>
        <w:t xml:space="preserve">ajono savivaldybėje </w:t>
      </w:r>
      <w:r w:rsidR="002F0FF8">
        <w:rPr>
          <w:bCs/>
        </w:rPr>
        <w:t xml:space="preserve">gyveno </w:t>
      </w:r>
      <w:r>
        <w:rPr>
          <w:bCs/>
        </w:rPr>
        <w:t>16 080 gyventojų.</w:t>
      </w:r>
    </w:p>
    <w:p w:rsidR="002F0FF8" w:rsidRPr="002F0FF8" w:rsidRDefault="003A349C" w:rsidP="00C356A9">
      <w:pPr>
        <w:pStyle w:val="Default"/>
        <w:spacing w:before="120" w:line="360" w:lineRule="auto"/>
        <w:jc w:val="center"/>
        <w:rPr>
          <w:b/>
          <w:bCs/>
        </w:rPr>
      </w:pPr>
      <w:r>
        <w:rPr>
          <w:b/>
          <w:bCs/>
        </w:rPr>
        <w:t>9</w:t>
      </w:r>
      <w:r w:rsidR="002F0FF8" w:rsidRPr="002F0FF8">
        <w:rPr>
          <w:b/>
          <w:bCs/>
        </w:rPr>
        <w:t xml:space="preserve"> pav. </w:t>
      </w:r>
      <w:r w:rsidR="002F0FF8">
        <w:rPr>
          <w:b/>
          <w:bCs/>
        </w:rPr>
        <w:t>Širvintų rajono savivaldybės g</w:t>
      </w:r>
      <w:r w:rsidR="002F0FF8" w:rsidRPr="002F0FF8">
        <w:rPr>
          <w:b/>
          <w:bCs/>
        </w:rPr>
        <w:t>yventojų skaičius metų pradžioje</w:t>
      </w:r>
    </w:p>
    <w:p w:rsidR="002F0FF8" w:rsidRDefault="002F0FF8" w:rsidP="00C356A9">
      <w:pPr>
        <w:pStyle w:val="Default"/>
        <w:spacing w:line="360" w:lineRule="auto"/>
        <w:jc w:val="center"/>
        <w:rPr>
          <w:bCs/>
        </w:rPr>
      </w:pPr>
      <w:r>
        <w:rPr>
          <w:bCs/>
          <w:noProof/>
          <w:lang w:eastAsia="lt-LT"/>
        </w:rPr>
        <w:drawing>
          <wp:inline distT="0" distB="0" distL="0" distR="0" wp14:anchorId="242F56F8" wp14:editId="47283D23">
            <wp:extent cx="4333875" cy="18764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771BD" w:rsidRPr="007E0BFC" w:rsidRDefault="007771BD" w:rsidP="00C356A9">
      <w:pPr>
        <w:pStyle w:val="Default"/>
        <w:spacing w:after="120" w:line="360" w:lineRule="auto"/>
        <w:jc w:val="center"/>
        <w:rPr>
          <w:bCs/>
          <w:i/>
          <w:sz w:val="20"/>
          <w:szCs w:val="20"/>
        </w:rPr>
      </w:pPr>
      <w:r w:rsidRPr="007E0BFC">
        <w:rPr>
          <w:bCs/>
          <w:i/>
          <w:sz w:val="20"/>
          <w:szCs w:val="20"/>
        </w:rPr>
        <w:t>Šaltinis: Lietuvos statistikos departamentas</w:t>
      </w:r>
    </w:p>
    <w:p w:rsidR="007C05A2" w:rsidRDefault="002F0FF8" w:rsidP="007C05A2">
      <w:pPr>
        <w:pStyle w:val="Default"/>
        <w:spacing w:line="360" w:lineRule="auto"/>
        <w:ind w:firstLine="1276"/>
        <w:jc w:val="both"/>
        <w:rPr>
          <w:bCs/>
        </w:rPr>
      </w:pPr>
      <w:r w:rsidRPr="002F0FF8">
        <w:rPr>
          <w:bCs/>
        </w:rPr>
        <w:t>Remiantis Lietuvos stat</w:t>
      </w:r>
      <w:r w:rsidR="002541C8">
        <w:rPr>
          <w:bCs/>
        </w:rPr>
        <w:t>istikos departamento duomenimis, analizuojant 2012–</w:t>
      </w:r>
      <w:r>
        <w:rPr>
          <w:bCs/>
        </w:rPr>
        <w:t>2016 m. laikotarpį</w:t>
      </w:r>
      <w:r w:rsidR="00DF004B">
        <w:rPr>
          <w:bCs/>
        </w:rPr>
        <w:t>,</w:t>
      </w:r>
      <w:r>
        <w:rPr>
          <w:bCs/>
        </w:rPr>
        <w:t xml:space="preserve"> </w:t>
      </w:r>
      <w:r w:rsidR="0044616F">
        <w:rPr>
          <w:bCs/>
        </w:rPr>
        <w:t xml:space="preserve">2016 metais </w:t>
      </w:r>
      <w:r w:rsidR="00DF004B">
        <w:rPr>
          <w:bCs/>
        </w:rPr>
        <w:t>Širvintų rajone gyventojų skaičius sumažėjo 6,6</w:t>
      </w:r>
      <w:r w:rsidR="006047F6">
        <w:rPr>
          <w:bCs/>
        </w:rPr>
        <w:t>5</w:t>
      </w:r>
      <w:r w:rsidR="00DF004B">
        <w:rPr>
          <w:bCs/>
        </w:rPr>
        <w:t xml:space="preserve"> %</w:t>
      </w:r>
      <w:r w:rsidR="0044616F">
        <w:rPr>
          <w:bCs/>
        </w:rPr>
        <w:t>.</w:t>
      </w:r>
    </w:p>
    <w:p w:rsidR="00293C97" w:rsidRDefault="00D1432D" w:rsidP="008B4E45">
      <w:pPr>
        <w:pStyle w:val="Default"/>
        <w:spacing w:line="360" w:lineRule="auto"/>
        <w:ind w:firstLine="1276"/>
        <w:jc w:val="both"/>
        <w:rPr>
          <w:bCs/>
        </w:rPr>
      </w:pPr>
      <w:r>
        <w:rPr>
          <w:bCs/>
          <w:lang w:val="en-US"/>
        </w:rPr>
        <w:t xml:space="preserve">2015 m. </w:t>
      </w:r>
      <w:r>
        <w:rPr>
          <w:bCs/>
        </w:rPr>
        <w:t>Širvintų rajone gimstamumas buvo 142, o mirtingumas 262.</w:t>
      </w:r>
      <w:r w:rsidR="00177DFA">
        <w:rPr>
          <w:bCs/>
        </w:rPr>
        <w:t xml:space="preserve"> </w:t>
      </w:r>
      <w:r w:rsidR="00177DFA" w:rsidRPr="00177DFA">
        <w:rPr>
          <w:bCs/>
        </w:rPr>
        <w:t xml:space="preserve">Gimstamumą viršijantis mirtingumas lemia neigiamą natūralų gyventojų prieaugį. </w:t>
      </w:r>
      <w:r w:rsidR="00293C97">
        <w:rPr>
          <w:bCs/>
        </w:rPr>
        <w:t>Remiantis Lietuvos statistikos departamento duomenimis, n</w:t>
      </w:r>
      <w:r w:rsidR="00177DFA" w:rsidRPr="00177DFA">
        <w:rPr>
          <w:bCs/>
        </w:rPr>
        <w:t xml:space="preserve">eigiama natūrali gyventojų kaita Širvintų rajono savivaldybėje </w:t>
      </w:r>
      <w:r w:rsidR="00177DFA">
        <w:rPr>
          <w:bCs/>
        </w:rPr>
        <w:t>2016 m. pradžioje siekė -8</w:t>
      </w:r>
      <w:r w:rsidR="00177DFA" w:rsidRPr="00177DFA">
        <w:rPr>
          <w:bCs/>
        </w:rPr>
        <w:t>.</w:t>
      </w:r>
      <w:r w:rsidR="00293C97">
        <w:rPr>
          <w:bCs/>
        </w:rPr>
        <w:t xml:space="preserve"> </w:t>
      </w:r>
    </w:p>
    <w:p w:rsidR="00D1432D" w:rsidRDefault="00177DFA" w:rsidP="00293C97">
      <w:pPr>
        <w:pStyle w:val="Default"/>
        <w:spacing w:line="360" w:lineRule="auto"/>
        <w:ind w:firstLine="1276"/>
        <w:jc w:val="both"/>
        <w:rPr>
          <w:bCs/>
        </w:rPr>
      </w:pPr>
      <w:r>
        <w:rPr>
          <w:bCs/>
        </w:rPr>
        <w:t>Vidutinė tikėtina gyvenimo trukmė Lietuvoje 2014 m. buvo 74,59.</w:t>
      </w:r>
    </w:p>
    <w:p w:rsidR="00C4710B" w:rsidRDefault="00293C97" w:rsidP="007C05A2">
      <w:pPr>
        <w:pStyle w:val="Default"/>
        <w:spacing w:line="360" w:lineRule="auto"/>
        <w:ind w:firstLine="1276"/>
        <w:jc w:val="both"/>
        <w:rPr>
          <w:bCs/>
        </w:rPr>
      </w:pPr>
      <w:r>
        <w:rPr>
          <w:bCs/>
        </w:rPr>
        <w:t>2014</w:t>
      </w:r>
      <w:r w:rsidRPr="00293C97">
        <w:rPr>
          <w:bCs/>
        </w:rPr>
        <w:t xml:space="preserve"> m. </w:t>
      </w:r>
      <w:r>
        <w:rPr>
          <w:bCs/>
        </w:rPr>
        <w:t xml:space="preserve">Lietuvos </w:t>
      </w:r>
      <w:r w:rsidRPr="00293C97">
        <w:rPr>
          <w:bCs/>
        </w:rPr>
        <w:t>statistikos departamento duomenimis</w:t>
      </w:r>
      <w:r w:rsidR="00B50073">
        <w:rPr>
          <w:bCs/>
        </w:rPr>
        <w:t>,</w:t>
      </w:r>
      <w:r w:rsidRPr="00293C97">
        <w:rPr>
          <w:bCs/>
        </w:rPr>
        <w:t xml:space="preserve"> į Širvi</w:t>
      </w:r>
      <w:r>
        <w:rPr>
          <w:bCs/>
        </w:rPr>
        <w:t>ntų rajono savivaldybę atvyko 416 asmenų, iš savivaldybės išvyko 522</w:t>
      </w:r>
      <w:r w:rsidRPr="00293C97">
        <w:rPr>
          <w:bCs/>
        </w:rPr>
        <w:t xml:space="preserve"> asmenys. Neto mi</w:t>
      </w:r>
      <w:r>
        <w:rPr>
          <w:bCs/>
        </w:rPr>
        <w:t>gracija savivaldybėje siekė –</w:t>
      </w:r>
      <w:r w:rsidR="00D47737">
        <w:rPr>
          <w:bCs/>
        </w:rPr>
        <w:t xml:space="preserve"> </w:t>
      </w:r>
      <w:r>
        <w:rPr>
          <w:bCs/>
        </w:rPr>
        <w:t>106</w:t>
      </w:r>
      <w:r w:rsidRPr="00293C97">
        <w:rPr>
          <w:bCs/>
        </w:rPr>
        <w:t>. Neigiamas migracijos saldo 2014 m. buvo fiksuotas visoje šalyje</w:t>
      </w:r>
      <w:r>
        <w:rPr>
          <w:bCs/>
        </w:rPr>
        <w:t xml:space="preserve"> </w:t>
      </w:r>
      <w:r w:rsidR="00B50073">
        <w:rPr>
          <w:bCs/>
        </w:rPr>
        <w:t xml:space="preserve">– </w:t>
      </w:r>
      <w:r>
        <w:rPr>
          <w:bCs/>
        </w:rPr>
        <w:t xml:space="preserve">12 327. </w:t>
      </w:r>
    </w:p>
    <w:p w:rsidR="00C4710B" w:rsidRPr="00342FA2" w:rsidRDefault="003A349C" w:rsidP="00C356A9">
      <w:pPr>
        <w:pStyle w:val="Default"/>
        <w:spacing w:before="120" w:line="360" w:lineRule="auto"/>
        <w:jc w:val="center"/>
        <w:rPr>
          <w:b/>
          <w:bCs/>
        </w:rPr>
      </w:pPr>
      <w:r>
        <w:rPr>
          <w:b/>
          <w:bCs/>
        </w:rPr>
        <w:t>10</w:t>
      </w:r>
      <w:r w:rsidR="00342FA2" w:rsidRPr="00342FA2">
        <w:rPr>
          <w:b/>
          <w:bCs/>
        </w:rPr>
        <w:t xml:space="preserve"> pav. Neto migracija Širvintų rajono savivaldybėje</w:t>
      </w:r>
    </w:p>
    <w:p w:rsidR="00C4710B" w:rsidRDefault="00C4710B" w:rsidP="00C356A9">
      <w:pPr>
        <w:pStyle w:val="Default"/>
        <w:tabs>
          <w:tab w:val="left" w:pos="8931"/>
        </w:tabs>
        <w:spacing w:line="360" w:lineRule="auto"/>
        <w:jc w:val="center"/>
        <w:rPr>
          <w:bCs/>
        </w:rPr>
      </w:pPr>
      <w:r>
        <w:rPr>
          <w:bCs/>
          <w:noProof/>
          <w:lang w:eastAsia="lt-LT"/>
        </w:rPr>
        <w:drawing>
          <wp:inline distT="0" distB="0" distL="0" distR="0">
            <wp:extent cx="4705350" cy="1952625"/>
            <wp:effectExtent l="0" t="0" r="0" b="9525"/>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42FA2" w:rsidRPr="00D06146" w:rsidRDefault="00342FA2" w:rsidP="00C356A9">
      <w:pPr>
        <w:pStyle w:val="Default"/>
        <w:spacing w:after="120" w:line="360" w:lineRule="auto"/>
        <w:jc w:val="center"/>
        <w:rPr>
          <w:bCs/>
          <w:i/>
          <w:sz w:val="20"/>
          <w:szCs w:val="20"/>
        </w:rPr>
      </w:pPr>
      <w:r w:rsidRPr="00D06146">
        <w:rPr>
          <w:bCs/>
          <w:i/>
          <w:sz w:val="20"/>
          <w:szCs w:val="20"/>
        </w:rPr>
        <w:t>Šaltinis: Lietuvos statistikos departamentas</w:t>
      </w:r>
    </w:p>
    <w:p w:rsidR="0044616F" w:rsidRDefault="00342FA2" w:rsidP="00564E85">
      <w:pPr>
        <w:pStyle w:val="Default"/>
        <w:spacing w:line="360" w:lineRule="auto"/>
        <w:ind w:firstLine="1276"/>
        <w:jc w:val="both"/>
        <w:rPr>
          <w:bCs/>
        </w:rPr>
      </w:pPr>
      <w:r>
        <w:rPr>
          <w:bCs/>
        </w:rPr>
        <w:lastRenderedPageBreak/>
        <w:t>Lyginant 2012</w:t>
      </w:r>
      <w:r w:rsidR="00293C97">
        <w:rPr>
          <w:bCs/>
        </w:rPr>
        <w:t xml:space="preserve">–2014 metų laikotarpį tiek šalyje, tiek Širvintų rajono savivaldybėje </w:t>
      </w:r>
      <w:r w:rsidR="00DD7FC2">
        <w:rPr>
          <w:bCs/>
        </w:rPr>
        <w:t>n</w:t>
      </w:r>
      <w:r>
        <w:rPr>
          <w:bCs/>
        </w:rPr>
        <w:t>eto migracija mažėja dėl mažiau išvykstančių asmenų skaičiaus.</w:t>
      </w:r>
    </w:p>
    <w:p w:rsidR="0044616F" w:rsidRPr="00564E85" w:rsidRDefault="00564E85" w:rsidP="00564E85">
      <w:pPr>
        <w:pStyle w:val="Default"/>
        <w:spacing w:line="360" w:lineRule="auto"/>
        <w:ind w:firstLine="1276"/>
        <w:jc w:val="both"/>
        <w:rPr>
          <w:bCs/>
        </w:rPr>
      </w:pPr>
      <w:r w:rsidRPr="00564E85">
        <w:rPr>
          <w:b/>
          <w:bCs/>
        </w:rPr>
        <w:t>Užimtumas ir darbo rinka.</w:t>
      </w:r>
      <w:r>
        <w:rPr>
          <w:bCs/>
        </w:rPr>
        <w:t xml:space="preserve"> 2015 m. registruotas bedarbių skaičius Širvintų rajono savivaldybėje sumažėjo 33 </w:t>
      </w:r>
      <w:r>
        <w:rPr>
          <w:bCs/>
          <w:lang w:val="en-US"/>
        </w:rPr>
        <w:t>%</w:t>
      </w:r>
      <w:r>
        <w:rPr>
          <w:bCs/>
        </w:rPr>
        <w:t>, nedarbas taip pat mažėjo ir šalyje.</w:t>
      </w:r>
    </w:p>
    <w:p w:rsidR="00564E85" w:rsidRDefault="003A0DA5" w:rsidP="00A34901">
      <w:pPr>
        <w:pStyle w:val="Default"/>
        <w:spacing w:line="360" w:lineRule="auto"/>
        <w:ind w:firstLine="1276"/>
        <w:jc w:val="both"/>
        <w:rPr>
          <w:bCs/>
        </w:rPr>
      </w:pPr>
      <w:r>
        <w:rPr>
          <w:bCs/>
        </w:rPr>
        <w:t>2015</w:t>
      </w:r>
      <w:r w:rsidRPr="003A0DA5">
        <w:rPr>
          <w:bCs/>
        </w:rPr>
        <w:t xml:space="preserve"> m. registruotų bedarbių ir darbingo amžiaus gyventojų santykis (nedarbo lygis) Širvintų rajono savivaldybėje siek</w:t>
      </w:r>
      <w:r w:rsidR="00A22E20">
        <w:rPr>
          <w:bCs/>
        </w:rPr>
        <w:t>ė 8,2 % ir palyginti</w:t>
      </w:r>
      <w:r>
        <w:rPr>
          <w:bCs/>
        </w:rPr>
        <w:t xml:space="preserve"> su 2012 m.</w:t>
      </w:r>
      <w:r w:rsidR="00A22E20">
        <w:rPr>
          <w:bCs/>
        </w:rPr>
        <w:t>,</w:t>
      </w:r>
      <w:r>
        <w:rPr>
          <w:bCs/>
        </w:rPr>
        <w:t xml:space="preserve"> nedarbo lygis sumažėjo 26 </w:t>
      </w:r>
      <w:r w:rsidRPr="003A0DA5">
        <w:rPr>
          <w:bCs/>
        </w:rPr>
        <w:t>%</w:t>
      </w:r>
      <w:r>
        <w:rPr>
          <w:bCs/>
        </w:rPr>
        <w:t>.</w:t>
      </w:r>
    </w:p>
    <w:p w:rsidR="003A0DA5" w:rsidRDefault="008F14AC" w:rsidP="00A34901">
      <w:pPr>
        <w:pStyle w:val="Default"/>
        <w:spacing w:line="360" w:lineRule="auto"/>
        <w:ind w:firstLine="1276"/>
        <w:jc w:val="both"/>
        <w:rPr>
          <w:bCs/>
        </w:rPr>
      </w:pPr>
      <w:r>
        <w:rPr>
          <w:bCs/>
        </w:rPr>
        <w:t xml:space="preserve">Užimtų gyventojų skaičius 2014 metais siekė 6 500 </w:t>
      </w:r>
      <w:r w:rsidR="006C1A02">
        <w:rPr>
          <w:bCs/>
        </w:rPr>
        <w:t>Širvintų rajono savivaldybėje ir tūkstančiui</w:t>
      </w:r>
      <w:r w:rsidR="006C1A02" w:rsidRPr="006C1A02">
        <w:rPr>
          <w:bCs/>
        </w:rPr>
        <w:t xml:space="preserve"> </w:t>
      </w:r>
      <w:r w:rsidR="006C1A02">
        <w:rPr>
          <w:bCs/>
        </w:rPr>
        <w:t>rajono gyventojų teko 398</w:t>
      </w:r>
      <w:r w:rsidR="006C1A02" w:rsidRPr="006C1A02">
        <w:rPr>
          <w:bCs/>
        </w:rPr>
        <w:t xml:space="preserve"> užimtieji.</w:t>
      </w:r>
    </w:p>
    <w:p w:rsidR="008B2302" w:rsidRDefault="002F6B2A" w:rsidP="008B4E45">
      <w:pPr>
        <w:pStyle w:val="Default"/>
        <w:spacing w:line="360" w:lineRule="auto"/>
        <w:ind w:firstLine="1276"/>
        <w:jc w:val="both"/>
        <w:rPr>
          <w:b/>
          <w:bCs/>
        </w:rPr>
      </w:pPr>
      <w:r w:rsidRPr="0088419B">
        <w:rPr>
          <w:b/>
          <w:bCs/>
        </w:rPr>
        <w:t xml:space="preserve">Švietimas. </w:t>
      </w:r>
      <w:r w:rsidR="003B15D0" w:rsidRPr="003B15D0">
        <w:rPr>
          <w:bCs/>
        </w:rPr>
        <w:t xml:space="preserve">2015 m. Širvintų rajono savivaldybėje veikė 11 bendrojo ugdymo mokyklų, iš jų mieste: 1 pradinė, 1 progimnazija, 1 gimnazija; kaimo vietovėje: 6 pagrindinės, 1 gimnazija, 1 vidurinė ir 3 pradinio ugdymo skyriai (Medžiukų (ugdymas perkeltas į Barskūnų pagrindinę mokyklą), Kernavės, Juodiškių). Miesto vietovėje veikė 2 ikimokyklinio ugdymo įstaigos, kaimo vietovėje – 3 ikimokyklinio </w:t>
      </w:r>
      <w:r w:rsidR="00A22E20">
        <w:rPr>
          <w:bCs/>
        </w:rPr>
        <w:t>ugdymo skyriai. Suaugusiesiems s</w:t>
      </w:r>
      <w:r w:rsidR="003B15D0" w:rsidRPr="003B15D0">
        <w:rPr>
          <w:bCs/>
        </w:rPr>
        <w:t>avivaldybėje sudarytos sąlygos įgyti pradinį, pagrindinį ir vidurinį išsilavinimą Širvintų r</w:t>
      </w:r>
      <w:r w:rsidR="00A22E20">
        <w:rPr>
          <w:bCs/>
        </w:rPr>
        <w:t>.</w:t>
      </w:r>
      <w:r w:rsidR="003B15D0" w:rsidRPr="003B15D0">
        <w:rPr>
          <w:bCs/>
        </w:rPr>
        <w:t xml:space="preserve"> Gelvonų vidurinėje mokykloje. Širvintų mieste veikė Širvintų meno mokykla ir Ši</w:t>
      </w:r>
      <w:r w:rsidR="00A22E20">
        <w:rPr>
          <w:bCs/>
        </w:rPr>
        <w:t>rvintų sporto mokykla. Meno ir S</w:t>
      </w:r>
      <w:r w:rsidR="003B15D0" w:rsidRPr="003B15D0">
        <w:rPr>
          <w:bCs/>
        </w:rPr>
        <w:t xml:space="preserve">porto mokyklose yra sudarytos sąlygos suaugusiųjų neformaliajam švietimui. Savivaldybėje veikia Švietimo </w:t>
      </w:r>
      <w:r w:rsidR="00A22E20">
        <w:rPr>
          <w:bCs/>
        </w:rPr>
        <w:t>centras, kuris turi padalinį – P</w:t>
      </w:r>
      <w:r w:rsidR="003B15D0" w:rsidRPr="003B15D0">
        <w:rPr>
          <w:bCs/>
        </w:rPr>
        <w:t>edagoginę psichologinę tarnybą.</w:t>
      </w:r>
    </w:p>
    <w:p w:rsidR="00CE4725" w:rsidRPr="00CE4725" w:rsidRDefault="003A349C" w:rsidP="00C356A9">
      <w:pPr>
        <w:pStyle w:val="Default"/>
        <w:spacing w:before="120" w:line="360" w:lineRule="auto"/>
        <w:jc w:val="center"/>
        <w:rPr>
          <w:b/>
          <w:bCs/>
        </w:rPr>
      </w:pPr>
      <w:r>
        <w:rPr>
          <w:b/>
          <w:bCs/>
        </w:rPr>
        <w:t>11</w:t>
      </w:r>
      <w:r w:rsidR="00CE4725" w:rsidRPr="00CE4725">
        <w:rPr>
          <w:b/>
          <w:bCs/>
        </w:rPr>
        <w:t xml:space="preserve"> pav. Mokinių skaičius Širvintų rajono savivaldybėje</w:t>
      </w:r>
    </w:p>
    <w:p w:rsidR="00C34760" w:rsidRPr="0088419B" w:rsidRDefault="00CE4725" w:rsidP="00C356A9">
      <w:pPr>
        <w:pStyle w:val="Default"/>
        <w:spacing w:line="360" w:lineRule="auto"/>
        <w:jc w:val="center"/>
        <w:rPr>
          <w:bCs/>
        </w:rPr>
      </w:pPr>
      <w:r>
        <w:rPr>
          <w:bCs/>
          <w:noProof/>
          <w:lang w:eastAsia="lt-LT"/>
        </w:rPr>
        <w:drawing>
          <wp:inline distT="0" distB="0" distL="0" distR="0">
            <wp:extent cx="4914900" cy="2657475"/>
            <wp:effectExtent l="0" t="0" r="0" b="9525"/>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E4725" w:rsidRPr="00D06146" w:rsidRDefault="00CE4725" w:rsidP="00C356A9">
      <w:pPr>
        <w:pStyle w:val="Default"/>
        <w:spacing w:after="120" w:line="360" w:lineRule="auto"/>
        <w:jc w:val="center"/>
        <w:rPr>
          <w:bCs/>
          <w:i/>
          <w:sz w:val="20"/>
          <w:szCs w:val="20"/>
        </w:rPr>
      </w:pPr>
      <w:r w:rsidRPr="00D06146">
        <w:rPr>
          <w:bCs/>
          <w:i/>
          <w:sz w:val="20"/>
          <w:szCs w:val="20"/>
        </w:rPr>
        <w:t>Šaltinis: Lietuvos statistikos departamentas</w:t>
      </w:r>
    </w:p>
    <w:p w:rsidR="002C691B" w:rsidRDefault="002C691B" w:rsidP="003B15D0">
      <w:pPr>
        <w:pStyle w:val="Default"/>
        <w:spacing w:line="360" w:lineRule="auto"/>
        <w:ind w:firstLine="1276"/>
        <w:jc w:val="both"/>
        <w:rPr>
          <w:bCs/>
        </w:rPr>
      </w:pPr>
      <w:r w:rsidRPr="002C691B">
        <w:rPr>
          <w:bCs/>
        </w:rPr>
        <w:t>Remiantis Lietuvos statistikos departamento duomen</w:t>
      </w:r>
      <w:r w:rsidR="00512C9F">
        <w:rPr>
          <w:bCs/>
        </w:rPr>
        <w:t>imis, analizuojant 2012–</w:t>
      </w:r>
      <w:r>
        <w:rPr>
          <w:bCs/>
        </w:rPr>
        <w:t>2014</w:t>
      </w:r>
      <w:r w:rsidRPr="002C691B">
        <w:rPr>
          <w:bCs/>
        </w:rPr>
        <w:t xml:space="preserve"> m. laikotarpį, </w:t>
      </w:r>
      <w:r>
        <w:rPr>
          <w:bCs/>
        </w:rPr>
        <w:t xml:space="preserve">mokinių skaičius </w:t>
      </w:r>
      <w:r w:rsidRPr="002C691B">
        <w:rPr>
          <w:bCs/>
        </w:rPr>
        <w:t xml:space="preserve">Širvintų rajone </w:t>
      </w:r>
      <w:r>
        <w:rPr>
          <w:bCs/>
        </w:rPr>
        <w:t>sumažėjo beveik 11</w:t>
      </w:r>
      <w:r w:rsidR="00735319">
        <w:rPr>
          <w:bCs/>
        </w:rPr>
        <w:t xml:space="preserve"> % ir tai lemia mažėjantis gimstamumas, emigracija.</w:t>
      </w:r>
    </w:p>
    <w:p w:rsidR="003B15D0" w:rsidRPr="003B15D0" w:rsidRDefault="003B15D0" w:rsidP="003B15D0">
      <w:pPr>
        <w:pStyle w:val="Default"/>
        <w:spacing w:line="360" w:lineRule="auto"/>
        <w:ind w:firstLine="1276"/>
        <w:jc w:val="both"/>
        <w:rPr>
          <w:bCs/>
        </w:rPr>
      </w:pPr>
      <w:r w:rsidRPr="003B15D0">
        <w:rPr>
          <w:bCs/>
        </w:rPr>
        <w:t xml:space="preserve">Kiekvienoje savivaldybės seniūnijoje veikė pagrindinė arba vidurinė mokykla (gimnazija). Priešmokyklinio ugdymo arba mišrios grupės buvo įsteigtos visose bendrojo ugdymo </w:t>
      </w:r>
      <w:r w:rsidRPr="003B15D0">
        <w:rPr>
          <w:bCs/>
        </w:rPr>
        <w:lastRenderedPageBreak/>
        <w:t>mokyklose, todėl mokinių ikimokyklinio ir priešmokyklinio ugdymo poreikiai buvo tenkinami. Kaimo ikimokyklinio ugdymo skyriuose priešmokyklinio amžiaus vaikai ugdomi mišraus amžiaus vaikų grupėse.</w:t>
      </w:r>
    </w:p>
    <w:p w:rsidR="003B15D0" w:rsidRPr="003B15D0" w:rsidRDefault="003B15D0" w:rsidP="003B15D0">
      <w:pPr>
        <w:pStyle w:val="Default"/>
        <w:spacing w:line="360" w:lineRule="auto"/>
        <w:ind w:firstLine="1276"/>
        <w:jc w:val="both"/>
        <w:rPr>
          <w:bCs/>
        </w:rPr>
      </w:pPr>
      <w:r w:rsidRPr="003B15D0">
        <w:rPr>
          <w:bCs/>
        </w:rPr>
        <w:t>Sudarytos sąlygos mokinių vežiojimui. Visos bendrojo ugdymo mokyklos turi mokyklinius autobusus.</w:t>
      </w:r>
    </w:p>
    <w:p w:rsidR="0088419B" w:rsidRPr="0088419B" w:rsidRDefault="003B15D0" w:rsidP="003B15D0">
      <w:pPr>
        <w:pStyle w:val="Default"/>
        <w:spacing w:line="360" w:lineRule="auto"/>
        <w:ind w:firstLine="1276"/>
        <w:jc w:val="both"/>
        <w:rPr>
          <w:bCs/>
        </w:rPr>
      </w:pPr>
      <w:r w:rsidRPr="003B15D0">
        <w:rPr>
          <w:bCs/>
        </w:rPr>
        <w:t>Tinkama mokyklų pastatų ir patalpų būklė yra svarbus ugdymo sąlygų ir kokybės veiksnys. Tik 3 savivaldybės mokyklas galima būtų priskirti I grupei pagal pastatų būklę. Mokyklų pastatų būklė ir kabinetų bei patalpų atitikties Mokyklų aprūpinimo standartams įvertinimas rodo, kad daugelio mokyklų pastatų būklė yra patenkinama arba bloga, joms sutvarkyti reikia nemažų investicijų. Pagrindinės mokyklų pastatų problemos – nesandarūs langai, prasti sanitariniai mazgai, neefektyvios šildymo sistemos, pastatų apšiltinimas, elektros instaliacijos keitimas.</w:t>
      </w:r>
    </w:p>
    <w:p w:rsidR="006E3FC9" w:rsidRDefault="006E3FC9" w:rsidP="006E3FC9">
      <w:pPr>
        <w:pStyle w:val="Default"/>
        <w:spacing w:line="360" w:lineRule="auto"/>
        <w:ind w:firstLine="1276"/>
        <w:jc w:val="both"/>
        <w:rPr>
          <w:bCs/>
        </w:rPr>
      </w:pPr>
      <w:r w:rsidRPr="006E3FC9">
        <w:rPr>
          <w:b/>
          <w:bCs/>
        </w:rPr>
        <w:t>Sveikatos apsauga</w:t>
      </w:r>
      <w:r w:rsidR="00B67C91">
        <w:rPr>
          <w:b/>
          <w:bCs/>
        </w:rPr>
        <w:t xml:space="preserve"> ir sportas</w:t>
      </w:r>
      <w:r w:rsidRPr="006E3FC9">
        <w:rPr>
          <w:b/>
          <w:bCs/>
        </w:rPr>
        <w:t>.</w:t>
      </w:r>
      <w:r>
        <w:rPr>
          <w:bCs/>
        </w:rPr>
        <w:t xml:space="preserve"> </w:t>
      </w:r>
      <w:r w:rsidRPr="006E3FC9">
        <w:rPr>
          <w:bCs/>
        </w:rPr>
        <w:t>Pasaulio sveikatos organizacijos duomenimis</w:t>
      </w:r>
      <w:r w:rsidR="00512C9F">
        <w:rPr>
          <w:bCs/>
        </w:rPr>
        <w:t>,</w:t>
      </w:r>
      <w:r w:rsidRPr="006E3FC9">
        <w:rPr>
          <w:bCs/>
        </w:rPr>
        <w:t xml:space="preserve"> visuomenės sveikatingumo būklę ir gyv</w:t>
      </w:r>
      <w:r w:rsidR="00512C9F">
        <w:rPr>
          <w:bCs/>
        </w:rPr>
        <w:t>enimo trukmę net 50,0 % lemia</w:t>
      </w:r>
      <w:r w:rsidRPr="006E3FC9">
        <w:rPr>
          <w:bCs/>
        </w:rPr>
        <w:t xml:space="preserve"> gyvenimo būdas. Fizinis aktyvumas ir sveika gyvensena prisideda prie žmogaus fizinės ir dvasinės būklės gerėjimo, mažina įvairių lėtinių, neinfekcinių ligų pasireiškimo tikimybę ir atvirkščiai, nepakankamas fizinis aktyvumas ir netinkamas gyvenimo būdas didina ligotumo tikimybę, o kartu ir sveikatos priežiūrai bei socialinėms paslaugoms skiriamų lėšų poreikį.</w:t>
      </w:r>
      <w:r w:rsidR="00437658">
        <w:rPr>
          <w:bCs/>
        </w:rPr>
        <w:t xml:space="preserve"> Taigi s</w:t>
      </w:r>
      <w:r w:rsidR="00437658" w:rsidRPr="00437658">
        <w:rPr>
          <w:bCs/>
        </w:rPr>
        <w:t>iekiant skatinti gyventojų fizinį aktyvumą ir įsitraukimą į savarankiškas ir organizuotas kūno kultūros ir sporto veiklas, Širvintų rajono savivaldybės administracijos Švietimo ir kultūros skyrius organizuoja sporto ir sveikatingumo renginius, bendradarbiauja su savivaldybėje veikiančiomis nevyriausybinėmis organizacijomis (sporto klubais). Ne maža dalis sporto renginių organizuojama mokyklinio amžiaus vaikams ir jaunuoliams. Sveikos gyvensenos įpročių diegimas ankstyvame amžiuje yra ypatingai svarbus, kadangi vaikystėje ar paauglystėje išugdyti sveikos gyvensenos įpročiai dažnai yra išlaikomi visą gyvenimą, todėl skatina bendrą visuomenės sveikatingumo rodiklių gerėjimą.</w:t>
      </w:r>
    </w:p>
    <w:p w:rsidR="00616186" w:rsidRPr="00616186" w:rsidRDefault="00616186" w:rsidP="00616186">
      <w:pPr>
        <w:pStyle w:val="Default"/>
        <w:spacing w:line="360" w:lineRule="auto"/>
        <w:ind w:firstLine="1276"/>
        <w:jc w:val="both"/>
        <w:rPr>
          <w:bCs/>
        </w:rPr>
      </w:pPr>
      <w:r w:rsidRPr="00616186">
        <w:rPr>
          <w:bCs/>
        </w:rPr>
        <w:t>Šiu</w:t>
      </w:r>
      <w:r w:rsidR="00512C9F">
        <w:rPr>
          <w:bCs/>
        </w:rPr>
        <w:t>o metu Širvintų rajone veikia Vš</w:t>
      </w:r>
      <w:r w:rsidRPr="00616186">
        <w:rPr>
          <w:bCs/>
        </w:rPr>
        <w:t>Į Širvintų rajono pirminės sveikatos priežiūros centras, kurio sudėtyje yra 2 ambulat</w:t>
      </w:r>
      <w:r w:rsidR="00512C9F">
        <w:rPr>
          <w:bCs/>
        </w:rPr>
        <w:t>orijos (Musninkų ir Gelvonų), Vš</w:t>
      </w:r>
      <w:r w:rsidRPr="00616186">
        <w:rPr>
          <w:bCs/>
        </w:rPr>
        <w:t xml:space="preserve">Į Širvintų ligoninė, kuri teikia ir slaugos, </w:t>
      </w:r>
      <w:r w:rsidR="00512C9F">
        <w:rPr>
          <w:bCs/>
        </w:rPr>
        <w:t>ir palaikomojo gydymo paslaugas. Vš</w:t>
      </w:r>
      <w:r w:rsidRPr="00616186">
        <w:rPr>
          <w:bCs/>
        </w:rPr>
        <w:t>Į Širvintų ligoninė teikia antrinio lygio stacionarines, specializuotas ambulatorines ir pirminio lygio slaugos ir palaikomojo gydymo, dienos chirurgijos, dienos stacionaro, stebėjimo ir dantų protezavimo paslaugas.</w:t>
      </w:r>
    </w:p>
    <w:p w:rsidR="00616186" w:rsidRDefault="00616186" w:rsidP="00616186">
      <w:pPr>
        <w:pStyle w:val="Default"/>
        <w:spacing w:line="360" w:lineRule="auto"/>
        <w:ind w:firstLine="1276"/>
        <w:jc w:val="both"/>
        <w:rPr>
          <w:bCs/>
        </w:rPr>
      </w:pPr>
      <w:r w:rsidRPr="00616186">
        <w:rPr>
          <w:bCs/>
        </w:rPr>
        <w:t>Rajone veikia 4 privatū</w:t>
      </w:r>
      <w:r w:rsidR="00512C9F">
        <w:rPr>
          <w:bCs/>
        </w:rPr>
        <w:t xml:space="preserve">s odontologijos kabinetai, UAB </w:t>
      </w:r>
      <w:r w:rsidRPr="00616186">
        <w:rPr>
          <w:bCs/>
        </w:rPr>
        <w:t>Širvi</w:t>
      </w:r>
      <w:r w:rsidR="00512C9F">
        <w:rPr>
          <w:bCs/>
        </w:rPr>
        <w:t>ntų psichikos sveikatos centras</w:t>
      </w:r>
      <w:r w:rsidRPr="00616186">
        <w:rPr>
          <w:bCs/>
        </w:rPr>
        <w:t xml:space="preserve">, UAB „Gruodė“, </w:t>
      </w:r>
      <w:r w:rsidR="00512C9F">
        <w:rPr>
          <w:bCs/>
        </w:rPr>
        <w:t>UAB „</w:t>
      </w:r>
      <w:r w:rsidRPr="00616186">
        <w:rPr>
          <w:bCs/>
        </w:rPr>
        <w:t>Mūsų šeimos klinika</w:t>
      </w:r>
      <w:r w:rsidR="00512C9F">
        <w:rPr>
          <w:bCs/>
        </w:rPr>
        <w:t>“, kuriose yra ir odontologijos centrai</w:t>
      </w:r>
      <w:r w:rsidRPr="00616186">
        <w:rPr>
          <w:bCs/>
        </w:rPr>
        <w:t>, Jūratės Jokimaitienės individuali įmonė „Sveikatos konsultacijos“, Viktorijos Trinkūnienės individuali</w:t>
      </w:r>
      <w:r w:rsidR="00512C9F">
        <w:rPr>
          <w:bCs/>
        </w:rPr>
        <w:t>oji</w:t>
      </w:r>
      <w:r w:rsidRPr="00616186">
        <w:rPr>
          <w:bCs/>
        </w:rPr>
        <w:t xml:space="preserve"> įmonė.</w:t>
      </w:r>
    </w:p>
    <w:p w:rsidR="0061637D" w:rsidRDefault="00616186" w:rsidP="00616186">
      <w:pPr>
        <w:pStyle w:val="Default"/>
        <w:spacing w:line="360" w:lineRule="auto"/>
        <w:ind w:firstLine="1276"/>
        <w:jc w:val="both"/>
        <w:rPr>
          <w:bCs/>
        </w:rPr>
      </w:pPr>
      <w:r w:rsidRPr="00616186">
        <w:rPr>
          <w:bCs/>
        </w:rPr>
        <w:t>Visuomenės sveikatos priežiūrą Širvintų rajone ir švietimo įstaigose</w:t>
      </w:r>
      <w:r>
        <w:rPr>
          <w:bCs/>
        </w:rPr>
        <w:t xml:space="preserve"> </w:t>
      </w:r>
      <w:r w:rsidRPr="00616186">
        <w:rPr>
          <w:bCs/>
        </w:rPr>
        <w:t>atlieka Kaišiadorių rajono savivaldy</w:t>
      </w:r>
      <w:r w:rsidR="000C3262">
        <w:rPr>
          <w:bCs/>
        </w:rPr>
        <w:t xml:space="preserve">bės visuomenės sveikatos biuras, su </w:t>
      </w:r>
      <w:r w:rsidR="00276CAD">
        <w:rPr>
          <w:bCs/>
        </w:rPr>
        <w:t>kuriuo</w:t>
      </w:r>
      <w:r w:rsidR="000C3262">
        <w:rPr>
          <w:bCs/>
        </w:rPr>
        <w:t xml:space="preserve"> v</w:t>
      </w:r>
      <w:r w:rsidR="0061637D" w:rsidRPr="0061637D">
        <w:rPr>
          <w:bCs/>
        </w:rPr>
        <w:t>ykdomas projektas</w:t>
      </w:r>
      <w:r w:rsidR="000C3262">
        <w:rPr>
          <w:bCs/>
        </w:rPr>
        <w:t>,</w:t>
      </w:r>
      <w:r w:rsidR="0061637D" w:rsidRPr="0061637D">
        <w:rPr>
          <w:bCs/>
        </w:rPr>
        <w:t xml:space="preserve"> skirtas Širvintų </w:t>
      </w:r>
      <w:r w:rsidR="0061637D" w:rsidRPr="0061637D">
        <w:rPr>
          <w:bCs/>
        </w:rPr>
        <w:lastRenderedPageBreak/>
        <w:t>rajono sen</w:t>
      </w:r>
      <w:r w:rsidR="00512C9F">
        <w:rPr>
          <w:bCs/>
        </w:rPr>
        <w:t>jorų fiziniam aktyvumui</w:t>
      </w:r>
      <w:r w:rsidR="0061637D">
        <w:rPr>
          <w:bCs/>
        </w:rPr>
        <w:t xml:space="preserve"> didi</w:t>
      </w:r>
      <w:r w:rsidR="00512C9F">
        <w:rPr>
          <w:bCs/>
        </w:rPr>
        <w:t>nti</w:t>
      </w:r>
      <w:r w:rsidR="0061637D">
        <w:rPr>
          <w:bCs/>
        </w:rPr>
        <w:t xml:space="preserve">: </w:t>
      </w:r>
      <w:r w:rsidR="0061637D" w:rsidRPr="0061637D">
        <w:rPr>
          <w:bCs/>
        </w:rPr>
        <w:t xml:space="preserve">užsiėmimai </w:t>
      </w:r>
      <w:r w:rsidR="0061637D">
        <w:rPr>
          <w:bCs/>
        </w:rPr>
        <w:t xml:space="preserve">baseine, </w:t>
      </w:r>
      <w:r w:rsidR="0061637D" w:rsidRPr="0061637D">
        <w:rPr>
          <w:bCs/>
        </w:rPr>
        <w:t>vaikščiojimas šiaurietiškomis lazdomis</w:t>
      </w:r>
      <w:r w:rsidR="0061637D">
        <w:rPr>
          <w:bCs/>
        </w:rPr>
        <w:t>.</w:t>
      </w:r>
    </w:p>
    <w:p w:rsidR="00BC15CF" w:rsidRPr="00085220" w:rsidRDefault="00085220" w:rsidP="006E3FC9">
      <w:pPr>
        <w:pStyle w:val="Default"/>
        <w:spacing w:line="360" w:lineRule="auto"/>
        <w:ind w:firstLine="1276"/>
        <w:jc w:val="both"/>
        <w:rPr>
          <w:bCs/>
          <w:color w:val="auto"/>
        </w:rPr>
      </w:pPr>
      <w:r w:rsidRPr="00085220">
        <w:rPr>
          <w:bCs/>
          <w:color w:val="auto"/>
        </w:rPr>
        <w:t>Visos rajono švietimo įstaigos nuo 2016 metų turi visuomenės sveikatos specialistes. Rajono švietimo įstaigose dirba 6 visuomenės sveikatos specialistės, 2 iš jų dirba ikimokyklinėse vaikų ugdymo įstaigose. Visuomenės sveikatos specialistės užsiima viena iš prioritetinių sveikatos veiklos sričių – vaikų ir jaunimo sveikatos priežiūra, kurią įgyvendinant siekiama turėti išsamią informaciją apie vaikų gyvensenos įpročius (žalingus įpročius, fi</w:t>
      </w:r>
      <w:r w:rsidR="00512C9F">
        <w:rPr>
          <w:bCs/>
          <w:color w:val="auto"/>
        </w:rPr>
        <w:t>zinį aktyvumą), lemiančius</w:t>
      </w:r>
      <w:r w:rsidRPr="00085220">
        <w:rPr>
          <w:bCs/>
          <w:color w:val="auto"/>
        </w:rPr>
        <w:t xml:space="preserve"> didelį vaikų sergamumą.</w:t>
      </w:r>
    </w:p>
    <w:p w:rsidR="0061637D" w:rsidRDefault="0061637D" w:rsidP="006E3FC9">
      <w:pPr>
        <w:pStyle w:val="Default"/>
        <w:spacing w:line="360" w:lineRule="auto"/>
        <w:ind w:firstLine="1276"/>
        <w:jc w:val="both"/>
        <w:rPr>
          <w:bCs/>
        </w:rPr>
      </w:pPr>
      <w:r w:rsidRPr="0061637D">
        <w:rPr>
          <w:bCs/>
        </w:rPr>
        <w:t>Širvintų rajono savivaldybės admin</w:t>
      </w:r>
      <w:r w:rsidR="00512C9F">
        <w:rPr>
          <w:bCs/>
        </w:rPr>
        <w:t>istracija 2015 metais dalyvavo S</w:t>
      </w:r>
      <w:r w:rsidRPr="0061637D">
        <w:rPr>
          <w:bCs/>
        </w:rPr>
        <w:t xml:space="preserve">veikatos apsaugos ministerijos koordinuojamose tarpinstitucinėse </w:t>
      </w:r>
      <w:r>
        <w:rPr>
          <w:bCs/>
        </w:rPr>
        <w:t xml:space="preserve">programose: </w:t>
      </w:r>
      <w:r w:rsidRPr="0061637D">
        <w:rPr>
          <w:bCs/>
        </w:rPr>
        <w:t>Vaikų sveikatos stiprinimo, Valstybinėje alkoholio programoje</w:t>
      </w:r>
      <w:r w:rsidR="00512C9F">
        <w:rPr>
          <w:bCs/>
        </w:rPr>
        <w:t>,</w:t>
      </w:r>
      <w:r w:rsidRPr="0061637D">
        <w:rPr>
          <w:bCs/>
        </w:rPr>
        <w:t xml:space="preserve"> Maudyklų vandens stebėse</w:t>
      </w:r>
      <w:r>
        <w:rPr>
          <w:bCs/>
        </w:rPr>
        <w:t>nos, Triukšmo valdymo</w:t>
      </w:r>
      <w:r w:rsidRPr="0061637D">
        <w:rPr>
          <w:bCs/>
        </w:rPr>
        <w:t>.</w:t>
      </w:r>
      <w:r w:rsidR="0098032D">
        <w:rPr>
          <w:bCs/>
        </w:rPr>
        <w:t xml:space="preserve"> </w:t>
      </w:r>
      <w:r w:rsidR="0098032D" w:rsidRPr="0098032D">
        <w:rPr>
          <w:bCs/>
        </w:rPr>
        <w:t>Visuomenės sveikatos programos finansuojamos Širvintų rajono savivaldybės visuomenės sveikatos rėmimo specialiosios programos lėšomis.</w:t>
      </w:r>
      <w:r w:rsidR="0098032D">
        <w:rPr>
          <w:bCs/>
        </w:rPr>
        <w:t xml:space="preserve"> </w:t>
      </w:r>
      <w:r w:rsidR="0098032D" w:rsidRPr="0098032D">
        <w:rPr>
          <w:bCs/>
        </w:rPr>
        <w:t xml:space="preserve">Savivaldybės teritorijoje </w:t>
      </w:r>
      <w:r w:rsidR="0098032D">
        <w:rPr>
          <w:bCs/>
        </w:rPr>
        <w:t xml:space="preserve">taip pat </w:t>
      </w:r>
      <w:r w:rsidR="0098032D" w:rsidRPr="0098032D">
        <w:rPr>
          <w:bCs/>
        </w:rPr>
        <w:t>vykdomos valstybinės ir specializuotos prevencinės programos.</w:t>
      </w:r>
      <w:r w:rsidR="00085220">
        <w:rPr>
          <w:bCs/>
        </w:rPr>
        <w:t xml:space="preserve"> 2015</w:t>
      </w:r>
      <w:r w:rsidR="00085220" w:rsidRPr="00085220">
        <w:rPr>
          <w:bCs/>
        </w:rPr>
        <w:t xml:space="preserve"> m. Savivaldybė rėmė Dantų protezavimo paslaugų teikimo išlaidų kompensavimo programą</w:t>
      </w:r>
      <w:r w:rsidR="00085220">
        <w:rPr>
          <w:bCs/>
        </w:rPr>
        <w:t>.</w:t>
      </w:r>
    </w:p>
    <w:p w:rsidR="0061637D" w:rsidRDefault="00512C9F" w:rsidP="006E3FC9">
      <w:pPr>
        <w:pStyle w:val="Default"/>
        <w:spacing w:line="360" w:lineRule="auto"/>
        <w:ind w:firstLine="1276"/>
        <w:jc w:val="both"/>
        <w:rPr>
          <w:bCs/>
        </w:rPr>
      </w:pPr>
      <w:r>
        <w:rPr>
          <w:bCs/>
        </w:rPr>
        <w:t>Visuomenės sveikatingumui</w:t>
      </w:r>
      <w:r w:rsidR="0061637D" w:rsidRPr="0061637D">
        <w:rPr>
          <w:bCs/>
        </w:rPr>
        <w:t xml:space="preserve"> </w:t>
      </w:r>
      <w:r>
        <w:rPr>
          <w:bCs/>
        </w:rPr>
        <w:t>pagerinti</w:t>
      </w:r>
      <w:r w:rsidR="0061637D" w:rsidRPr="0061637D">
        <w:rPr>
          <w:bCs/>
        </w:rPr>
        <w:t>, būtina vykdyti</w:t>
      </w:r>
      <w:r>
        <w:rPr>
          <w:bCs/>
        </w:rPr>
        <w:t xml:space="preserve"> gyventojų švietimą sveikatos </w:t>
      </w:r>
      <w:r w:rsidR="0061637D" w:rsidRPr="0061637D">
        <w:rPr>
          <w:bCs/>
        </w:rPr>
        <w:t>saugojimo klaus</w:t>
      </w:r>
      <w:r>
        <w:rPr>
          <w:bCs/>
        </w:rPr>
        <w:t>imais, didžiausią dėmesį skirti</w:t>
      </w:r>
      <w:r w:rsidR="0061637D" w:rsidRPr="0061637D">
        <w:rPr>
          <w:bCs/>
        </w:rPr>
        <w:t xml:space="preserve"> </w:t>
      </w:r>
      <w:r>
        <w:rPr>
          <w:bCs/>
        </w:rPr>
        <w:t>lėtinių neinfekcinių ligų</w:t>
      </w:r>
      <w:r w:rsidR="0061637D" w:rsidRPr="0061637D">
        <w:rPr>
          <w:bCs/>
        </w:rPr>
        <w:t xml:space="preserve"> </w:t>
      </w:r>
      <w:r>
        <w:rPr>
          <w:bCs/>
        </w:rPr>
        <w:t>prevencinėms programoms</w:t>
      </w:r>
      <w:r w:rsidR="0061637D" w:rsidRPr="0061637D">
        <w:rPr>
          <w:bCs/>
        </w:rPr>
        <w:t xml:space="preserve">, infekcinių ligų profilaktikos priemonėms, sveikai mitybai ir fiziniam aktyvumui visais gyvenimo tarpsniais. Ypatingas dėmesys turi būti skiriamas sveikam senėjimui, nes slaugos ir priežiūros sistemos paslaugomis daugiausiai naudojasi vyresnio amžiaus asmenys. </w:t>
      </w:r>
    </w:p>
    <w:p w:rsidR="00E55FD6" w:rsidRPr="00085220" w:rsidRDefault="00E55FD6" w:rsidP="00E55FD6">
      <w:pPr>
        <w:pStyle w:val="Default"/>
        <w:spacing w:line="360" w:lineRule="auto"/>
        <w:ind w:firstLine="1276"/>
        <w:jc w:val="both"/>
        <w:rPr>
          <w:bCs/>
          <w:color w:val="auto"/>
        </w:rPr>
      </w:pPr>
      <w:r w:rsidRPr="00085220">
        <w:rPr>
          <w:bCs/>
          <w:color w:val="auto"/>
        </w:rPr>
        <w:t>2015 m. Širvintų rajono savivaldybėje veikė Širvintų sporto mokykla ir 7 VĮ Registrų centre įregistruoti sporto klubai (Širvintų rajono Čiobiškio seniūnijos kultūros ir sporto klubas „Pykuolis", Širvintų rajono sveikuolių klubas „Žvalumas", Širvintų rajono futbolo klubas „Širvinta", Širvintų rajono žolės riedulio klubas „Inta", Širvintų automobilių sporto klubas, Širvintų „Atžalyno“ sporto klubas ir Širvintų sporto ir kultūros klubas „Saldva").</w:t>
      </w:r>
    </w:p>
    <w:p w:rsidR="00E55FD6" w:rsidRPr="00085220" w:rsidRDefault="00E55FD6" w:rsidP="00E55FD6">
      <w:pPr>
        <w:pStyle w:val="Default"/>
        <w:spacing w:line="360" w:lineRule="auto"/>
        <w:ind w:firstLine="1276"/>
        <w:jc w:val="both"/>
        <w:rPr>
          <w:bCs/>
          <w:color w:val="auto"/>
        </w:rPr>
      </w:pPr>
      <w:r w:rsidRPr="00085220">
        <w:rPr>
          <w:bCs/>
          <w:color w:val="auto"/>
        </w:rPr>
        <w:t>BĮ Širvintų sporto mokykla yra neformaliojo vaikų švietimo mokykla ir formalųjį švietimą papildančio ugdymo mokykla. Mokyklos pagrindinė paskirtis – neformaliojo vaikų švietimo grupės sportinio ugdymo mokykla. 2015 metais Širvintų sporto mokykloje futbolo, lengvosios atletikos,</w:t>
      </w:r>
      <w:r w:rsidR="00085220" w:rsidRPr="00085220">
        <w:rPr>
          <w:bCs/>
          <w:color w:val="auto"/>
        </w:rPr>
        <w:t xml:space="preserve"> </w:t>
      </w:r>
      <w:r w:rsidRPr="00085220">
        <w:rPr>
          <w:bCs/>
          <w:color w:val="auto"/>
        </w:rPr>
        <w:t>plaukimo, stalo tenis</w:t>
      </w:r>
      <w:r w:rsidR="00085220" w:rsidRPr="00085220">
        <w:rPr>
          <w:bCs/>
          <w:color w:val="auto"/>
        </w:rPr>
        <w:t>o, žolės riedulio pratybas lankė</w:t>
      </w:r>
      <w:r w:rsidRPr="00085220">
        <w:rPr>
          <w:bCs/>
          <w:color w:val="auto"/>
        </w:rPr>
        <w:t xml:space="preserve"> 215 m</w:t>
      </w:r>
      <w:r w:rsidR="00085220" w:rsidRPr="00085220">
        <w:rPr>
          <w:bCs/>
          <w:color w:val="auto"/>
        </w:rPr>
        <w:t>okinių (2014 m.</w:t>
      </w:r>
      <w:r w:rsidRPr="00085220">
        <w:rPr>
          <w:bCs/>
          <w:color w:val="auto"/>
        </w:rPr>
        <w:t xml:space="preserve"> – 230 mokinių</w:t>
      </w:r>
      <w:r w:rsidR="00085220" w:rsidRPr="00085220">
        <w:rPr>
          <w:bCs/>
          <w:color w:val="auto"/>
        </w:rPr>
        <w:t>)</w:t>
      </w:r>
      <w:r w:rsidRPr="00085220">
        <w:rPr>
          <w:bCs/>
          <w:color w:val="auto"/>
        </w:rPr>
        <w:t>.</w:t>
      </w:r>
    </w:p>
    <w:p w:rsidR="00E55FD6" w:rsidRPr="00085220" w:rsidRDefault="00E55FD6" w:rsidP="00E55FD6">
      <w:pPr>
        <w:pStyle w:val="Default"/>
        <w:spacing w:line="360" w:lineRule="auto"/>
        <w:ind w:firstLine="1276"/>
        <w:jc w:val="both"/>
        <w:rPr>
          <w:bCs/>
          <w:color w:val="auto"/>
        </w:rPr>
      </w:pPr>
      <w:r w:rsidRPr="00085220">
        <w:rPr>
          <w:bCs/>
          <w:color w:val="auto"/>
        </w:rPr>
        <w:t>2015 metais mokykloje pasiekta, kad 151 mokinys įvykdė meistriškumo pakopų rodiklius, parengtas 21 Lietuvos rinktinės narys. Kontrolinius normatyvus išlaikė 87,7 % mokinių. Puikūs metų sportiniai pasiekimai šalies ir tarptautinėse varžybose. Iškovoti Lietuvos suaugusiųjų, jaunimo, jaunių, jaunučių, vaikų čempionų bei prizininkų medaliai žolės riedulio, stalo teniso, lengvosios atletikos, futbolo sporto šakose.</w:t>
      </w:r>
    </w:p>
    <w:p w:rsidR="00E55FD6" w:rsidRPr="00085220" w:rsidRDefault="00E55FD6" w:rsidP="00E55FD6">
      <w:pPr>
        <w:pStyle w:val="Default"/>
        <w:spacing w:line="360" w:lineRule="auto"/>
        <w:ind w:firstLine="1276"/>
        <w:jc w:val="both"/>
        <w:rPr>
          <w:bCs/>
          <w:color w:val="auto"/>
        </w:rPr>
      </w:pPr>
      <w:r w:rsidRPr="00085220">
        <w:rPr>
          <w:bCs/>
          <w:color w:val="auto"/>
        </w:rPr>
        <w:lastRenderedPageBreak/>
        <w:t>Sporto mokykla surengė 29 sporto varžybas (turnyrai, taurės, sporto šakų, draugiškos).</w:t>
      </w:r>
      <w:r w:rsidR="00E82DEA">
        <w:rPr>
          <w:bCs/>
          <w:color w:val="auto"/>
        </w:rPr>
        <w:t xml:space="preserve"> Dalyvavo 1130 dalyvių. Išmokyti plaukti</w:t>
      </w:r>
      <w:r w:rsidRPr="00085220">
        <w:rPr>
          <w:bCs/>
          <w:color w:val="auto"/>
        </w:rPr>
        <w:t xml:space="preserve"> 38 vaikai. Šventojoje buvo surengta plaukimo stovykla, kurioje dalyvavo 17 vaikų.</w:t>
      </w:r>
    </w:p>
    <w:p w:rsidR="00E55FD6" w:rsidRPr="00085220" w:rsidRDefault="00E55FD6" w:rsidP="00E55FD6">
      <w:pPr>
        <w:pStyle w:val="Default"/>
        <w:spacing w:line="360" w:lineRule="auto"/>
        <w:ind w:firstLine="1276"/>
        <w:jc w:val="both"/>
        <w:rPr>
          <w:bCs/>
          <w:color w:val="auto"/>
        </w:rPr>
      </w:pPr>
      <w:r w:rsidRPr="00085220">
        <w:rPr>
          <w:bCs/>
          <w:color w:val="auto"/>
        </w:rPr>
        <w:t xml:space="preserve">Mokykloje yra 1 tarptautinės, 1 nacionalinės ir 3 kitų kategorijų teisėjai. </w:t>
      </w:r>
    </w:p>
    <w:p w:rsidR="00E55FD6" w:rsidRPr="00085220" w:rsidRDefault="00E55FD6" w:rsidP="00E55FD6">
      <w:pPr>
        <w:pStyle w:val="Default"/>
        <w:spacing w:line="360" w:lineRule="auto"/>
        <w:ind w:firstLine="1276"/>
        <w:jc w:val="both"/>
        <w:rPr>
          <w:bCs/>
          <w:color w:val="auto"/>
        </w:rPr>
      </w:pPr>
      <w:r w:rsidRPr="00085220">
        <w:rPr>
          <w:bCs/>
          <w:color w:val="auto"/>
        </w:rPr>
        <w:t xml:space="preserve">Sporto mokykloje </w:t>
      </w:r>
      <w:r w:rsidR="00E82DEA">
        <w:rPr>
          <w:bCs/>
          <w:color w:val="auto"/>
        </w:rPr>
        <w:t xml:space="preserve">dirba </w:t>
      </w:r>
      <w:r w:rsidRPr="00085220">
        <w:rPr>
          <w:bCs/>
          <w:color w:val="auto"/>
        </w:rPr>
        <w:t>4 administracijos, 9 pedagoginiai ir 11 kitų specialybių darbuotojai.</w:t>
      </w:r>
    </w:p>
    <w:p w:rsidR="00E55FD6" w:rsidRPr="00085220" w:rsidRDefault="00E55FD6" w:rsidP="00E55FD6">
      <w:pPr>
        <w:pStyle w:val="Default"/>
        <w:spacing w:line="360" w:lineRule="auto"/>
        <w:ind w:firstLine="1276"/>
        <w:jc w:val="both"/>
        <w:rPr>
          <w:bCs/>
          <w:color w:val="auto"/>
        </w:rPr>
      </w:pPr>
      <w:r w:rsidRPr="00085220">
        <w:rPr>
          <w:bCs/>
          <w:color w:val="auto"/>
        </w:rPr>
        <w:t>Sporto mokykla veiklai vykdyti turi leidimus – higienos pasus stalo tenisu</w:t>
      </w:r>
      <w:r w:rsidR="00E82DEA">
        <w:rPr>
          <w:bCs/>
          <w:color w:val="auto"/>
        </w:rPr>
        <w:t>i ir pirties paslaugoms – garinei pirčiai ir sauso karšto oro pirčiai</w:t>
      </w:r>
      <w:r w:rsidRPr="00085220">
        <w:rPr>
          <w:bCs/>
          <w:color w:val="auto"/>
        </w:rPr>
        <w:t xml:space="preserve">. Neturi leidimų – higienos pasų baseino paslaugų veiklai, sporto salės veiklai, nes patalpos neatitinka higienos reikalavimų. Mokykla neturi stadiono, miesto mokyklų stadionai netinkami. Aktuali transporto problema (mokinių </w:t>
      </w:r>
      <w:r w:rsidR="00085220" w:rsidRPr="00085220">
        <w:rPr>
          <w:bCs/>
          <w:color w:val="auto"/>
        </w:rPr>
        <w:t>vežiojimui į varžybas). Mokyklą būtina</w:t>
      </w:r>
      <w:r w:rsidR="00085220">
        <w:rPr>
          <w:bCs/>
          <w:color w:val="auto"/>
        </w:rPr>
        <w:t xml:space="preserve"> renovuoti arba statyti naują</w:t>
      </w:r>
      <w:r w:rsidRPr="00085220">
        <w:rPr>
          <w:bCs/>
          <w:color w:val="auto"/>
        </w:rPr>
        <w:t xml:space="preserve"> pastatą.</w:t>
      </w:r>
    </w:p>
    <w:p w:rsidR="008A3B38" w:rsidRDefault="008A3B38" w:rsidP="00E55FD6">
      <w:pPr>
        <w:pStyle w:val="Default"/>
        <w:spacing w:line="360" w:lineRule="auto"/>
        <w:ind w:firstLine="1276"/>
        <w:jc w:val="both"/>
        <w:rPr>
          <w:bCs/>
          <w:color w:val="auto"/>
        </w:rPr>
      </w:pPr>
      <w:r w:rsidRPr="00085220">
        <w:rPr>
          <w:bCs/>
          <w:color w:val="auto"/>
        </w:rPr>
        <w:t>2015 m. Širvintų miesto futbolo aikštėje pastatytas futbolo komandoms ir teisėjams persirengimo patalpos. Širvintose, Kalnalaukio g. 41, įrengta universali dirbtinės dangos sporto aikštelė (30×60 metrų).</w:t>
      </w:r>
    </w:p>
    <w:p w:rsidR="008D520E" w:rsidRPr="00085220" w:rsidRDefault="008D520E" w:rsidP="008D520E">
      <w:pPr>
        <w:pStyle w:val="Default"/>
        <w:spacing w:line="360" w:lineRule="auto"/>
        <w:ind w:firstLine="1276"/>
        <w:jc w:val="both"/>
        <w:rPr>
          <w:bCs/>
          <w:color w:val="auto"/>
        </w:rPr>
      </w:pPr>
      <w:r w:rsidRPr="008D520E">
        <w:rPr>
          <w:bCs/>
          <w:color w:val="auto"/>
        </w:rPr>
        <w:t>2015 m. savivaldybėje buvo kultivuojamos olimpinės ir kitos (neolimpinės) sporto šakos. Iš olimpinių sporto šakų savivaldybėje kultivuojamas futbolas, krepšinis, lengvoji atletika, plaukimas, stalo tenisas, šaudymo sportas</w:t>
      </w:r>
      <w:r>
        <w:rPr>
          <w:bCs/>
          <w:color w:val="auto"/>
        </w:rPr>
        <w:t xml:space="preserve">, tinklinis ir žolės riedulys. </w:t>
      </w:r>
      <w:r w:rsidRPr="008D520E">
        <w:rPr>
          <w:bCs/>
          <w:color w:val="auto"/>
        </w:rPr>
        <w:t>Iš neolimpinių sporto šakų – smiginis, šaškės, šachmatai, virvės traukimas, kvadratas, „Drąsūs, stiprūs, vikrūs“, automobilių sportas.</w:t>
      </w:r>
    </w:p>
    <w:p w:rsidR="00186EA5" w:rsidRPr="008D520E" w:rsidRDefault="0015455B" w:rsidP="00186EA5">
      <w:pPr>
        <w:pStyle w:val="Default"/>
        <w:spacing w:line="360" w:lineRule="auto"/>
        <w:ind w:firstLine="1276"/>
        <w:jc w:val="both"/>
        <w:rPr>
          <w:bCs/>
          <w:color w:val="auto"/>
        </w:rPr>
      </w:pPr>
      <w:r>
        <w:rPr>
          <w:bCs/>
          <w:color w:val="auto"/>
        </w:rPr>
        <w:t>2016 m. Širvintose</w:t>
      </w:r>
      <w:r w:rsidR="008D520E" w:rsidRPr="008D520E">
        <w:rPr>
          <w:bCs/>
          <w:color w:val="auto"/>
        </w:rPr>
        <w:t xml:space="preserve"> planuojamos sporto komplekso ir </w:t>
      </w:r>
      <w:r w:rsidR="00186EA5" w:rsidRPr="008D520E">
        <w:rPr>
          <w:bCs/>
          <w:color w:val="auto"/>
        </w:rPr>
        <w:t xml:space="preserve">Širvintų Lauryno Stuokos-Gucevičiaus </w:t>
      </w:r>
      <w:r w:rsidR="008D520E" w:rsidRPr="008D520E">
        <w:rPr>
          <w:bCs/>
          <w:color w:val="auto"/>
        </w:rPr>
        <w:t xml:space="preserve">gimnazijos </w:t>
      </w:r>
      <w:r w:rsidR="00186EA5" w:rsidRPr="008D520E">
        <w:rPr>
          <w:bCs/>
          <w:color w:val="auto"/>
        </w:rPr>
        <w:t>stadion</w:t>
      </w:r>
      <w:r w:rsidR="008D520E" w:rsidRPr="008D520E">
        <w:rPr>
          <w:bCs/>
          <w:color w:val="auto"/>
        </w:rPr>
        <w:t>o statybos</w:t>
      </w:r>
      <w:r w:rsidR="00186EA5" w:rsidRPr="008D520E">
        <w:rPr>
          <w:bCs/>
          <w:color w:val="auto"/>
        </w:rPr>
        <w:t xml:space="preserve">. </w:t>
      </w:r>
    </w:p>
    <w:p w:rsidR="00F01A96" w:rsidRDefault="00832025" w:rsidP="008B2302">
      <w:pPr>
        <w:pStyle w:val="Default"/>
        <w:spacing w:line="360" w:lineRule="auto"/>
        <w:ind w:firstLine="1276"/>
        <w:jc w:val="both"/>
        <w:rPr>
          <w:bCs/>
        </w:rPr>
      </w:pPr>
      <w:r w:rsidRPr="00832025">
        <w:rPr>
          <w:b/>
          <w:bCs/>
        </w:rPr>
        <w:t>Socialinė apsauga</w:t>
      </w:r>
      <w:r w:rsidR="008B2302">
        <w:rPr>
          <w:bCs/>
        </w:rPr>
        <w:t xml:space="preserve">. </w:t>
      </w:r>
      <w:r w:rsidR="00F01A96" w:rsidRPr="00F01A96">
        <w:rPr>
          <w:bCs/>
        </w:rPr>
        <w:t>Socialinių paslaugų poreikis Širvintų rajono savivaldybėje, kaip ir visoje Lietuvoje, didėja. Pagrindiniai socialinių paslaugų gavėjai savivaldybėje yra senyvo amžiaus asmenys, asmenys</w:t>
      </w:r>
      <w:r w:rsidR="0015455B">
        <w:rPr>
          <w:bCs/>
        </w:rPr>
        <w:t>,</w:t>
      </w:r>
      <w:r w:rsidR="00F01A96" w:rsidRPr="00F01A96">
        <w:rPr>
          <w:bCs/>
        </w:rPr>
        <w:t xml:space="preserve"> turintys negalią, socialinės rizikos šeimos ir jose augantys vaikai, vaikai</w:t>
      </w:r>
      <w:r w:rsidR="0015455B">
        <w:rPr>
          <w:bCs/>
        </w:rPr>
        <w:t>,</w:t>
      </w:r>
      <w:r w:rsidR="00F01A96" w:rsidRPr="00F01A96">
        <w:rPr>
          <w:bCs/>
        </w:rPr>
        <w:t xml:space="preserve"> likę be tėvų globos, kiti asmenys, turintys socialinių problemų.</w:t>
      </w:r>
    </w:p>
    <w:p w:rsidR="00A038EC" w:rsidRDefault="00F01A96" w:rsidP="00A2577B">
      <w:pPr>
        <w:pStyle w:val="Default"/>
        <w:spacing w:line="360" w:lineRule="auto"/>
        <w:ind w:firstLine="1276"/>
        <w:jc w:val="both"/>
        <w:rPr>
          <w:bCs/>
          <w:color w:val="auto"/>
        </w:rPr>
      </w:pPr>
      <w:r w:rsidRPr="00A2577B">
        <w:rPr>
          <w:bCs/>
          <w:color w:val="auto"/>
        </w:rPr>
        <w:t>Širvintų rajono savivaldybės gyventojai (kaip ir Lietuvo</w:t>
      </w:r>
      <w:r w:rsidR="00A2577B" w:rsidRPr="00A2577B">
        <w:rPr>
          <w:bCs/>
          <w:color w:val="auto"/>
        </w:rPr>
        <w:t>s, Vilniaus apskrities) s</w:t>
      </w:r>
      <w:r w:rsidR="00A038EC">
        <w:rPr>
          <w:bCs/>
          <w:color w:val="auto"/>
        </w:rPr>
        <w:t>enėja dėl gimstamumo mažėjimo,</w:t>
      </w:r>
      <w:r w:rsidR="00A2577B" w:rsidRPr="00A2577B">
        <w:rPr>
          <w:bCs/>
          <w:color w:val="auto"/>
        </w:rPr>
        <w:t xml:space="preserve"> gyvenimo trukmės ilgėjimo</w:t>
      </w:r>
      <w:r w:rsidR="00A038EC">
        <w:rPr>
          <w:bCs/>
          <w:color w:val="auto"/>
        </w:rPr>
        <w:t>,</w:t>
      </w:r>
      <w:r w:rsidR="00A038EC" w:rsidRPr="00A038EC">
        <w:t xml:space="preserve"> </w:t>
      </w:r>
      <w:r w:rsidR="00A038EC">
        <w:t>d</w:t>
      </w:r>
      <w:r w:rsidR="00A038EC">
        <w:rPr>
          <w:bCs/>
          <w:color w:val="auto"/>
        </w:rPr>
        <w:t>arbingų žmonių išvykimo iš šalies</w:t>
      </w:r>
      <w:r w:rsidR="00A2577B" w:rsidRPr="00A038EC">
        <w:rPr>
          <w:bCs/>
          <w:color w:val="auto"/>
        </w:rPr>
        <w:t xml:space="preserve">. </w:t>
      </w:r>
      <w:r w:rsidR="00A038EC" w:rsidRPr="00A038EC">
        <w:rPr>
          <w:bCs/>
          <w:color w:val="auto"/>
        </w:rPr>
        <w:t>Gyventojų senėjimą parodo d</w:t>
      </w:r>
      <w:r w:rsidR="00A2577B" w:rsidRPr="00A038EC">
        <w:rPr>
          <w:bCs/>
          <w:color w:val="auto"/>
        </w:rPr>
        <w:t xml:space="preserve">emografinės senatvės koeficientas </w:t>
      </w:r>
      <w:r w:rsidR="00A038EC" w:rsidRPr="00A038EC">
        <w:rPr>
          <w:bCs/>
          <w:color w:val="auto"/>
        </w:rPr>
        <w:t xml:space="preserve">– </w:t>
      </w:r>
      <w:r w:rsidR="00A2577B" w:rsidRPr="00A038EC">
        <w:rPr>
          <w:bCs/>
          <w:color w:val="auto"/>
        </w:rPr>
        <w:t>pagyvenusių (60 metų ir v</w:t>
      </w:r>
      <w:r w:rsidR="00A038EC" w:rsidRPr="00A038EC">
        <w:rPr>
          <w:bCs/>
          <w:color w:val="auto"/>
        </w:rPr>
        <w:t>yresnio amžiaus) žmonių skaiči</w:t>
      </w:r>
      <w:r w:rsidR="00A038EC">
        <w:rPr>
          <w:bCs/>
          <w:color w:val="auto"/>
        </w:rPr>
        <w:t>u</w:t>
      </w:r>
      <w:r w:rsidR="00A038EC" w:rsidRPr="00A038EC">
        <w:rPr>
          <w:bCs/>
          <w:color w:val="auto"/>
        </w:rPr>
        <w:t>s, tenkant</w:t>
      </w:r>
      <w:r w:rsidR="00A038EC">
        <w:rPr>
          <w:bCs/>
          <w:color w:val="auto"/>
        </w:rPr>
        <w:t>i</w:t>
      </w:r>
      <w:r w:rsidR="00A038EC" w:rsidRPr="00A038EC">
        <w:rPr>
          <w:bCs/>
          <w:color w:val="auto"/>
        </w:rPr>
        <w:t>s</w:t>
      </w:r>
      <w:r w:rsidR="00A2577B" w:rsidRPr="00A038EC">
        <w:rPr>
          <w:bCs/>
          <w:color w:val="auto"/>
        </w:rPr>
        <w:t xml:space="preserve"> šimtui vaikų iki 15 metų amžiaus. </w:t>
      </w:r>
      <w:r w:rsidR="002B5368" w:rsidRPr="002B5368">
        <w:rPr>
          <w:bCs/>
          <w:color w:val="auto"/>
        </w:rPr>
        <w:t>Gyventojų senėjimo procesas yra neigiamas reiškinys, turintis ryškų socialinį, ekonominį poveikį. Senstant visuomenei</w:t>
      </w:r>
      <w:r w:rsidR="0015455B">
        <w:rPr>
          <w:bCs/>
          <w:color w:val="auto"/>
        </w:rPr>
        <w:t>,</w:t>
      </w:r>
      <w:r w:rsidR="002B5368" w:rsidRPr="002B5368">
        <w:rPr>
          <w:bCs/>
          <w:color w:val="auto"/>
        </w:rPr>
        <w:t xml:space="preserve"> didėja sveikatos priežiūros, pensionatų, globos ir rūpybos įstaigų poreikis, o kartu ir išlaidos šioms paslaugoms teikti.</w:t>
      </w:r>
    </w:p>
    <w:p w:rsidR="008B4E45" w:rsidRDefault="008B4E45" w:rsidP="00A2577B">
      <w:pPr>
        <w:pStyle w:val="Default"/>
        <w:spacing w:line="360" w:lineRule="auto"/>
        <w:ind w:firstLine="1276"/>
        <w:jc w:val="both"/>
        <w:rPr>
          <w:bCs/>
          <w:color w:val="auto"/>
        </w:rPr>
      </w:pPr>
    </w:p>
    <w:p w:rsidR="008B4E45" w:rsidRDefault="008B4E45" w:rsidP="00A2577B">
      <w:pPr>
        <w:pStyle w:val="Default"/>
        <w:spacing w:line="360" w:lineRule="auto"/>
        <w:ind w:firstLine="1276"/>
        <w:jc w:val="both"/>
        <w:rPr>
          <w:bCs/>
          <w:color w:val="auto"/>
        </w:rPr>
      </w:pPr>
    </w:p>
    <w:p w:rsidR="008B4E45" w:rsidRDefault="008B4E45" w:rsidP="0015455B">
      <w:pPr>
        <w:pStyle w:val="Default"/>
        <w:spacing w:line="360" w:lineRule="auto"/>
        <w:jc w:val="both"/>
        <w:rPr>
          <w:bCs/>
          <w:color w:val="auto"/>
        </w:rPr>
      </w:pPr>
    </w:p>
    <w:p w:rsidR="000B1762" w:rsidRPr="000B1762" w:rsidRDefault="003A349C" w:rsidP="00C356A9">
      <w:pPr>
        <w:pStyle w:val="Default"/>
        <w:spacing w:before="120" w:line="360" w:lineRule="auto"/>
        <w:jc w:val="center"/>
        <w:rPr>
          <w:b/>
          <w:bCs/>
          <w:color w:val="auto"/>
        </w:rPr>
      </w:pPr>
      <w:r>
        <w:rPr>
          <w:b/>
          <w:bCs/>
          <w:color w:val="auto"/>
        </w:rPr>
        <w:lastRenderedPageBreak/>
        <w:t>12</w:t>
      </w:r>
      <w:r w:rsidR="000B1762" w:rsidRPr="000B1762">
        <w:rPr>
          <w:b/>
          <w:bCs/>
          <w:color w:val="auto"/>
        </w:rPr>
        <w:t xml:space="preserve"> pav. Demografinės senatvės koeficientas</w:t>
      </w:r>
    </w:p>
    <w:p w:rsidR="00A038EC" w:rsidRPr="00A038EC" w:rsidRDefault="00A038EC" w:rsidP="00C356A9">
      <w:pPr>
        <w:pStyle w:val="Default"/>
        <w:spacing w:line="360" w:lineRule="auto"/>
        <w:jc w:val="center"/>
        <w:rPr>
          <w:bCs/>
          <w:color w:val="auto"/>
        </w:rPr>
      </w:pPr>
      <w:r>
        <w:rPr>
          <w:bCs/>
          <w:noProof/>
          <w:color w:val="auto"/>
          <w:lang w:eastAsia="lt-LT"/>
        </w:rPr>
        <w:drawing>
          <wp:inline distT="0" distB="0" distL="0" distR="0">
            <wp:extent cx="4810125" cy="2190750"/>
            <wp:effectExtent l="0" t="0" r="9525" b="0"/>
            <wp:docPr id="22" name="Diagrama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B1762" w:rsidRPr="000B1762" w:rsidRDefault="000B1762" w:rsidP="00C356A9">
      <w:pPr>
        <w:pStyle w:val="Default"/>
        <w:spacing w:after="120" w:line="360" w:lineRule="auto"/>
        <w:jc w:val="center"/>
        <w:rPr>
          <w:bCs/>
          <w:i/>
          <w:color w:val="auto"/>
          <w:sz w:val="20"/>
          <w:szCs w:val="20"/>
        </w:rPr>
      </w:pPr>
      <w:r w:rsidRPr="000B1762">
        <w:rPr>
          <w:bCs/>
          <w:i/>
          <w:color w:val="auto"/>
          <w:sz w:val="20"/>
          <w:szCs w:val="20"/>
        </w:rPr>
        <w:t>Šaltinis: Lietuvos statistikos departamentas</w:t>
      </w:r>
    </w:p>
    <w:p w:rsidR="002B5368" w:rsidRDefault="0015455B" w:rsidP="00A2577B">
      <w:pPr>
        <w:pStyle w:val="Default"/>
        <w:spacing w:line="360" w:lineRule="auto"/>
        <w:ind w:firstLine="1276"/>
        <w:jc w:val="both"/>
        <w:rPr>
          <w:bCs/>
          <w:color w:val="auto"/>
        </w:rPr>
      </w:pPr>
      <w:r>
        <w:rPr>
          <w:bCs/>
          <w:color w:val="auto"/>
        </w:rPr>
        <w:t>Analizuodami</w:t>
      </w:r>
      <w:r w:rsidR="000B1762">
        <w:rPr>
          <w:bCs/>
          <w:color w:val="auto"/>
        </w:rPr>
        <w:t xml:space="preserve"> 2012</w:t>
      </w:r>
      <w:r w:rsidR="000B1762" w:rsidRPr="000B1762">
        <w:rPr>
          <w:bCs/>
          <w:color w:val="auto"/>
        </w:rPr>
        <w:t>–2015 metų laikotarpį matome</w:t>
      </w:r>
      <w:r>
        <w:rPr>
          <w:bCs/>
          <w:color w:val="auto"/>
        </w:rPr>
        <w:t>,</w:t>
      </w:r>
      <w:r w:rsidR="000B1762">
        <w:rPr>
          <w:bCs/>
          <w:color w:val="auto"/>
        </w:rPr>
        <w:t xml:space="preserve"> kad 2015 m. Širvintų rajono savivaldybėje šimtui vaikų iki 15 metų amžiaus teko 157 pagyvenę asmenys, kai tuo tarpu šalyje ir Vilniaus apskrityje šis rodiklis buvo žymiai mažesnis</w:t>
      </w:r>
      <w:r w:rsidR="002B5368">
        <w:rPr>
          <w:bCs/>
          <w:color w:val="auto"/>
        </w:rPr>
        <w:t>.</w:t>
      </w:r>
      <w:r>
        <w:rPr>
          <w:bCs/>
          <w:color w:val="auto"/>
        </w:rPr>
        <w:t xml:space="preserve"> Palyginti</w:t>
      </w:r>
      <w:r w:rsidR="00D06146">
        <w:rPr>
          <w:bCs/>
          <w:color w:val="auto"/>
        </w:rPr>
        <w:t xml:space="preserve"> su 2012 m., 2015 m. </w:t>
      </w:r>
      <w:r w:rsidR="00D06146" w:rsidRPr="00D06146">
        <w:rPr>
          <w:bCs/>
          <w:color w:val="auto"/>
        </w:rPr>
        <w:t>demografinės senatvės koeficientas</w:t>
      </w:r>
      <w:r w:rsidR="00D06146">
        <w:rPr>
          <w:bCs/>
          <w:color w:val="auto"/>
        </w:rPr>
        <w:t xml:space="preserve"> Širvintų rajone padidėjo 6,8 </w:t>
      </w:r>
      <w:r w:rsidR="00D06146" w:rsidRPr="00D06146">
        <w:rPr>
          <w:bCs/>
          <w:color w:val="auto"/>
        </w:rPr>
        <w:t>%</w:t>
      </w:r>
      <w:r w:rsidR="00D06146">
        <w:rPr>
          <w:bCs/>
          <w:color w:val="auto"/>
        </w:rPr>
        <w:t xml:space="preserve">, Vilniaus apskrityje </w:t>
      </w:r>
      <w:r>
        <w:rPr>
          <w:bCs/>
          <w:color w:val="auto"/>
        </w:rPr>
        <w:t>–</w:t>
      </w:r>
      <w:r w:rsidR="00D06146">
        <w:rPr>
          <w:bCs/>
          <w:color w:val="auto"/>
        </w:rPr>
        <w:t xml:space="preserve"> 0,9 </w:t>
      </w:r>
      <w:r w:rsidR="00D06146" w:rsidRPr="00D06146">
        <w:rPr>
          <w:bCs/>
          <w:color w:val="auto"/>
        </w:rPr>
        <w:t>%</w:t>
      </w:r>
      <w:r w:rsidR="00D06146">
        <w:rPr>
          <w:bCs/>
          <w:color w:val="auto"/>
        </w:rPr>
        <w:t xml:space="preserve">, šalyje </w:t>
      </w:r>
      <w:r>
        <w:rPr>
          <w:bCs/>
          <w:color w:val="auto"/>
        </w:rPr>
        <w:t xml:space="preserve">– </w:t>
      </w:r>
      <w:r w:rsidR="00D06146">
        <w:rPr>
          <w:bCs/>
          <w:color w:val="auto"/>
        </w:rPr>
        <w:t xml:space="preserve">5,7 </w:t>
      </w:r>
      <w:r w:rsidR="00D06146" w:rsidRPr="00D06146">
        <w:rPr>
          <w:bCs/>
          <w:color w:val="auto"/>
        </w:rPr>
        <w:t>%</w:t>
      </w:r>
      <w:r w:rsidR="00D06146">
        <w:rPr>
          <w:bCs/>
          <w:color w:val="auto"/>
        </w:rPr>
        <w:t xml:space="preserve">. Vilniaus apskrityje didžiausias </w:t>
      </w:r>
      <w:r w:rsidR="00D06146" w:rsidRPr="00D06146">
        <w:rPr>
          <w:bCs/>
          <w:color w:val="auto"/>
        </w:rPr>
        <w:t>demografinės senatvės koeficientas</w:t>
      </w:r>
      <w:r w:rsidR="00AB0795">
        <w:rPr>
          <w:bCs/>
          <w:color w:val="auto"/>
        </w:rPr>
        <w:t xml:space="preserve"> 2015 m. buvo Ukmergės rajono savivaldybėje (186 asmenys).</w:t>
      </w:r>
    </w:p>
    <w:p w:rsidR="007D13C1" w:rsidRPr="007D13C1" w:rsidRDefault="007D13C1" w:rsidP="0038598F">
      <w:pPr>
        <w:pStyle w:val="Default"/>
        <w:spacing w:line="360" w:lineRule="auto"/>
        <w:ind w:firstLine="1276"/>
        <w:jc w:val="both"/>
        <w:rPr>
          <w:bCs/>
          <w:color w:val="auto"/>
        </w:rPr>
      </w:pPr>
      <w:r w:rsidRPr="007D13C1">
        <w:rPr>
          <w:bCs/>
          <w:color w:val="auto"/>
        </w:rPr>
        <w:t>Socialinės rizikos šeimų problema yra aktuali visame pasaulyje. Analizuojant šias šeimas pastebima, kad jos tampa ryškiu neigiamu socialiniu reiškiniu. Deja, šis reiškinys nagrinėjamas daugiausia valstybės lygmeniu. Lietuvoje stebimas nežymus socialinės ri</w:t>
      </w:r>
      <w:r>
        <w:rPr>
          <w:bCs/>
          <w:color w:val="auto"/>
        </w:rPr>
        <w:t xml:space="preserve">zikos šeimų skaičiaus mažėjimas, todėl </w:t>
      </w:r>
      <w:r w:rsidRPr="007D13C1">
        <w:rPr>
          <w:bCs/>
          <w:color w:val="auto"/>
        </w:rPr>
        <w:t xml:space="preserve">dirbti </w:t>
      </w:r>
      <w:r>
        <w:rPr>
          <w:bCs/>
          <w:color w:val="auto"/>
        </w:rPr>
        <w:t xml:space="preserve">yra būtina </w:t>
      </w:r>
      <w:r w:rsidRPr="007D13C1">
        <w:rPr>
          <w:bCs/>
          <w:color w:val="auto"/>
        </w:rPr>
        <w:t>su šiomis šeimomis, te</w:t>
      </w:r>
      <w:r>
        <w:rPr>
          <w:bCs/>
          <w:color w:val="auto"/>
        </w:rPr>
        <w:t>ikti joms pagalbą</w:t>
      </w:r>
      <w:r w:rsidR="00347BE9">
        <w:rPr>
          <w:bCs/>
          <w:color w:val="auto"/>
        </w:rPr>
        <w:t>. Labiausiai</w:t>
      </w:r>
      <w:r w:rsidRPr="007D13C1">
        <w:rPr>
          <w:bCs/>
          <w:color w:val="auto"/>
        </w:rPr>
        <w:t xml:space="preserve"> reikalinga pagalba so</w:t>
      </w:r>
      <w:r w:rsidR="0038598F">
        <w:rPr>
          <w:bCs/>
          <w:color w:val="auto"/>
        </w:rPr>
        <w:t>cialinės rizikos šeimų vaikams.</w:t>
      </w:r>
      <w:r w:rsidR="008C6532">
        <w:rPr>
          <w:bCs/>
          <w:color w:val="auto"/>
        </w:rPr>
        <w:t xml:space="preserve"> </w:t>
      </w:r>
    </w:p>
    <w:p w:rsidR="007D13C1" w:rsidRPr="007D13C1" w:rsidRDefault="003A349C" w:rsidP="00C356A9">
      <w:pPr>
        <w:pStyle w:val="Default"/>
        <w:spacing w:before="120" w:line="360" w:lineRule="auto"/>
        <w:jc w:val="center"/>
        <w:rPr>
          <w:b/>
          <w:bCs/>
          <w:color w:val="auto"/>
        </w:rPr>
      </w:pPr>
      <w:r>
        <w:rPr>
          <w:b/>
          <w:bCs/>
          <w:color w:val="auto"/>
        </w:rPr>
        <w:t>13</w:t>
      </w:r>
      <w:r w:rsidR="007D13C1" w:rsidRPr="007D13C1">
        <w:rPr>
          <w:b/>
          <w:bCs/>
          <w:color w:val="auto"/>
        </w:rPr>
        <w:t xml:space="preserve"> pav. Socialinės rizikos šeimos ir jose augantys vaikai Širvintų rajone</w:t>
      </w:r>
    </w:p>
    <w:p w:rsidR="006A3811" w:rsidRDefault="006A3811" w:rsidP="00C356A9">
      <w:pPr>
        <w:pStyle w:val="Default"/>
        <w:spacing w:line="360" w:lineRule="auto"/>
        <w:jc w:val="center"/>
        <w:rPr>
          <w:bCs/>
          <w:color w:val="FF0000"/>
        </w:rPr>
      </w:pPr>
      <w:r>
        <w:rPr>
          <w:bCs/>
          <w:noProof/>
          <w:color w:val="FF0000"/>
          <w:lang w:eastAsia="lt-LT"/>
        </w:rPr>
        <w:drawing>
          <wp:inline distT="0" distB="0" distL="0" distR="0">
            <wp:extent cx="4895850" cy="2695575"/>
            <wp:effectExtent l="0" t="0" r="0" b="9525"/>
            <wp:docPr id="21" name="Diagrama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A3811" w:rsidRPr="006A3811" w:rsidRDefault="006A3811" w:rsidP="00C356A9">
      <w:pPr>
        <w:pStyle w:val="Default"/>
        <w:spacing w:line="360" w:lineRule="auto"/>
        <w:jc w:val="center"/>
        <w:rPr>
          <w:bCs/>
          <w:i/>
          <w:color w:val="auto"/>
          <w:sz w:val="20"/>
          <w:szCs w:val="20"/>
        </w:rPr>
      </w:pPr>
      <w:r w:rsidRPr="006A3811">
        <w:rPr>
          <w:bCs/>
          <w:i/>
          <w:color w:val="auto"/>
          <w:sz w:val="20"/>
          <w:szCs w:val="20"/>
        </w:rPr>
        <w:t>Šaltinis: Lietuvos statistikos departamentas</w:t>
      </w:r>
    </w:p>
    <w:p w:rsidR="006A3811" w:rsidRPr="006A3811" w:rsidRDefault="006A3811" w:rsidP="00C356A9">
      <w:pPr>
        <w:pStyle w:val="Default"/>
        <w:spacing w:after="120" w:line="360" w:lineRule="auto"/>
        <w:jc w:val="center"/>
        <w:rPr>
          <w:bCs/>
          <w:i/>
          <w:color w:val="auto"/>
          <w:sz w:val="20"/>
          <w:szCs w:val="20"/>
        </w:rPr>
      </w:pPr>
      <w:r w:rsidRPr="006A3811">
        <w:rPr>
          <w:bCs/>
          <w:i/>
          <w:color w:val="auto"/>
          <w:sz w:val="20"/>
          <w:szCs w:val="20"/>
        </w:rPr>
        <w:t>Socialinės paramos ir vaiko teisių apsaugos skyriaus Socialinės paramos poskyris</w:t>
      </w:r>
    </w:p>
    <w:p w:rsidR="007D13C1" w:rsidRDefault="0015455B" w:rsidP="007D13C1">
      <w:pPr>
        <w:pStyle w:val="Default"/>
        <w:spacing w:line="360" w:lineRule="auto"/>
        <w:ind w:firstLine="1276"/>
        <w:jc w:val="both"/>
        <w:rPr>
          <w:bCs/>
          <w:color w:val="auto"/>
          <w:lang w:val="en-US"/>
        </w:rPr>
      </w:pPr>
      <w:r>
        <w:rPr>
          <w:bCs/>
          <w:color w:val="auto"/>
        </w:rPr>
        <w:lastRenderedPageBreak/>
        <w:t>Analizuodami</w:t>
      </w:r>
      <w:r w:rsidR="007D13C1">
        <w:rPr>
          <w:bCs/>
          <w:color w:val="auto"/>
        </w:rPr>
        <w:t xml:space="preserve"> 2011–2015 metų laikotarpį matome, kad s</w:t>
      </w:r>
      <w:r w:rsidR="007D13C1" w:rsidRPr="007D13C1">
        <w:rPr>
          <w:bCs/>
          <w:color w:val="auto"/>
        </w:rPr>
        <w:t>ocialinės rizikos šeimų, kaip ir jose augan</w:t>
      </w:r>
      <w:r w:rsidR="00D259B8">
        <w:rPr>
          <w:bCs/>
          <w:color w:val="auto"/>
        </w:rPr>
        <w:t>čių vaikų, skaičius rajon</w:t>
      </w:r>
      <w:r w:rsidR="007D13C1" w:rsidRPr="007D13C1">
        <w:rPr>
          <w:bCs/>
          <w:color w:val="auto"/>
        </w:rPr>
        <w:t xml:space="preserve">e </w:t>
      </w:r>
      <w:r w:rsidR="007D13C1">
        <w:rPr>
          <w:bCs/>
          <w:color w:val="auto"/>
        </w:rPr>
        <w:t>kiekvienais metais mažėjo</w:t>
      </w:r>
      <w:r w:rsidR="00C76F7D">
        <w:rPr>
          <w:bCs/>
          <w:color w:val="auto"/>
        </w:rPr>
        <w:t xml:space="preserve">. 2015 metais socialinių rizikos šeimų Širvintų savivaldybėje sumažėjo 24 </w:t>
      </w:r>
      <w:r w:rsidR="00C76F7D">
        <w:rPr>
          <w:bCs/>
          <w:color w:val="auto"/>
          <w:lang w:val="en-US"/>
        </w:rPr>
        <w:t xml:space="preserve">%, o jose augančių vaikų sumažėjo 27 </w:t>
      </w:r>
      <w:r w:rsidR="00C76F7D" w:rsidRPr="00C76F7D">
        <w:rPr>
          <w:bCs/>
          <w:color w:val="auto"/>
          <w:lang w:val="en-US"/>
        </w:rPr>
        <w:t>%</w:t>
      </w:r>
      <w:r w:rsidR="00C76F7D">
        <w:rPr>
          <w:bCs/>
          <w:color w:val="auto"/>
          <w:lang w:val="en-US"/>
        </w:rPr>
        <w:t>.</w:t>
      </w:r>
      <w:r w:rsidR="008C6532">
        <w:rPr>
          <w:bCs/>
          <w:color w:val="auto"/>
          <w:lang w:val="en-US"/>
        </w:rPr>
        <w:t xml:space="preserve"> </w:t>
      </w:r>
    </w:p>
    <w:p w:rsidR="009D2EEE" w:rsidRPr="009D2EEE" w:rsidRDefault="008C6532" w:rsidP="009D2EEE">
      <w:pPr>
        <w:pStyle w:val="Default"/>
        <w:spacing w:line="360" w:lineRule="auto"/>
        <w:ind w:firstLine="1276"/>
        <w:jc w:val="both"/>
        <w:rPr>
          <w:bCs/>
          <w:color w:val="auto"/>
        </w:rPr>
      </w:pPr>
      <w:r w:rsidRPr="008C6532">
        <w:rPr>
          <w:bCs/>
          <w:color w:val="auto"/>
        </w:rPr>
        <w:t xml:space="preserve">Su socialinės rizikos šeimomis dirba socialiniai darbuotojai. Tai specialistai, kurie organizuoja ir vykdo socialinį darbą su socialinės rizikos šeimomis: padeda spręsti jų problemas, susijusias su socialinėmis, psichologinėmis gyvenimo </w:t>
      </w:r>
      <w:r w:rsidR="0015455B">
        <w:rPr>
          <w:bCs/>
          <w:color w:val="auto"/>
        </w:rPr>
        <w:t>krizėmis, taiko</w:t>
      </w:r>
      <w:r w:rsidRPr="008C6532">
        <w:rPr>
          <w:bCs/>
          <w:color w:val="auto"/>
        </w:rPr>
        <w:t xml:space="preserve"> prevencines (priklausomai nuo darbuotojo pareigybinės instrukcijos) ir intervencines priemones.</w:t>
      </w:r>
      <w:r w:rsidR="009D2EEE">
        <w:rPr>
          <w:bCs/>
          <w:color w:val="auto"/>
        </w:rPr>
        <w:t xml:space="preserve"> Pagrindinė </w:t>
      </w:r>
      <w:r w:rsidR="009D2EEE" w:rsidRPr="009D2EEE">
        <w:rPr>
          <w:bCs/>
          <w:color w:val="auto"/>
        </w:rPr>
        <w:t xml:space="preserve">socialinės rizikos šeimų </w:t>
      </w:r>
      <w:r w:rsidR="0015455B">
        <w:rPr>
          <w:bCs/>
          <w:color w:val="auto"/>
        </w:rPr>
        <w:t xml:space="preserve">problema </w:t>
      </w:r>
      <w:r w:rsidR="009D2EEE">
        <w:rPr>
          <w:bCs/>
          <w:color w:val="auto"/>
        </w:rPr>
        <w:t xml:space="preserve">yra </w:t>
      </w:r>
      <w:r w:rsidR="009D2EEE" w:rsidRPr="009D2EEE">
        <w:rPr>
          <w:bCs/>
          <w:color w:val="auto"/>
        </w:rPr>
        <w:t>nenoras</w:t>
      </w:r>
      <w:r w:rsidR="009D2EEE">
        <w:rPr>
          <w:bCs/>
          <w:color w:val="auto"/>
        </w:rPr>
        <w:t xml:space="preserve"> keisti savo gyvenimą</w:t>
      </w:r>
      <w:r w:rsidR="009D2EEE" w:rsidRPr="009D2EEE">
        <w:rPr>
          <w:bCs/>
          <w:color w:val="auto"/>
        </w:rPr>
        <w:t>. Ypač tai aktualu kaimuose, šeimose, kuriose tėvai vartoja alkoholį. Tokiose šeimose dažni yra smurto prieš vaikus atvejai.</w:t>
      </w:r>
    </w:p>
    <w:p w:rsidR="006967C8" w:rsidRDefault="00B048EF" w:rsidP="008B5D87">
      <w:pPr>
        <w:pStyle w:val="Default"/>
        <w:spacing w:line="360" w:lineRule="auto"/>
        <w:ind w:firstLine="1276"/>
        <w:jc w:val="both"/>
        <w:rPr>
          <w:bCs/>
        </w:rPr>
      </w:pPr>
      <w:r>
        <w:rPr>
          <w:bCs/>
        </w:rPr>
        <w:t>2011</w:t>
      </w:r>
      <w:r w:rsidR="00394A11">
        <w:rPr>
          <w:bCs/>
        </w:rPr>
        <w:t>–2015</w:t>
      </w:r>
      <w:r w:rsidR="00394A11" w:rsidRPr="00394A11">
        <w:rPr>
          <w:bCs/>
        </w:rPr>
        <w:t xml:space="preserve"> m. savivaldybėje </w:t>
      </w:r>
      <w:r>
        <w:rPr>
          <w:bCs/>
        </w:rPr>
        <w:t xml:space="preserve">5 </w:t>
      </w:r>
      <w:r>
        <w:rPr>
          <w:bCs/>
          <w:lang w:val="en-US"/>
        </w:rPr>
        <w:t xml:space="preserve">% </w:t>
      </w:r>
      <w:r w:rsidR="00394A11" w:rsidRPr="00394A11">
        <w:rPr>
          <w:bCs/>
        </w:rPr>
        <w:t>augo pagalbą į namus ir socialinę globą namuose gavusių asmenų skaičius</w:t>
      </w:r>
      <w:r>
        <w:rPr>
          <w:bCs/>
        </w:rPr>
        <w:t xml:space="preserve"> (2011 m. gavo 98 asmenys, o 2015 m. – 103).</w:t>
      </w:r>
    </w:p>
    <w:p w:rsidR="00735319" w:rsidRDefault="00735319" w:rsidP="00A34901">
      <w:pPr>
        <w:pStyle w:val="Default"/>
        <w:spacing w:line="360" w:lineRule="auto"/>
        <w:ind w:firstLine="1276"/>
        <w:jc w:val="both"/>
        <w:rPr>
          <w:bCs/>
        </w:rPr>
      </w:pPr>
      <w:r w:rsidRPr="00735319">
        <w:rPr>
          <w:bCs/>
        </w:rPr>
        <w:t>Širvintų rajono savivaldybėje 2015 m. socialines paslaugas įvairioms klientų grupėms teikė 9 įstaigos, iš kurių 2 teikė stacionarias socialinės globos paslaugas. Viena iš šių įstaigų buvo pavaldi Savivaldybės tarybai, 1 – Bažnyčios tarybai, kitos – NVO. Siekdama gerinti socialinių paslaugų teikimą ir jų prieinamumą gyventojams, Savivaldybės taryba kasmet finansuoja daugumos organizacijų, vykdančių socialinę veiklą, programų projektus.</w:t>
      </w:r>
    </w:p>
    <w:p w:rsidR="000E1BFC" w:rsidRPr="000E1BFC" w:rsidRDefault="000E1BFC" w:rsidP="000E1BFC">
      <w:pPr>
        <w:pStyle w:val="Default"/>
        <w:spacing w:line="360" w:lineRule="auto"/>
        <w:ind w:firstLine="1276"/>
        <w:jc w:val="both"/>
        <w:rPr>
          <w:bCs/>
        </w:rPr>
      </w:pPr>
      <w:r w:rsidRPr="000E1BFC">
        <w:rPr>
          <w:bCs/>
        </w:rPr>
        <w:t xml:space="preserve">Daugelis šių socialines paslaugas teikiančių įstaigų yra įsikūrę savivaldybės centre (išskyrus vaikų dienos centrus, kurių 3 veikia seniūnijose). Dideli atstumai tarp Širvintų miesto bei savivaldybės seniūnijų gyvenviečių ir kaimų lemia tai, kad socialinės paslaugos ir informacija apie jas vis dar nepakankamai pasiekiama atokiau gyvenantiems savivaldybės gyventojams. Be įvardintų socialinių paslaugų įstaigų, socialinės paslaugos teikiamos ir kitose savivaldybės, švietimo, sveikatos, NVO įstaigose, kurių pagrindinė veikla nėra socialinių paslaugų teikimas. </w:t>
      </w:r>
    </w:p>
    <w:p w:rsidR="000E1BFC" w:rsidRPr="000E1BFC" w:rsidRDefault="000E1BFC" w:rsidP="000E1BFC">
      <w:pPr>
        <w:pStyle w:val="Default"/>
        <w:spacing w:line="360" w:lineRule="auto"/>
        <w:ind w:firstLine="1276"/>
        <w:jc w:val="both"/>
        <w:rPr>
          <w:bCs/>
        </w:rPr>
      </w:pPr>
      <w:r w:rsidRPr="000E1BFC">
        <w:rPr>
          <w:bCs/>
        </w:rPr>
        <w:t xml:space="preserve">Plėtojant socialinių paslaugų infrastruktūrą, būtų naudinga steigti vaikų dienos centrus kiekvienoje seniūnijoje. Tai padėtų aktyvinti prevencinį darbą su socialinės rizikos šeimomis vietoje, neatskiriant vaikų nuo tėvų. </w:t>
      </w:r>
    </w:p>
    <w:p w:rsidR="000E1BFC" w:rsidRPr="000E1BFC" w:rsidRDefault="000E1BFC" w:rsidP="000E1BFC">
      <w:pPr>
        <w:pStyle w:val="Default"/>
        <w:spacing w:line="360" w:lineRule="auto"/>
        <w:ind w:firstLine="1276"/>
        <w:jc w:val="both"/>
        <w:rPr>
          <w:bCs/>
        </w:rPr>
      </w:pPr>
      <w:r w:rsidRPr="000E1BFC">
        <w:rPr>
          <w:bCs/>
        </w:rPr>
        <w:t xml:space="preserve">Širvintų rajono savivaldybė perka psichoneurologinio pobūdžio globos namų  paslaugas, vaikų stacionarios globos paslaugas, nes savivaldybėje nėra infrastruktūros, teikiančios šias paslaugas. Vaikai gyvena Ukmergės ir Vilniaus globos institucijose. Vaiko teisių apsaugos </w:t>
      </w:r>
      <w:r w:rsidR="0015455B">
        <w:rPr>
          <w:bCs/>
        </w:rPr>
        <w:t>poskyrio</w:t>
      </w:r>
      <w:r w:rsidRPr="000E1BFC">
        <w:rPr>
          <w:bCs/>
        </w:rPr>
        <w:t xml:space="preserve"> darbuotojams skubiai paėmus vaiką </w:t>
      </w:r>
      <w:r w:rsidR="0015455B">
        <w:rPr>
          <w:bCs/>
        </w:rPr>
        <w:t>iš šeimos, jis apgyvendinamas Vš</w:t>
      </w:r>
      <w:r w:rsidRPr="000E1BFC">
        <w:rPr>
          <w:bCs/>
        </w:rPr>
        <w:t>Į Širvintų ligoninės vaikų ligų skyriuje, kol sutvarkomi reikalingi globos dokumentai</w:t>
      </w:r>
      <w:r w:rsidR="0015455B">
        <w:rPr>
          <w:bCs/>
        </w:rPr>
        <w:t>, arba jis grą</w:t>
      </w:r>
      <w:r w:rsidRPr="000E1BFC">
        <w:rPr>
          <w:bCs/>
        </w:rPr>
        <w:t>žinamas tėvams. Savivaldybėje reikėtų laikinos socialinės globos institucijos, kurioje vaikai laikinai gyventų, kol tėvai išspręs savo sveikatos, priklausomybės nuo alkoholio ar kitas problemas (įveiks krizę).</w:t>
      </w:r>
    </w:p>
    <w:p w:rsidR="00735319" w:rsidRDefault="000E1BFC" w:rsidP="000E1BFC">
      <w:pPr>
        <w:pStyle w:val="Default"/>
        <w:spacing w:line="360" w:lineRule="auto"/>
        <w:ind w:firstLine="1276"/>
        <w:jc w:val="both"/>
        <w:rPr>
          <w:bCs/>
        </w:rPr>
      </w:pPr>
      <w:r w:rsidRPr="000E1BFC">
        <w:rPr>
          <w:bCs/>
        </w:rPr>
        <w:t xml:space="preserve">Daugumos Širvintų rajono savivaldybės socialinių paslaugų įstaigų infrastruktūra yra gera, pastatai atitinka higienos normas, saugumo ir technikos reikalavimus. Įstaigų patalpos pritaikytos neįgalių žmonių poreikiams, dėl to neįgalieji gali aktyviau dalyvauti bendruomenės </w:t>
      </w:r>
      <w:r w:rsidRPr="000E1BFC">
        <w:rPr>
          <w:bCs/>
        </w:rPr>
        <w:lastRenderedPageBreak/>
        <w:t>gyvenime. Šios įstaigos nuolat dalyvauja projektinėje veikloje ir ieško finansavimo galimybių gerinti įstaigų materialinę bazę.</w:t>
      </w:r>
    </w:p>
    <w:p w:rsidR="000E1BFC" w:rsidRPr="000E1BFC" w:rsidRDefault="000E1BFC" w:rsidP="000E1BFC">
      <w:pPr>
        <w:pStyle w:val="Default"/>
        <w:spacing w:line="360" w:lineRule="auto"/>
        <w:ind w:firstLine="1276"/>
        <w:jc w:val="both"/>
        <w:rPr>
          <w:bCs/>
        </w:rPr>
      </w:pPr>
      <w:r w:rsidRPr="000E1BFC">
        <w:rPr>
          <w:bCs/>
        </w:rPr>
        <w:t>Vykdant regiono siūlymus ir vizij</w:t>
      </w:r>
      <w:r w:rsidR="0015455B">
        <w:rPr>
          <w:bCs/>
        </w:rPr>
        <w:t>ą iš ES lėšų bus kuriamos š</w:t>
      </w:r>
      <w:r w:rsidRPr="000E1BFC">
        <w:rPr>
          <w:bCs/>
        </w:rPr>
        <w:t>ios įstaigos ir teikiamos paslaugos:</w:t>
      </w:r>
    </w:p>
    <w:p w:rsidR="000E1BFC" w:rsidRPr="000E1BFC" w:rsidRDefault="000E1BFC" w:rsidP="000E1BFC">
      <w:pPr>
        <w:pStyle w:val="Default"/>
        <w:spacing w:line="360" w:lineRule="auto"/>
        <w:ind w:firstLine="1276"/>
        <w:jc w:val="both"/>
        <w:rPr>
          <w:bCs/>
        </w:rPr>
      </w:pPr>
      <w:r w:rsidRPr="000E1BFC">
        <w:rPr>
          <w:bCs/>
        </w:rPr>
        <w:t xml:space="preserve">1. Prie Socialinių paslaugų centro </w:t>
      </w:r>
      <w:r w:rsidR="0015455B">
        <w:rPr>
          <w:bCs/>
        </w:rPr>
        <w:t>bus įkurta laikinosios globos grupė</w:t>
      </w:r>
      <w:r w:rsidRPr="000E1BFC">
        <w:rPr>
          <w:bCs/>
        </w:rPr>
        <w:t xml:space="preserve"> vaikams, netekusiems tėvų globos, kurie joje būtų iki 3 mėn. Šioje grupėje turėtų būti ne daugiau 4 vaikų.  Tuo metu vaikams būtų ieškoma globėjų, dirbama su vai</w:t>
      </w:r>
      <w:r w:rsidR="00347EA6">
        <w:rPr>
          <w:bCs/>
        </w:rPr>
        <w:t>kų tėvais.</w:t>
      </w:r>
    </w:p>
    <w:p w:rsidR="000E1BFC" w:rsidRPr="000E1BFC" w:rsidRDefault="000E1BFC" w:rsidP="000E1BFC">
      <w:pPr>
        <w:pStyle w:val="Default"/>
        <w:spacing w:line="360" w:lineRule="auto"/>
        <w:ind w:firstLine="1276"/>
        <w:jc w:val="both"/>
        <w:rPr>
          <w:bCs/>
        </w:rPr>
      </w:pPr>
      <w:r w:rsidRPr="000E1BFC">
        <w:rPr>
          <w:bCs/>
        </w:rPr>
        <w:t xml:space="preserve">2. Socialinių paslaugų centro naujas padalinys ,,Vaikų šeima bendruomenėje“ </w:t>
      </w:r>
      <w:r w:rsidR="0015455B">
        <w:rPr>
          <w:bCs/>
        </w:rPr>
        <w:t>ir nupirk</w:t>
      </w:r>
      <w:r w:rsidRPr="000E1BFC">
        <w:rPr>
          <w:bCs/>
        </w:rPr>
        <w:t>t</w:t>
      </w:r>
      <w:r w:rsidR="0015455B">
        <w:rPr>
          <w:bCs/>
        </w:rPr>
        <w:t>as 4 kambarių butas</w:t>
      </w:r>
      <w:r w:rsidR="00347EA6">
        <w:rPr>
          <w:bCs/>
        </w:rPr>
        <w:t>, jame apgyvendinti iki 8 globos netekusių vaikų.</w:t>
      </w:r>
    </w:p>
    <w:p w:rsidR="000E1BFC" w:rsidRPr="000E1BFC" w:rsidRDefault="000E1BFC" w:rsidP="000E1BFC">
      <w:pPr>
        <w:pStyle w:val="Default"/>
        <w:spacing w:line="360" w:lineRule="auto"/>
        <w:ind w:firstLine="1276"/>
        <w:jc w:val="both"/>
        <w:rPr>
          <w:bCs/>
        </w:rPr>
      </w:pPr>
      <w:r w:rsidRPr="000E1BFC">
        <w:rPr>
          <w:bCs/>
        </w:rPr>
        <w:t>3. Socialinių paslaugų centro naujas</w:t>
      </w:r>
      <w:r w:rsidR="00347EA6">
        <w:rPr>
          <w:bCs/>
        </w:rPr>
        <w:t xml:space="preserve"> padalinys ,,Apsaugotas būstas“: </w:t>
      </w:r>
      <w:r w:rsidRPr="000E1BFC">
        <w:rPr>
          <w:bCs/>
        </w:rPr>
        <w:t>nupirkti 2</w:t>
      </w:r>
      <w:r w:rsidR="008336C8">
        <w:rPr>
          <w:bCs/>
        </w:rPr>
        <w:t xml:space="preserve"> vie</w:t>
      </w:r>
      <w:r w:rsidR="00347EA6">
        <w:rPr>
          <w:bCs/>
        </w:rPr>
        <w:t>no kambario butai</w:t>
      </w:r>
      <w:r w:rsidR="008336C8">
        <w:rPr>
          <w:bCs/>
        </w:rPr>
        <w:t xml:space="preserve"> ir juose laikinai apgyvendinti </w:t>
      </w:r>
      <w:r w:rsidR="00347EA6">
        <w:rPr>
          <w:bCs/>
        </w:rPr>
        <w:t>jaunuoliai, paliekantys institucinės globos sistemą.</w:t>
      </w:r>
    </w:p>
    <w:p w:rsidR="000E1BFC" w:rsidRPr="000E1BFC" w:rsidRDefault="000E1BFC" w:rsidP="000E1BFC">
      <w:pPr>
        <w:pStyle w:val="Default"/>
        <w:spacing w:line="360" w:lineRule="auto"/>
        <w:ind w:firstLine="1276"/>
        <w:jc w:val="both"/>
        <w:rPr>
          <w:bCs/>
        </w:rPr>
      </w:pPr>
      <w:r w:rsidRPr="000E1BFC">
        <w:rPr>
          <w:bCs/>
        </w:rPr>
        <w:t>4. Šeimos paramos centras vykdys globėjų paiešką, atranką</w:t>
      </w:r>
      <w:r w:rsidR="00347EA6">
        <w:rPr>
          <w:bCs/>
        </w:rPr>
        <w:t>, mokymą, vertinimą, GIMK mokymus</w:t>
      </w:r>
      <w:r w:rsidRPr="000E1BFC">
        <w:rPr>
          <w:bCs/>
        </w:rPr>
        <w:t>, vykdys pozityvios tėvystės, saugaus ryšio mokymo programas, vykdys gimdyvių ir naujagimių koordinuotą priežiūrą bei teiks</w:t>
      </w:r>
      <w:r w:rsidR="00347EA6">
        <w:rPr>
          <w:bCs/>
        </w:rPr>
        <w:t xml:space="preserve"> asmeninio asistento paslaugas.</w:t>
      </w:r>
    </w:p>
    <w:p w:rsidR="000E1BFC" w:rsidRPr="000E1BFC" w:rsidRDefault="000E1BFC" w:rsidP="000E1BFC">
      <w:pPr>
        <w:pStyle w:val="Default"/>
        <w:spacing w:line="360" w:lineRule="auto"/>
        <w:ind w:firstLine="1276"/>
        <w:jc w:val="both"/>
        <w:rPr>
          <w:bCs/>
        </w:rPr>
      </w:pPr>
      <w:r w:rsidRPr="000E1BFC">
        <w:rPr>
          <w:bCs/>
        </w:rPr>
        <w:t xml:space="preserve">5. Veiks dienos centras ,,Atvira erdvė jaunimui“ </w:t>
      </w:r>
      <w:r w:rsidR="00347EA6">
        <w:rPr>
          <w:bCs/>
        </w:rPr>
        <w:t xml:space="preserve">– </w:t>
      </w:r>
      <w:r w:rsidRPr="000E1BFC">
        <w:rPr>
          <w:bCs/>
        </w:rPr>
        <w:t>interaktyvaus u</w:t>
      </w:r>
      <w:r w:rsidR="00347EA6">
        <w:rPr>
          <w:bCs/>
        </w:rPr>
        <w:t>žimtumo terapinių grupių veikla.</w:t>
      </w:r>
    </w:p>
    <w:p w:rsidR="000E1BFC" w:rsidRDefault="00347EA6" w:rsidP="000E1BFC">
      <w:pPr>
        <w:pStyle w:val="Default"/>
        <w:spacing w:line="360" w:lineRule="auto"/>
        <w:ind w:firstLine="1276"/>
        <w:jc w:val="both"/>
        <w:rPr>
          <w:bCs/>
        </w:rPr>
      </w:pPr>
      <w:r>
        <w:rPr>
          <w:bCs/>
        </w:rPr>
        <w:t>6. Likusių be tėvų globos vaikų</w:t>
      </w:r>
      <w:r w:rsidR="000E1BFC" w:rsidRPr="000E1BFC">
        <w:rPr>
          <w:bCs/>
        </w:rPr>
        <w:t xml:space="preserve"> socialinė globa </w:t>
      </w:r>
      <w:r>
        <w:rPr>
          <w:bCs/>
        </w:rPr>
        <w:t xml:space="preserve">6 </w:t>
      </w:r>
      <w:r w:rsidR="000E1BFC" w:rsidRPr="000E1BFC">
        <w:rPr>
          <w:bCs/>
        </w:rPr>
        <w:t>profesionalių globėjų šeimose iki 15 vaikų.</w:t>
      </w:r>
    </w:p>
    <w:p w:rsidR="006967C8" w:rsidRPr="006967C8" w:rsidRDefault="00832025" w:rsidP="006967C8">
      <w:pPr>
        <w:pStyle w:val="Default"/>
        <w:spacing w:line="360" w:lineRule="auto"/>
        <w:ind w:firstLine="1276"/>
        <w:jc w:val="both"/>
        <w:rPr>
          <w:bCs/>
        </w:rPr>
      </w:pPr>
      <w:r w:rsidRPr="00832025">
        <w:rPr>
          <w:b/>
          <w:bCs/>
        </w:rPr>
        <w:t>Kultūra.</w:t>
      </w:r>
      <w:r>
        <w:rPr>
          <w:bCs/>
        </w:rPr>
        <w:t xml:space="preserve"> </w:t>
      </w:r>
      <w:r w:rsidR="006967C8" w:rsidRPr="006967C8">
        <w:rPr>
          <w:bCs/>
        </w:rPr>
        <w:t>Kultūra daro poveikį individų ir socialinių grupių mąstymui ir veiksmams, lemia jų gyvenimo būdą. Kaip nurodoma Valstybės ilgalaikėje raidos strategijoje, kultūra skatina naujoves ir daro teigiamą įtaką šalies ūkio ir visuomenės raidai. Kultūra stiprina visuomenės saugumą bei jos pilietiškumą.</w:t>
      </w:r>
    </w:p>
    <w:p w:rsidR="006967C8" w:rsidRPr="006967C8" w:rsidRDefault="006967C8" w:rsidP="006967C8">
      <w:pPr>
        <w:pStyle w:val="Default"/>
        <w:spacing w:line="360" w:lineRule="auto"/>
        <w:ind w:firstLine="1276"/>
        <w:jc w:val="both"/>
        <w:rPr>
          <w:bCs/>
        </w:rPr>
      </w:pPr>
      <w:r w:rsidRPr="006967C8">
        <w:rPr>
          <w:bCs/>
        </w:rPr>
        <w:t>Kultūros paveldo išsaugojimas – būtina tautos tapatybės išlikimo sąlyga. Tinkamai saugomas ir prižiūrimas kultūros paveldas padeda formuoti teigiamą savivaldybės įvaizdį, prisideda prie krašto gerovės kūrimo ir turizmo plėtojimo. Širvintų rajono savivaldybėje yra išsidėstę 249 kultūros paveldo objektai.</w:t>
      </w:r>
    </w:p>
    <w:p w:rsidR="00364D31" w:rsidRDefault="006967C8" w:rsidP="008B5D87">
      <w:pPr>
        <w:pStyle w:val="Default"/>
        <w:spacing w:line="360" w:lineRule="auto"/>
        <w:ind w:firstLine="1276"/>
        <w:jc w:val="both"/>
        <w:rPr>
          <w:bCs/>
        </w:rPr>
      </w:pPr>
      <w:r w:rsidRPr="006967C8">
        <w:rPr>
          <w:bCs/>
        </w:rPr>
        <w:t>Išplėtotos savivaldybės kultūros paslaugos, kultūros paveldo objektų gausa sudaro prielaidas turizmo plėtrai. Turizmas yra ekonominė veikla, daranti teigiamą poveikį savivaldybės plėtrai ir ekonominiam bei socialiniam sektoriams. Į savivaldybę atvykę turistai naudojasi vietinių turizmo rinkos subjektų kuriama pasiūla ir kartu didina prekybos apimtis, kuria darbo vietas, padeda surinkti daugiau mokesčių ir kt.</w:t>
      </w:r>
    </w:p>
    <w:p w:rsidR="00CF2C69" w:rsidRDefault="00CF2C69" w:rsidP="008B5D87">
      <w:pPr>
        <w:pStyle w:val="Default"/>
        <w:spacing w:line="360" w:lineRule="auto"/>
        <w:ind w:firstLine="1276"/>
        <w:jc w:val="both"/>
        <w:rPr>
          <w:bCs/>
        </w:rPr>
      </w:pPr>
      <w:r w:rsidRPr="00CF2C69">
        <w:rPr>
          <w:bCs/>
        </w:rPr>
        <w:t xml:space="preserve">2015 m. Širvintų rajono savivaldybėje veiklą vykdė Valstybinio Kernavės kultūrinio rezervato archeologijos ir istorijos muziejus, Bažnytinių reliktų muziejus, privatūs Jono Pivoro „Armonika“ ir </w:t>
      </w:r>
      <w:r w:rsidR="00347EA6">
        <w:rPr>
          <w:bCs/>
        </w:rPr>
        <w:t>„</w:t>
      </w:r>
      <w:r w:rsidRPr="00CF2C69">
        <w:rPr>
          <w:bCs/>
        </w:rPr>
        <w:t>Entafa</w:t>
      </w:r>
      <w:r w:rsidR="00020E4E">
        <w:rPr>
          <w:bCs/>
        </w:rPr>
        <w:t>rma</w:t>
      </w:r>
      <w:r w:rsidR="00347EA6">
        <w:rPr>
          <w:bCs/>
        </w:rPr>
        <w:t>“</w:t>
      </w:r>
      <w:r w:rsidRPr="00CF2C69">
        <w:rPr>
          <w:bCs/>
        </w:rPr>
        <w:t xml:space="preserve"> farmacijos muziejai. Savivaldybėje veikiantys muziejai yra svarbūs turizmo traukos objektai, padedantys geriau pažinti savivaldybės istoriją ir etnokultūrą.</w:t>
      </w:r>
    </w:p>
    <w:p w:rsidR="00B16D41" w:rsidRPr="00B16D41" w:rsidRDefault="00B16D41" w:rsidP="00B16D41">
      <w:pPr>
        <w:pStyle w:val="Default"/>
        <w:spacing w:line="360" w:lineRule="auto"/>
        <w:ind w:firstLine="1276"/>
        <w:jc w:val="both"/>
        <w:rPr>
          <w:bCs/>
        </w:rPr>
      </w:pPr>
      <w:r w:rsidRPr="00B16D41">
        <w:rPr>
          <w:bCs/>
        </w:rPr>
        <w:lastRenderedPageBreak/>
        <w:t>2015 m. Širvintų raj</w:t>
      </w:r>
      <w:r w:rsidR="00347EA6">
        <w:rPr>
          <w:bCs/>
        </w:rPr>
        <w:t>ono savivaldybėje veikė vienas K</w:t>
      </w:r>
      <w:r w:rsidRPr="00B16D41">
        <w:rPr>
          <w:bCs/>
        </w:rPr>
        <w:t>ultūros centras ir 12 jo filialų (Čiobiškio, Gelvonų, Anciūnų, Družų, Jauniūnų, Juodiškių, Kernavės, Kiauklių, Medžiukų, Motiejūnų, Mus</w:t>
      </w:r>
      <w:r>
        <w:rPr>
          <w:bCs/>
        </w:rPr>
        <w:t>ninkų ir Vileikiškių). K</w:t>
      </w:r>
      <w:r w:rsidRPr="00B16D41">
        <w:rPr>
          <w:bCs/>
        </w:rPr>
        <w:t>ultūros centre veiklą vykdė 53 mėgėjų meno kolektyvai</w:t>
      </w:r>
      <w:r w:rsidR="00347EA6">
        <w:rPr>
          <w:bCs/>
        </w:rPr>
        <w:t>, jungę 488 asmenis</w:t>
      </w:r>
      <w:r w:rsidRPr="00B16D41">
        <w:rPr>
          <w:bCs/>
        </w:rPr>
        <w:t xml:space="preserve">. </w:t>
      </w:r>
      <w:r w:rsidR="00347EA6">
        <w:rPr>
          <w:bCs/>
        </w:rPr>
        <w:t>Palygin</w:t>
      </w:r>
      <w:r w:rsidR="00347EA6" w:rsidRPr="00B16D41">
        <w:rPr>
          <w:bCs/>
        </w:rPr>
        <w:t>t</w:t>
      </w:r>
      <w:r w:rsidR="00347EA6">
        <w:rPr>
          <w:bCs/>
        </w:rPr>
        <w:t>i</w:t>
      </w:r>
      <w:r w:rsidR="00347EA6" w:rsidRPr="00B16D41">
        <w:rPr>
          <w:bCs/>
        </w:rPr>
        <w:t xml:space="preserve"> su 2014 metais</w:t>
      </w:r>
      <w:r w:rsidR="00347EA6">
        <w:rPr>
          <w:bCs/>
        </w:rPr>
        <w:t>,</w:t>
      </w:r>
      <w:r w:rsidR="00347EA6" w:rsidRPr="00B16D41">
        <w:rPr>
          <w:bCs/>
        </w:rPr>
        <w:t xml:space="preserve"> </w:t>
      </w:r>
      <w:r w:rsidR="00347EA6">
        <w:rPr>
          <w:bCs/>
        </w:rPr>
        <w:t>K</w:t>
      </w:r>
      <w:r w:rsidRPr="00B16D41">
        <w:rPr>
          <w:bCs/>
        </w:rPr>
        <w:t xml:space="preserve">ultūros centro ir jo filialų skaičius išliko nepakitęs, mėgėjų meno kolektyvų skaičius išliko toks pat, o dalyvių skaičius sumažėjo. </w:t>
      </w:r>
    </w:p>
    <w:p w:rsidR="00B16D41" w:rsidRPr="00B16D41" w:rsidRDefault="00B16D41" w:rsidP="00B16D41">
      <w:pPr>
        <w:pStyle w:val="Default"/>
        <w:spacing w:line="360" w:lineRule="auto"/>
        <w:ind w:firstLine="1276"/>
        <w:jc w:val="both"/>
        <w:rPr>
          <w:bCs/>
        </w:rPr>
      </w:pPr>
      <w:r w:rsidRPr="00B16D41">
        <w:rPr>
          <w:bCs/>
        </w:rPr>
        <w:t>2015 m. Širvintų rajono savivaldybėje Viešosios bibliotekos tinklą sudarė Viešoji biblioteka ir 20 kaimo filialų (Alekniškio, Alionių, Anciūnų, Bagaslaviškio, Bartkuškio, Čiobiškio, Družų, Gelvonų, Jauniūnų, Juodiškių, Kernavės, Kiauklių, Lapelių, Liukonių, Medžiukų, Motiejūnų, Musninkų, Šešuolėlių, Vileikiškių ir Zibalų). 2015 m. Viešosios bibliotekos sistemoje sukaupta 136801 vnt. dokumentų. Iš jų: Viešojoje bibliotekoje 42</w:t>
      </w:r>
      <w:r w:rsidR="00347EA6">
        <w:rPr>
          <w:bCs/>
        </w:rPr>
        <w:t xml:space="preserve"> </w:t>
      </w:r>
      <w:r w:rsidRPr="00B16D41">
        <w:rPr>
          <w:bCs/>
        </w:rPr>
        <w:t xml:space="preserve">670 vnt. knygų, filialuose 94131 vnt. 2015 m. Viešojoje bibliotekoje įsigyta 2215 vnt. dokumentų, o filialuose </w:t>
      </w:r>
      <w:r>
        <w:rPr>
          <w:bCs/>
        </w:rPr>
        <w:t>–</w:t>
      </w:r>
      <w:r w:rsidRPr="00B16D41">
        <w:rPr>
          <w:bCs/>
        </w:rPr>
        <w:t xml:space="preserve"> 4125 vnt. Tais pačiais metais Viešojoje bibliotekoje užsiregistravo 1643 skaityto</w:t>
      </w:r>
      <w:r w:rsidR="00347EA6">
        <w:rPr>
          <w:bCs/>
        </w:rPr>
        <w:t>jai, kurie apsilankė 34112 kartų</w:t>
      </w:r>
      <w:r w:rsidRPr="00B16D41">
        <w:rPr>
          <w:bCs/>
        </w:rPr>
        <w:t xml:space="preserve">, filialuose – 2955 skaitytojai, jie apsilankė 70943 kartus. </w:t>
      </w:r>
      <w:r w:rsidR="00347EA6">
        <w:rPr>
          <w:bCs/>
        </w:rPr>
        <w:t>Palyginti</w:t>
      </w:r>
      <w:r w:rsidR="00347EA6" w:rsidRPr="00B16D41">
        <w:rPr>
          <w:bCs/>
        </w:rPr>
        <w:t xml:space="preserve"> su 2014 metais</w:t>
      </w:r>
      <w:r w:rsidR="00347EA6">
        <w:rPr>
          <w:bCs/>
        </w:rPr>
        <w:t>,</w:t>
      </w:r>
      <w:r w:rsidR="00347EA6" w:rsidRPr="00B16D41">
        <w:rPr>
          <w:bCs/>
        </w:rPr>
        <w:t xml:space="preserve"> </w:t>
      </w:r>
      <w:r w:rsidRPr="00B16D41">
        <w:rPr>
          <w:bCs/>
        </w:rPr>
        <w:t>2015 m. Širvintų rajono savivaldybėje sumažėjo Viešosios bibliotekos skaitytojų skaičius 0,09</w:t>
      </w:r>
      <w:r w:rsidR="00507423">
        <w:rPr>
          <w:bCs/>
        </w:rPr>
        <w:t xml:space="preserve"> </w:t>
      </w:r>
      <w:r w:rsidRPr="00B16D41">
        <w:rPr>
          <w:bCs/>
        </w:rPr>
        <w:t>%, o apsi</w:t>
      </w:r>
      <w:r>
        <w:rPr>
          <w:bCs/>
        </w:rPr>
        <w:t>lankymų skaičius padidėjo 1,04</w:t>
      </w:r>
      <w:r w:rsidR="00507423">
        <w:rPr>
          <w:bCs/>
        </w:rPr>
        <w:t xml:space="preserve"> </w:t>
      </w:r>
      <w:r>
        <w:rPr>
          <w:bCs/>
        </w:rPr>
        <w:t xml:space="preserve">%. Filialuose – 0,09 % ir </w:t>
      </w:r>
      <w:r w:rsidRPr="00B16D41">
        <w:rPr>
          <w:bCs/>
        </w:rPr>
        <w:t>1,08% sumažėjo.</w:t>
      </w:r>
    </w:p>
    <w:p w:rsidR="00A50F1D" w:rsidRPr="00A50F1D" w:rsidRDefault="00B16D41" w:rsidP="00A50F1D">
      <w:pPr>
        <w:pStyle w:val="Default"/>
        <w:spacing w:line="360" w:lineRule="auto"/>
        <w:ind w:firstLine="1276"/>
        <w:jc w:val="both"/>
        <w:rPr>
          <w:bCs/>
        </w:rPr>
      </w:pPr>
      <w:r w:rsidRPr="00B16D41">
        <w:rPr>
          <w:bCs/>
        </w:rPr>
        <w:t>Viešoji biblioteka dalyvavo Kultūros ministerijos finansuojamuose programose, „Vilniaus apskrities kraštotyros informacijos sklaid</w:t>
      </w:r>
      <w:r>
        <w:rPr>
          <w:bCs/>
        </w:rPr>
        <w:t>a internete“ įgyvendinime, 2003–</w:t>
      </w:r>
      <w:r w:rsidRPr="00B16D41">
        <w:rPr>
          <w:bCs/>
        </w:rPr>
        <w:t>2015 m. Bibliotekų renovacijos ir modernizavimo programoje.</w:t>
      </w:r>
      <w:r w:rsidR="00A50F1D">
        <w:rPr>
          <w:bCs/>
        </w:rPr>
        <w:t xml:space="preserve"> </w:t>
      </w:r>
      <w:r w:rsidR="00A50F1D" w:rsidRPr="00A50F1D">
        <w:rPr>
          <w:bCs/>
        </w:rPr>
        <w:t>Or</w:t>
      </w:r>
      <w:r w:rsidR="00347EA6">
        <w:rPr>
          <w:bCs/>
        </w:rPr>
        <w:t>ganizavo renginius Nacionalinės</w:t>
      </w:r>
      <w:r w:rsidR="00A50F1D" w:rsidRPr="00A50F1D">
        <w:rPr>
          <w:bCs/>
        </w:rPr>
        <w:t xml:space="preserve"> bibliotekų savaitės, Šiaurės šalių bibliotekų s</w:t>
      </w:r>
      <w:r w:rsidR="00347EA6">
        <w:rPr>
          <w:bCs/>
        </w:rPr>
        <w:t>avaitės metu. Daug dėmesio skirta jubiliejinėms rašytojų datoms ir valstybės šventėms paminėti</w:t>
      </w:r>
      <w:r w:rsidR="00A50F1D" w:rsidRPr="00A50F1D">
        <w:rPr>
          <w:bCs/>
        </w:rPr>
        <w:t xml:space="preserve"> </w:t>
      </w:r>
      <w:r w:rsidR="00507423">
        <w:rPr>
          <w:bCs/>
        </w:rPr>
        <w:t>–</w:t>
      </w:r>
      <w:r w:rsidR="00A50F1D" w:rsidRPr="00A50F1D">
        <w:rPr>
          <w:bCs/>
        </w:rPr>
        <w:t xml:space="preserve"> parengtos L</w:t>
      </w:r>
      <w:r w:rsidR="0068133A">
        <w:rPr>
          <w:bCs/>
        </w:rPr>
        <w:t xml:space="preserve">ietuvos </w:t>
      </w:r>
      <w:r w:rsidR="00A50F1D" w:rsidRPr="00A50F1D">
        <w:rPr>
          <w:bCs/>
        </w:rPr>
        <w:t>R</w:t>
      </w:r>
      <w:r w:rsidR="0068133A">
        <w:rPr>
          <w:bCs/>
        </w:rPr>
        <w:t>espublikos</w:t>
      </w:r>
      <w:r w:rsidR="00A50F1D" w:rsidRPr="00A50F1D">
        <w:rPr>
          <w:bCs/>
        </w:rPr>
        <w:t xml:space="preserve"> atmintinoms datoms</w:t>
      </w:r>
      <w:r w:rsidR="0068133A">
        <w:rPr>
          <w:bCs/>
        </w:rPr>
        <w:t xml:space="preserve"> paminėti literatūrinės parodos, p</w:t>
      </w:r>
      <w:r w:rsidR="00A50F1D" w:rsidRPr="00A50F1D">
        <w:rPr>
          <w:bCs/>
        </w:rPr>
        <w:t xml:space="preserve">aminėti Etnografiniai metai, vyko </w:t>
      </w:r>
      <w:r w:rsidR="0068133A">
        <w:rPr>
          <w:bCs/>
        </w:rPr>
        <w:t>„</w:t>
      </w:r>
      <w:r w:rsidR="00A50F1D" w:rsidRPr="00A50F1D">
        <w:rPr>
          <w:bCs/>
        </w:rPr>
        <w:t xml:space="preserve">Tarptautinio </w:t>
      </w:r>
      <w:r w:rsidR="0068133A">
        <w:rPr>
          <w:bCs/>
        </w:rPr>
        <w:t xml:space="preserve">poezijos </w:t>
      </w:r>
      <w:r w:rsidR="00A50F1D" w:rsidRPr="00A50F1D">
        <w:rPr>
          <w:bCs/>
        </w:rPr>
        <w:t>pavasario</w:t>
      </w:r>
      <w:r w:rsidR="0068133A">
        <w:rPr>
          <w:bCs/>
        </w:rPr>
        <w:t>“</w:t>
      </w:r>
      <w:r w:rsidR="00A50F1D" w:rsidRPr="00A50F1D">
        <w:rPr>
          <w:bCs/>
        </w:rPr>
        <w:t xml:space="preserve"> renginiai, Europos dienos minėjimas, paminėta Pasaulinė poezijos diena.</w:t>
      </w:r>
    </w:p>
    <w:p w:rsidR="00A50F1D" w:rsidRPr="00A50F1D" w:rsidRDefault="00A50F1D" w:rsidP="00A50F1D">
      <w:pPr>
        <w:pStyle w:val="Default"/>
        <w:spacing w:line="360" w:lineRule="auto"/>
        <w:ind w:firstLine="1276"/>
        <w:jc w:val="both"/>
        <w:rPr>
          <w:bCs/>
        </w:rPr>
      </w:pPr>
      <w:r w:rsidRPr="00A50F1D">
        <w:rPr>
          <w:bCs/>
        </w:rPr>
        <w:t xml:space="preserve">Bibliotekos buvo atviros ir prieinamos gyventojams, tenkino informacinius ir kultūrinius poreikius, aktyviai dalyvavo visuomeniniame gyvenime. </w:t>
      </w:r>
    </w:p>
    <w:p w:rsidR="00B16D41" w:rsidRDefault="00A50F1D" w:rsidP="00A50F1D">
      <w:pPr>
        <w:pStyle w:val="Default"/>
        <w:spacing w:line="360" w:lineRule="auto"/>
        <w:ind w:firstLine="1276"/>
        <w:jc w:val="both"/>
        <w:rPr>
          <w:bCs/>
        </w:rPr>
      </w:pPr>
      <w:r w:rsidRPr="00A50F1D">
        <w:rPr>
          <w:bCs/>
        </w:rPr>
        <w:t xml:space="preserve">Kultūrinis gyvenimas savivaldybėje yra </w:t>
      </w:r>
      <w:r w:rsidR="0068133A">
        <w:rPr>
          <w:bCs/>
        </w:rPr>
        <w:t>gana aktyvus, Kultūros centras ir V</w:t>
      </w:r>
      <w:r w:rsidRPr="00A50F1D">
        <w:rPr>
          <w:bCs/>
        </w:rPr>
        <w:t>iešoji biblioteka organizuoja nemažai kultūrinių renginių. Širvintų rajono sa</w:t>
      </w:r>
      <w:r w:rsidR="0068133A">
        <w:rPr>
          <w:bCs/>
        </w:rPr>
        <w:t>vivaldybės kultūros centras ir V</w:t>
      </w:r>
      <w:r w:rsidRPr="00A50F1D">
        <w:rPr>
          <w:bCs/>
        </w:rPr>
        <w:t>iešoji biblioteka nuolatos dalyvauja projektinėje veikloje ir tokiu būdu pritraukia papildomų lėšų veiklos finansavimui.</w:t>
      </w:r>
    </w:p>
    <w:p w:rsidR="00F75564" w:rsidRDefault="00426689" w:rsidP="00A34901">
      <w:pPr>
        <w:pStyle w:val="Default"/>
        <w:spacing w:line="360" w:lineRule="auto"/>
        <w:ind w:firstLine="1276"/>
        <w:jc w:val="both"/>
        <w:rPr>
          <w:bCs/>
        </w:rPr>
      </w:pPr>
      <w:r w:rsidRPr="00426689">
        <w:rPr>
          <w:b/>
          <w:bCs/>
        </w:rPr>
        <w:t>Viešasis saugumas.</w:t>
      </w:r>
      <w:r>
        <w:rPr>
          <w:bCs/>
        </w:rPr>
        <w:t xml:space="preserve"> </w:t>
      </w:r>
      <w:r w:rsidR="00F75564" w:rsidRPr="00F75564">
        <w:rPr>
          <w:bCs/>
        </w:rPr>
        <w:t>Pastarąjį dvidešimtmetį šalyje įvykę socialiniai</w:t>
      </w:r>
      <w:r w:rsidR="0068133A">
        <w:rPr>
          <w:bCs/>
        </w:rPr>
        <w:t xml:space="preserve"> ir ekonominiai pokyčiai lėmė</w:t>
      </w:r>
      <w:r w:rsidR="00F75564" w:rsidRPr="00F75564">
        <w:rPr>
          <w:bCs/>
        </w:rPr>
        <w:t xml:space="preserve"> daugelio neigiamų veiksnių pasireiškimą visuomenėje – padidėjo dorovinių vertybių nuosmukis ir susvetimėjimas, išaugo priklausomybę sukeliančių medžiagų vartojimas, pagausėjo socialinės atskirties šeimų, pablogėjo kriminogeninė padėtis. Siekiant mažinti šių neigiamų veiksnių pasireiškimą bei skatinti subalansuotą savivaldybės plėtrą, teisėtvarkos institucijos organizuoja nusikaltimų prevencinę veiklą, skatina visuomenės pagalbą sprendžiant su nusikalstamumu susijusias problemas.</w:t>
      </w:r>
    </w:p>
    <w:p w:rsidR="009D3A67" w:rsidRDefault="009D3A67" w:rsidP="00A34901">
      <w:pPr>
        <w:pStyle w:val="Default"/>
        <w:spacing w:line="360" w:lineRule="auto"/>
        <w:ind w:firstLine="1276"/>
        <w:jc w:val="both"/>
        <w:rPr>
          <w:bCs/>
        </w:rPr>
      </w:pPr>
      <w:r>
        <w:rPr>
          <w:bCs/>
        </w:rPr>
        <w:lastRenderedPageBreak/>
        <w:t>Remiantis Lietuvos statistikos departamento duomenimis</w:t>
      </w:r>
      <w:r w:rsidR="0068133A">
        <w:rPr>
          <w:bCs/>
        </w:rPr>
        <w:t>,</w:t>
      </w:r>
      <w:r>
        <w:rPr>
          <w:bCs/>
        </w:rPr>
        <w:t xml:space="preserve"> </w:t>
      </w:r>
      <w:r w:rsidR="00AE6AC6">
        <w:rPr>
          <w:bCs/>
        </w:rPr>
        <w:t xml:space="preserve">2014 m. </w:t>
      </w:r>
      <w:r>
        <w:rPr>
          <w:bCs/>
        </w:rPr>
        <w:t xml:space="preserve">Lietuvoje </w:t>
      </w:r>
      <w:r w:rsidR="00AE6AC6">
        <w:rPr>
          <w:bCs/>
        </w:rPr>
        <w:t xml:space="preserve">užregistruotų </w:t>
      </w:r>
      <w:r>
        <w:rPr>
          <w:bCs/>
        </w:rPr>
        <w:t xml:space="preserve">nusikalstamų veikų skaičius mažėjo. Palyginus </w:t>
      </w:r>
      <w:r w:rsidR="00AE6AC6">
        <w:rPr>
          <w:bCs/>
        </w:rPr>
        <w:t xml:space="preserve">su </w:t>
      </w:r>
      <w:r>
        <w:rPr>
          <w:bCs/>
        </w:rPr>
        <w:t xml:space="preserve">2013 m., </w:t>
      </w:r>
      <w:r w:rsidR="00AE6AC6">
        <w:rPr>
          <w:bCs/>
        </w:rPr>
        <w:t xml:space="preserve">užregistruotų </w:t>
      </w:r>
      <w:r>
        <w:rPr>
          <w:bCs/>
        </w:rPr>
        <w:t xml:space="preserve">nusikalstamų veikų skaičius </w:t>
      </w:r>
      <w:r w:rsidRPr="009D3A67">
        <w:rPr>
          <w:bCs/>
        </w:rPr>
        <w:t xml:space="preserve">2014 m. </w:t>
      </w:r>
      <w:r>
        <w:rPr>
          <w:bCs/>
        </w:rPr>
        <w:t xml:space="preserve">sumažėjo beveik 14 </w:t>
      </w:r>
      <w:r w:rsidRPr="009D3A67">
        <w:rPr>
          <w:bCs/>
        </w:rPr>
        <w:t>%</w:t>
      </w:r>
      <w:r w:rsidR="00C35926">
        <w:rPr>
          <w:bCs/>
        </w:rPr>
        <w:t>. Didžiausi</w:t>
      </w:r>
      <w:r w:rsidR="00AE6AC6">
        <w:rPr>
          <w:bCs/>
        </w:rPr>
        <w:t>ą dalį užregistruotų nusikalstamų veikų sudarė nusikaltimai</w:t>
      </w:r>
      <w:r w:rsidR="00C35926">
        <w:rPr>
          <w:bCs/>
        </w:rPr>
        <w:t xml:space="preserve">, net 90 </w:t>
      </w:r>
      <w:r w:rsidR="00C35926" w:rsidRPr="00C35926">
        <w:rPr>
          <w:bCs/>
        </w:rPr>
        <w:t>%</w:t>
      </w:r>
      <w:r w:rsidR="00C35926">
        <w:rPr>
          <w:bCs/>
        </w:rPr>
        <w:t xml:space="preserve">, o baudžiamieji </w:t>
      </w:r>
      <w:r w:rsidR="00BA6979">
        <w:rPr>
          <w:bCs/>
        </w:rPr>
        <w:t xml:space="preserve">nusižengimai </w:t>
      </w:r>
      <w:r w:rsidR="00C35926">
        <w:rPr>
          <w:bCs/>
        </w:rPr>
        <w:t xml:space="preserve">– 10 </w:t>
      </w:r>
      <w:r w:rsidR="00C35926" w:rsidRPr="00C35926">
        <w:rPr>
          <w:bCs/>
        </w:rPr>
        <w:t>%</w:t>
      </w:r>
      <w:r w:rsidR="00C35926">
        <w:rPr>
          <w:bCs/>
        </w:rPr>
        <w:t>.</w:t>
      </w:r>
    </w:p>
    <w:p w:rsidR="00FB170D" w:rsidRDefault="0054143F" w:rsidP="00507423">
      <w:pPr>
        <w:pStyle w:val="Default"/>
        <w:spacing w:line="360" w:lineRule="auto"/>
        <w:ind w:firstLine="1276"/>
        <w:jc w:val="both"/>
        <w:rPr>
          <w:bCs/>
        </w:rPr>
      </w:pPr>
      <w:r>
        <w:rPr>
          <w:bCs/>
        </w:rPr>
        <w:t xml:space="preserve">Užregistruotų nusikalstamų veikų skaičius mažėjo ir Širvintų rajone, o ištirtų nusikalstamų veikų skaičius didėjo. </w:t>
      </w:r>
      <w:r w:rsidRPr="0054143F">
        <w:rPr>
          <w:bCs/>
        </w:rPr>
        <w:t xml:space="preserve">2015 m. </w:t>
      </w:r>
      <w:r>
        <w:rPr>
          <w:bCs/>
        </w:rPr>
        <w:t>nusikalstamas veikas daugiausiai įvykdė neblaivūs asmenys</w:t>
      </w:r>
      <w:r w:rsidR="00507423">
        <w:rPr>
          <w:bCs/>
        </w:rPr>
        <w:t>, užregistruota 111 vagysčių, 26 viešosios tvarkos pažeidimai, 46 smurtai artimoje aplinkoje, 11 nusikaltimų elektroninėje erdvėje, 8 sukčiavimai ir kt.</w:t>
      </w:r>
    </w:p>
    <w:p w:rsidR="0054143F" w:rsidRDefault="003A349C" w:rsidP="00FD5E4E">
      <w:pPr>
        <w:pStyle w:val="Default"/>
        <w:spacing w:before="120" w:line="360" w:lineRule="auto"/>
        <w:jc w:val="center"/>
        <w:rPr>
          <w:b/>
          <w:bCs/>
        </w:rPr>
      </w:pPr>
      <w:r>
        <w:rPr>
          <w:b/>
          <w:bCs/>
        </w:rPr>
        <w:t>14</w:t>
      </w:r>
      <w:r w:rsidR="0054143F" w:rsidRPr="0054143F">
        <w:rPr>
          <w:b/>
          <w:bCs/>
        </w:rPr>
        <w:t xml:space="preserve"> pav. Nusikalstamo</w:t>
      </w:r>
      <w:r w:rsidR="0054143F">
        <w:rPr>
          <w:b/>
          <w:bCs/>
        </w:rPr>
        <w:t>s</w:t>
      </w:r>
      <w:r w:rsidR="0054143F" w:rsidRPr="0054143F">
        <w:rPr>
          <w:b/>
          <w:bCs/>
        </w:rPr>
        <w:t xml:space="preserve"> veikos Širvintų rajono savivaldybėje</w:t>
      </w:r>
    </w:p>
    <w:p w:rsidR="008B2302" w:rsidRDefault="008B2302" w:rsidP="00FD5E4E">
      <w:pPr>
        <w:pStyle w:val="Default"/>
        <w:spacing w:line="360" w:lineRule="auto"/>
        <w:jc w:val="center"/>
        <w:rPr>
          <w:b/>
          <w:bCs/>
        </w:rPr>
      </w:pPr>
      <w:r>
        <w:rPr>
          <w:bCs/>
          <w:noProof/>
          <w:lang w:eastAsia="lt-LT"/>
        </w:rPr>
        <w:drawing>
          <wp:anchor distT="0" distB="0" distL="114300" distR="114300" simplePos="0" relativeHeight="251699200" behindDoc="0" locked="0" layoutInCell="1" allowOverlap="1" wp14:anchorId="2AE35E11" wp14:editId="6F9C83D8">
            <wp:simplePos x="0" y="0"/>
            <wp:positionH relativeFrom="margin">
              <wp:align>center</wp:align>
            </wp:positionH>
            <wp:positionV relativeFrom="paragraph">
              <wp:posOffset>74295</wp:posOffset>
            </wp:positionV>
            <wp:extent cx="5076825" cy="2571750"/>
            <wp:effectExtent l="0" t="0" r="9525" b="0"/>
            <wp:wrapSquare wrapText="bothSides"/>
            <wp:docPr id="23" name="Diagrama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p>
    <w:p w:rsidR="008B2302" w:rsidRPr="00C356A9" w:rsidRDefault="008B2302" w:rsidP="008B2302">
      <w:pPr>
        <w:pStyle w:val="Default"/>
        <w:spacing w:line="360" w:lineRule="auto"/>
        <w:jc w:val="both"/>
        <w:rPr>
          <w:bCs/>
          <w:sz w:val="32"/>
          <w:szCs w:val="32"/>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Default="00C356A9" w:rsidP="00FD5E4E">
      <w:pPr>
        <w:pStyle w:val="Default"/>
        <w:spacing w:line="360" w:lineRule="auto"/>
        <w:jc w:val="center"/>
        <w:rPr>
          <w:bCs/>
          <w:i/>
          <w:sz w:val="20"/>
          <w:szCs w:val="20"/>
        </w:rPr>
      </w:pPr>
    </w:p>
    <w:p w:rsidR="00C356A9" w:rsidRPr="00C356A9" w:rsidRDefault="00C356A9" w:rsidP="00FD5E4E">
      <w:pPr>
        <w:pStyle w:val="Default"/>
        <w:spacing w:line="360" w:lineRule="auto"/>
        <w:jc w:val="center"/>
        <w:rPr>
          <w:bCs/>
          <w:i/>
          <w:sz w:val="16"/>
          <w:szCs w:val="16"/>
        </w:rPr>
      </w:pPr>
    </w:p>
    <w:p w:rsidR="00FB170D" w:rsidRPr="00FB170D" w:rsidRDefault="00FB170D" w:rsidP="00FD5E4E">
      <w:pPr>
        <w:pStyle w:val="Default"/>
        <w:spacing w:line="360" w:lineRule="auto"/>
        <w:jc w:val="center"/>
        <w:rPr>
          <w:bCs/>
          <w:i/>
          <w:sz w:val="20"/>
          <w:szCs w:val="20"/>
        </w:rPr>
      </w:pPr>
      <w:r w:rsidRPr="00FB170D">
        <w:rPr>
          <w:bCs/>
          <w:i/>
          <w:sz w:val="20"/>
          <w:szCs w:val="20"/>
        </w:rPr>
        <w:t>Šaltinis: Lietuvos statistikos departamentas</w:t>
      </w:r>
    </w:p>
    <w:p w:rsidR="00507423" w:rsidRPr="00507423" w:rsidRDefault="00FB170D" w:rsidP="00FD5E4E">
      <w:pPr>
        <w:pStyle w:val="Default"/>
        <w:spacing w:after="120" w:line="360" w:lineRule="auto"/>
        <w:jc w:val="center"/>
        <w:rPr>
          <w:bCs/>
          <w:i/>
          <w:sz w:val="20"/>
          <w:szCs w:val="20"/>
        </w:rPr>
      </w:pPr>
      <w:r>
        <w:rPr>
          <w:bCs/>
          <w:i/>
          <w:sz w:val="20"/>
          <w:szCs w:val="20"/>
        </w:rPr>
        <w:t>Vilniaus apskrities vyriausiojo policijos komisariato Širvintų rajono policijos komisariatas</w:t>
      </w:r>
    </w:p>
    <w:p w:rsidR="00EE2E43" w:rsidRDefault="0068133A" w:rsidP="00F75564">
      <w:pPr>
        <w:pStyle w:val="Default"/>
        <w:spacing w:line="360" w:lineRule="auto"/>
        <w:ind w:firstLine="1276"/>
        <w:jc w:val="both"/>
        <w:rPr>
          <w:bCs/>
        </w:rPr>
      </w:pPr>
      <w:r>
        <w:rPr>
          <w:bCs/>
        </w:rPr>
        <w:t>Analizuojamu 2013–2015 m. laikotarpiu,</w:t>
      </w:r>
      <w:r w:rsidR="00507423">
        <w:rPr>
          <w:bCs/>
        </w:rPr>
        <w:t xml:space="preserve"> užregistruotos nusikalstamos veikos Širvintų rajone </w:t>
      </w:r>
      <w:r w:rsidR="00440C75">
        <w:rPr>
          <w:bCs/>
        </w:rPr>
        <w:t>iki 2014</w:t>
      </w:r>
      <w:r w:rsidR="00EE2E43">
        <w:rPr>
          <w:bCs/>
        </w:rPr>
        <w:t xml:space="preserve"> m. </w:t>
      </w:r>
      <w:r w:rsidR="00440C75">
        <w:rPr>
          <w:bCs/>
        </w:rPr>
        <w:t xml:space="preserve">pabaigos </w:t>
      </w:r>
      <w:r w:rsidR="00EE2E43">
        <w:rPr>
          <w:bCs/>
        </w:rPr>
        <w:t>didėjo</w:t>
      </w:r>
      <w:r w:rsidR="00440C75">
        <w:rPr>
          <w:bCs/>
        </w:rPr>
        <w:t>,</w:t>
      </w:r>
      <w:r w:rsidR="00507423">
        <w:rPr>
          <w:bCs/>
        </w:rPr>
        <w:t xml:space="preserve"> </w:t>
      </w:r>
      <w:r w:rsidR="00440C75">
        <w:rPr>
          <w:bCs/>
        </w:rPr>
        <w:t>o 2</w:t>
      </w:r>
      <w:r w:rsidR="00507423">
        <w:rPr>
          <w:bCs/>
        </w:rPr>
        <w:t xml:space="preserve">015 m. sumažėjo 29,5 </w:t>
      </w:r>
      <w:r w:rsidR="00507423" w:rsidRPr="00507423">
        <w:rPr>
          <w:bCs/>
        </w:rPr>
        <w:t>%</w:t>
      </w:r>
      <w:r w:rsidR="00EE2E43">
        <w:rPr>
          <w:bCs/>
        </w:rPr>
        <w:t>.</w:t>
      </w:r>
      <w:r w:rsidR="00CF2322">
        <w:rPr>
          <w:bCs/>
        </w:rPr>
        <w:t xml:space="preserve"> Ištirtos nusikalstamos veikos sudarė 81 </w:t>
      </w:r>
      <w:r w:rsidR="00CF2322" w:rsidRPr="00CF2322">
        <w:rPr>
          <w:bCs/>
        </w:rPr>
        <w:t>%</w:t>
      </w:r>
      <w:r w:rsidR="00CF2322">
        <w:rPr>
          <w:bCs/>
        </w:rPr>
        <w:t xml:space="preserve"> visų užregistruotų nusikalstamų veikų 2015 m. </w:t>
      </w:r>
    </w:p>
    <w:p w:rsidR="00585FC7" w:rsidRDefault="00F75564" w:rsidP="00AF7285">
      <w:pPr>
        <w:pStyle w:val="Default"/>
        <w:spacing w:line="360" w:lineRule="auto"/>
        <w:ind w:firstLine="1276"/>
        <w:jc w:val="both"/>
        <w:rPr>
          <w:bCs/>
        </w:rPr>
      </w:pPr>
      <w:r w:rsidRPr="00F75564">
        <w:rPr>
          <w:bCs/>
        </w:rPr>
        <w:t>Siekdama gerinti savivaldybės kriminogeninę situaciją, Širvintų rajono savivaldybės administracija, kartu su Širvintų raj</w:t>
      </w:r>
      <w:r w:rsidR="004A5A46">
        <w:rPr>
          <w:bCs/>
        </w:rPr>
        <w:t>ono policijos komisariatu</w:t>
      </w:r>
      <w:r w:rsidR="003D009E">
        <w:rPr>
          <w:bCs/>
        </w:rPr>
        <w:t xml:space="preserve"> vykdo</w:t>
      </w:r>
      <w:r w:rsidRPr="00F75564">
        <w:rPr>
          <w:bCs/>
        </w:rPr>
        <w:t xml:space="preserve"> įvairias prevencines p</w:t>
      </w:r>
      <w:r w:rsidR="003D009E">
        <w:rPr>
          <w:bCs/>
        </w:rPr>
        <w:t>rogramas, skatina</w:t>
      </w:r>
      <w:r w:rsidRPr="00F75564">
        <w:rPr>
          <w:bCs/>
        </w:rPr>
        <w:t xml:space="preserve"> visuomenės aktyvumą, bendradarbiavimą su policijos ir seniūnijos darbuotojais nusikalstamumo prevencijos srityje. </w:t>
      </w:r>
      <w:r w:rsidR="003D009E">
        <w:rPr>
          <w:bCs/>
          <w:color w:val="auto"/>
        </w:rPr>
        <w:t>2013–2015</w:t>
      </w:r>
      <w:r w:rsidRPr="00440C75">
        <w:rPr>
          <w:bCs/>
          <w:color w:val="auto"/>
        </w:rPr>
        <w:t xml:space="preserve"> m. Savivaldybėje </w:t>
      </w:r>
      <w:r w:rsidR="003D009E">
        <w:rPr>
          <w:bCs/>
          <w:color w:val="auto"/>
        </w:rPr>
        <w:t xml:space="preserve">buvo </w:t>
      </w:r>
      <w:r w:rsidRPr="00440C75">
        <w:rPr>
          <w:bCs/>
          <w:color w:val="auto"/>
        </w:rPr>
        <w:t xml:space="preserve">vykdomas tęstinis projektas „Saugi kaimynystė Širvintų mieste ir rajone“. Vykdant projektą </w:t>
      </w:r>
      <w:r w:rsidR="003D009E">
        <w:rPr>
          <w:bCs/>
          <w:color w:val="auto"/>
        </w:rPr>
        <w:t xml:space="preserve">buvo </w:t>
      </w:r>
      <w:r w:rsidRPr="00440C75">
        <w:rPr>
          <w:bCs/>
          <w:color w:val="auto"/>
        </w:rPr>
        <w:t>atliekama Širvintų miesto ir rajono bendruomenių / kaimynysčių problemų analizė, nustatomi saugios kaimynystės prioritetai konkrečiose teritorijose. Informacijos skla</w:t>
      </w:r>
      <w:r w:rsidR="003D009E">
        <w:rPr>
          <w:bCs/>
        </w:rPr>
        <w:t>ida sudarė</w:t>
      </w:r>
      <w:r w:rsidRPr="00F75564">
        <w:rPr>
          <w:bCs/>
        </w:rPr>
        <w:t xml:space="preserve"> galimybes gyventojams daugiau sužinoti ne tik apie saugią kaimynystę, bet ir apie įvairias naujoves, leidžiančias pagerinti saugumą gyvenamojoje teritorijoje. Komuni</w:t>
      </w:r>
      <w:r w:rsidR="003D009E">
        <w:rPr>
          <w:bCs/>
        </w:rPr>
        <w:t>kacinio tinklo užmezgimas sudarė</w:t>
      </w:r>
      <w:r w:rsidRPr="00F75564">
        <w:rPr>
          <w:bCs/>
        </w:rPr>
        <w:t xml:space="preserve"> prielaidas išsiaiškinti socialinės įtampos židinius bei užkirsti kelią formuotis kriminogeniniu požiūriu pavojingoms vietovėms. Prevencine </w:t>
      </w:r>
      <w:r w:rsidRPr="00F75564">
        <w:rPr>
          <w:bCs/>
        </w:rPr>
        <w:lastRenderedPageBreak/>
        <w:t xml:space="preserve">programa </w:t>
      </w:r>
      <w:r w:rsidR="003D009E">
        <w:rPr>
          <w:bCs/>
        </w:rPr>
        <w:t xml:space="preserve">buvo </w:t>
      </w:r>
      <w:r w:rsidRPr="00F75564">
        <w:rPr>
          <w:bCs/>
        </w:rPr>
        <w:t xml:space="preserve">siekiama palaipsniui perduoti saugios aplinkos formavimo iniciatyvą bendruomenės aktyviems nariams. Į pagalbą policijos darbuotojams </w:t>
      </w:r>
      <w:r w:rsidR="003D009E">
        <w:rPr>
          <w:bCs/>
        </w:rPr>
        <w:t xml:space="preserve">buvo </w:t>
      </w:r>
      <w:r w:rsidRPr="00F75564">
        <w:rPr>
          <w:bCs/>
        </w:rPr>
        <w:t>kviečiami policijos rėmėjai ir aktyvūs, visuomeniški žmonės.</w:t>
      </w:r>
    </w:p>
    <w:p w:rsidR="004A5A46" w:rsidRPr="00F75564" w:rsidRDefault="004A5A46" w:rsidP="00AF7285">
      <w:pPr>
        <w:pStyle w:val="Default"/>
        <w:spacing w:line="360" w:lineRule="auto"/>
        <w:ind w:firstLine="1276"/>
        <w:jc w:val="both"/>
        <w:rPr>
          <w:bCs/>
        </w:rPr>
      </w:pPr>
      <w:r>
        <w:rPr>
          <w:bCs/>
          <w:color w:val="auto"/>
        </w:rPr>
        <w:t xml:space="preserve">2016 m. Savivaldybėje </w:t>
      </w:r>
      <w:r w:rsidRPr="00440C75">
        <w:rPr>
          <w:bCs/>
          <w:color w:val="auto"/>
        </w:rPr>
        <w:t xml:space="preserve">vykdomas </w:t>
      </w:r>
      <w:r>
        <w:rPr>
          <w:bCs/>
          <w:color w:val="auto"/>
        </w:rPr>
        <w:t xml:space="preserve">Širvintų rajono policijos komisariato tęstinis projektas „Prevencija 2016“. </w:t>
      </w:r>
      <w:r w:rsidR="00466B0E">
        <w:rPr>
          <w:bCs/>
        </w:rPr>
        <w:t>Šio projekto įgyvendinimo metu</w:t>
      </w:r>
      <w:r>
        <w:rPr>
          <w:bCs/>
        </w:rPr>
        <w:t xml:space="preserve"> </w:t>
      </w:r>
      <w:r w:rsidRPr="004A5A46">
        <w:rPr>
          <w:bCs/>
        </w:rPr>
        <w:t>bus kuriami bendradarbiavimo instrumentai, užtikrinantys glaudžius ryšius tarp bendruomenių, policijos bei kitų valstybinių institucijų. Tęsiant projektą, Saugios kaimynystės grupės, bendruomeninės ir nevyriausybinės organizacijos dalinsis gerąją patirtimi su gyventojais, skatindami juos aktyviai plėtoti komunikacinius ryšius su policija, kurti Saugios kaimynystės grupes. Bus rengiami įvairūs seminarai, diskusijos, renginiai vaikams ir jaunimui, akcijos gyventojams dominančiais klausimais, policija prisijungs prie visuomeninių organizacijų organizuojamų renginių.</w:t>
      </w:r>
    </w:p>
    <w:p w:rsidR="00A50474" w:rsidRDefault="00F75564" w:rsidP="008B2302">
      <w:pPr>
        <w:pStyle w:val="Default"/>
        <w:spacing w:line="360" w:lineRule="auto"/>
        <w:ind w:firstLine="1276"/>
        <w:jc w:val="both"/>
        <w:rPr>
          <w:bCs/>
        </w:rPr>
      </w:pPr>
      <w:r w:rsidRPr="00F75564">
        <w:rPr>
          <w:bCs/>
        </w:rPr>
        <w:t>Širvintų rajono savivaldybės priešgaisrinė tarnyba saugo įvairių nuosavybės formų turtą nuo gaisrų, vykdo pirminius gelbėjimo darbus katastrofų, gamybinių avarijų metu, teikia techninę pagalbą rajono organizacijoms ir gyventojams ekstremalių situacijų atvejais. Širvintų rajono savivaldybėje didelis dėmesys yra skiriamas gaisrų likvidavimui ir gelbėjimo darbams, ugniagesių saugumui ir kvalifikacijos kėlimui.</w:t>
      </w:r>
    </w:p>
    <w:p w:rsidR="00AF7285" w:rsidRDefault="003A349C" w:rsidP="00FD5E4E">
      <w:pPr>
        <w:pStyle w:val="Default"/>
        <w:spacing w:before="120" w:line="360" w:lineRule="auto"/>
        <w:jc w:val="center"/>
        <w:rPr>
          <w:b/>
          <w:bCs/>
        </w:rPr>
      </w:pPr>
      <w:r>
        <w:rPr>
          <w:b/>
          <w:bCs/>
        </w:rPr>
        <w:t>15</w:t>
      </w:r>
      <w:r w:rsidR="00AF7285">
        <w:rPr>
          <w:b/>
          <w:bCs/>
        </w:rPr>
        <w:t xml:space="preserve"> pav. Gaisrai</w:t>
      </w:r>
      <w:r w:rsidR="00AF7285" w:rsidRPr="00AF7285">
        <w:rPr>
          <w:b/>
          <w:bCs/>
        </w:rPr>
        <w:t xml:space="preserve"> Širvintų rajono savivaldybėje</w:t>
      </w:r>
    </w:p>
    <w:p w:rsidR="00AF7285" w:rsidRDefault="00AF7285" w:rsidP="00FD5E4E">
      <w:pPr>
        <w:pStyle w:val="Default"/>
        <w:spacing w:line="360" w:lineRule="auto"/>
        <w:jc w:val="center"/>
        <w:rPr>
          <w:b/>
          <w:bCs/>
        </w:rPr>
      </w:pPr>
      <w:r>
        <w:rPr>
          <w:b/>
          <w:bCs/>
          <w:noProof/>
          <w:lang w:eastAsia="lt-LT"/>
        </w:rPr>
        <w:drawing>
          <wp:inline distT="0" distB="0" distL="0" distR="0">
            <wp:extent cx="4657725" cy="2647950"/>
            <wp:effectExtent l="0" t="0" r="9525" b="0"/>
            <wp:docPr id="25" name="Diagrama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F0902" w:rsidRPr="004F0902" w:rsidRDefault="004F0902" w:rsidP="00FD5E4E">
      <w:pPr>
        <w:pStyle w:val="Default"/>
        <w:spacing w:line="360" w:lineRule="auto"/>
        <w:jc w:val="center"/>
        <w:rPr>
          <w:bCs/>
          <w:sz w:val="20"/>
          <w:szCs w:val="20"/>
        </w:rPr>
      </w:pPr>
      <w:r w:rsidRPr="004F0902">
        <w:rPr>
          <w:bCs/>
          <w:sz w:val="20"/>
          <w:szCs w:val="20"/>
        </w:rPr>
        <w:t>Šaltinis: Lietuvos statistikos departamentas</w:t>
      </w:r>
    </w:p>
    <w:p w:rsidR="004F0902" w:rsidRPr="004F0902" w:rsidRDefault="00EE5EF5" w:rsidP="00FD5E4E">
      <w:pPr>
        <w:pStyle w:val="Default"/>
        <w:spacing w:after="120" w:line="360" w:lineRule="auto"/>
        <w:jc w:val="center"/>
        <w:rPr>
          <w:bCs/>
          <w:sz w:val="20"/>
          <w:szCs w:val="20"/>
        </w:rPr>
      </w:pPr>
      <w:r>
        <w:rPr>
          <w:bCs/>
          <w:sz w:val="20"/>
          <w:szCs w:val="20"/>
        </w:rPr>
        <w:t>Širvintų rajono priešgaisrinė tarnyba</w:t>
      </w:r>
    </w:p>
    <w:p w:rsidR="00AF7285" w:rsidRDefault="00AF7285" w:rsidP="008B2302">
      <w:pPr>
        <w:pStyle w:val="Default"/>
        <w:spacing w:line="360" w:lineRule="auto"/>
        <w:ind w:firstLine="1276"/>
        <w:jc w:val="both"/>
        <w:rPr>
          <w:bCs/>
        </w:rPr>
      </w:pPr>
      <w:r>
        <w:rPr>
          <w:bCs/>
        </w:rPr>
        <w:t xml:space="preserve">Analizuojant 2012–2015 m. laikotarpį gaisrų </w:t>
      </w:r>
      <w:r w:rsidR="00BF1524">
        <w:rPr>
          <w:bCs/>
        </w:rPr>
        <w:t>skaičius didėja tiek Širvintų rajone, tiek šalyje.</w:t>
      </w:r>
      <w:r w:rsidR="002A49EC">
        <w:rPr>
          <w:bCs/>
        </w:rPr>
        <w:t xml:space="preserve"> Palyginus su 2012 m., 2015 m. gaisrų skaičius išaugo 30 %, žuvusiųjų nebuvo.</w:t>
      </w:r>
    </w:p>
    <w:p w:rsidR="008B2302" w:rsidRDefault="008B2302" w:rsidP="008B2302">
      <w:pPr>
        <w:pStyle w:val="Default"/>
        <w:spacing w:line="360" w:lineRule="auto"/>
        <w:ind w:firstLine="1276"/>
        <w:jc w:val="both"/>
        <w:rPr>
          <w:bCs/>
        </w:rPr>
      </w:pPr>
    </w:p>
    <w:p w:rsidR="00466B0E" w:rsidRDefault="00466B0E" w:rsidP="008B2302">
      <w:pPr>
        <w:pStyle w:val="Default"/>
        <w:spacing w:line="360" w:lineRule="auto"/>
        <w:ind w:firstLine="1276"/>
        <w:jc w:val="both"/>
        <w:rPr>
          <w:bCs/>
        </w:rPr>
      </w:pPr>
    </w:p>
    <w:p w:rsidR="00466B0E" w:rsidRPr="00AF7285" w:rsidRDefault="00466B0E" w:rsidP="008B2302">
      <w:pPr>
        <w:pStyle w:val="Default"/>
        <w:spacing w:line="360" w:lineRule="auto"/>
        <w:ind w:firstLine="1276"/>
        <w:jc w:val="both"/>
        <w:rPr>
          <w:bCs/>
        </w:rPr>
      </w:pPr>
    </w:p>
    <w:p w:rsidR="009B1063" w:rsidRDefault="009B1063" w:rsidP="009B1063">
      <w:pPr>
        <w:pStyle w:val="Default"/>
        <w:numPr>
          <w:ilvl w:val="1"/>
          <w:numId w:val="27"/>
        </w:numPr>
        <w:spacing w:line="360" w:lineRule="auto"/>
        <w:rPr>
          <w:b/>
          <w:bCs/>
        </w:rPr>
      </w:pPr>
      <w:r>
        <w:rPr>
          <w:b/>
          <w:bCs/>
        </w:rPr>
        <w:lastRenderedPageBreak/>
        <w:t xml:space="preserve"> TECHNOLOGINIAI VEIKSNIAI</w:t>
      </w:r>
    </w:p>
    <w:p w:rsidR="00A50474" w:rsidRDefault="00A50474" w:rsidP="00A50474">
      <w:pPr>
        <w:pStyle w:val="Default"/>
        <w:spacing w:line="360" w:lineRule="auto"/>
        <w:ind w:left="360"/>
        <w:rPr>
          <w:b/>
          <w:bCs/>
        </w:rPr>
      </w:pPr>
    </w:p>
    <w:p w:rsidR="00FD5E4E" w:rsidRDefault="00A50474" w:rsidP="00EE1577">
      <w:pPr>
        <w:pStyle w:val="Default"/>
        <w:spacing w:line="360" w:lineRule="auto"/>
        <w:ind w:firstLine="1276"/>
        <w:jc w:val="both"/>
        <w:rPr>
          <w:bCs/>
          <w:color w:val="auto"/>
        </w:rPr>
      </w:pPr>
      <w:r w:rsidRPr="00A50474">
        <w:rPr>
          <w:bCs/>
          <w:color w:val="auto"/>
        </w:rPr>
        <w:t>Šiuolaikinėje, nuolat tobulėjančioje ir kintančioje informacinių technologijų aplinkoje, naujų technologijų naudojimas yra labai svarbus Lietuvos savivaldybėms. Naujos technologijos skatina naujų darbo metodų ir būdų, partnerių, viešinimo, įvaizdžio strategijos priemonių atsiradimą. Savivaldybės privalo sekti technologijų pokyčius, kad juos suprastų ir prisitaikytų. Nuolatinė technologijų plėtra skatina atnaujinti turimą Savivaldybės kompiuterinę bazę, programinę įrangą ir kitus informacinių technologijų resursus.</w:t>
      </w:r>
    </w:p>
    <w:p w:rsidR="00FD5E4E" w:rsidRDefault="003A349C" w:rsidP="00FD5E4E">
      <w:pPr>
        <w:pStyle w:val="Default"/>
        <w:spacing w:before="120" w:line="360" w:lineRule="auto"/>
        <w:jc w:val="center"/>
        <w:rPr>
          <w:b/>
          <w:bCs/>
          <w:color w:val="auto"/>
        </w:rPr>
      </w:pPr>
      <w:r>
        <w:rPr>
          <w:b/>
          <w:bCs/>
          <w:color w:val="auto"/>
        </w:rPr>
        <w:t>16</w:t>
      </w:r>
      <w:r w:rsidR="00B840D1">
        <w:rPr>
          <w:b/>
          <w:bCs/>
          <w:color w:val="auto"/>
        </w:rPr>
        <w:t xml:space="preserve"> pav. </w:t>
      </w:r>
      <w:r w:rsidR="00705610">
        <w:rPr>
          <w:b/>
          <w:bCs/>
          <w:color w:val="auto"/>
        </w:rPr>
        <w:t>Širvintų rajono n</w:t>
      </w:r>
      <w:r w:rsidR="00A50474" w:rsidRPr="00A50474">
        <w:rPr>
          <w:b/>
          <w:bCs/>
          <w:color w:val="auto"/>
        </w:rPr>
        <w:t xml:space="preserve">amų ūkių, turinčių asmeninį kompiuterį </w:t>
      </w:r>
    </w:p>
    <w:p w:rsidR="00EE5EF5" w:rsidRDefault="00A50474" w:rsidP="00FD5E4E">
      <w:pPr>
        <w:pStyle w:val="Default"/>
        <w:spacing w:before="120" w:line="360" w:lineRule="auto"/>
        <w:jc w:val="center"/>
        <w:rPr>
          <w:b/>
          <w:bCs/>
          <w:color w:val="auto"/>
        </w:rPr>
      </w:pPr>
      <w:r w:rsidRPr="00A50474">
        <w:rPr>
          <w:b/>
          <w:bCs/>
          <w:color w:val="auto"/>
        </w:rPr>
        <w:t>ir i</w:t>
      </w:r>
      <w:r w:rsidR="00FD5E4E">
        <w:rPr>
          <w:b/>
          <w:bCs/>
          <w:color w:val="auto"/>
        </w:rPr>
        <w:t xml:space="preserve">nterneto </w:t>
      </w:r>
      <w:r w:rsidR="00E81C63">
        <w:rPr>
          <w:b/>
          <w:bCs/>
          <w:color w:val="auto"/>
        </w:rPr>
        <w:t>prieigą</w:t>
      </w:r>
      <w:r w:rsidR="00466B0E">
        <w:rPr>
          <w:b/>
          <w:bCs/>
          <w:color w:val="auto"/>
        </w:rPr>
        <w:t>,</w:t>
      </w:r>
      <w:r w:rsidR="00466B0E" w:rsidRPr="00466B0E">
        <w:rPr>
          <w:b/>
          <w:bCs/>
          <w:color w:val="auto"/>
        </w:rPr>
        <w:t xml:space="preserve"> </w:t>
      </w:r>
      <w:r w:rsidR="00466B0E" w:rsidRPr="00705610">
        <w:rPr>
          <w:b/>
          <w:bCs/>
          <w:color w:val="auto"/>
        </w:rPr>
        <w:t>dalis (%)</w:t>
      </w:r>
    </w:p>
    <w:p w:rsidR="00EE5EF5" w:rsidRDefault="00EE5EF5" w:rsidP="00FD5E4E">
      <w:pPr>
        <w:pStyle w:val="Default"/>
        <w:spacing w:before="120" w:line="360" w:lineRule="auto"/>
        <w:jc w:val="center"/>
        <w:rPr>
          <w:b/>
          <w:bCs/>
          <w:color w:val="auto"/>
        </w:rPr>
      </w:pPr>
      <w:r>
        <w:rPr>
          <w:b/>
          <w:bCs/>
          <w:noProof/>
          <w:color w:val="auto"/>
          <w:lang w:eastAsia="lt-LT"/>
        </w:rPr>
        <w:drawing>
          <wp:inline distT="0" distB="0" distL="0" distR="0" wp14:anchorId="6E96BCB3" wp14:editId="27D20CB9">
            <wp:extent cx="5381625" cy="2933700"/>
            <wp:effectExtent l="0" t="0" r="9525"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25693" w:rsidRPr="00EE5EF5" w:rsidRDefault="00325693" w:rsidP="00FD5E4E">
      <w:pPr>
        <w:pStyle w:val="Default"/>
        <w:spacing w:before="120" w:line="360" w:lineRule="auto"/>
        <w:jc w:val="center"/>
        <w:rPr>
          <w:b/>
          <w:bCs/>
          <w:color w:val="auto"/>
        </w:rPr>
      </w:pPr>
      <w:r w:rsidRPr="00EE5EF5">
        <w:rPr>
          <w:bCs/>
          <w:i/>
          <w:color w:val="auto"/>
          <w:sz w:val="20"/>
          <w:szCs w:val="20"/>
        </w:rPr>
        <w:t>Šaltinis: Lietuvos statistikos departamentas</w:t>
      </w:r>
    </w:p>
    <w:p w:rsidR="00AF2CCB" w:rsidRDefault="00AD68D4" w:rsidP="00AF2CCB">
      <w:pPr>
        <w:pStyle w:val="Default"/>
        <w:spacing w:before="120" w:line="360" w:lineRule="auto"/>
        <w:jc w:val="both"/>
        <w:rPr>
          <w:bCs/>
          <w:color w:val="auto"/>
        </w:rPr>
      </w:pPr>
      <w:r>
        <w:rPr>
          <w:b/>
          <w:bCs/>
          <w:color w:val="auto"/>
        </w:rPr>
        <w:tab/>
      </w:r>
      <w:r>
        <w:rPr>
          <w:bCs/>
          <w:color w:val="auto"/>
        </w:rPr>
        <w:t>Remiantis Lietuvos statistikos departamento duomenimis</w:t>
      </w:r>
      <w:r w:rsidR="00466B0E">
        <w:rPr>
          <w:bCs/>
          <w:color w:val="auto"/>
        </w:rPr>
        <w:t>, analizuojant 2012–</w:t>
      </w:r>
      <w:r>
        <w:rPr>
          <w:bCs/>
          <w:color w:val="auto"/>
        </w:rPr>
        <w:t>2015 m. laikotarpį</w:t>
      </w:r>
      <w:r w:rsidR="00466B0E">
        <w:rPr>
          <w:bCs/>
          <w:color w:val="auto"/>
        </w:rPr>
        <w:t>, matome, kad namų ūkių</w:t>
      </w:r>
      <w:r>
        <w:rPr>
          <w:bCs/>
          <w:color w:val="auto"/>
        </w:rPr>
        <w:t>, turinčių tiek asmeninį kompiuterį</w:t>
      </w:r>
      <w:r w:rsidR="00F50EB3">
        <w:rPr>
          <w:bCs/>
          <w:color w:val="auto"/>
        </w:rPr>
        <w:t>, tiek interneto prieigą</w:t>
      </w:r>
      <w:r w:rsidR="00466B0E">
        <w:rPr>
          <w:bCs/>
          <w:color w:val="auto"/>
        </w:rPr>
        <w:t>, skaičius</w:t>
      </w:r>
      <w:r w:rsidR="00F50EB3">
        <w:rPr>
          <w:bCs/>
          <w:color w:val="auto"/>
        </w:rPr>
        <w:t xml:space="preserve"> augo ir 2015 metais </w:t>
      </w:r>
      <w:r w:rsidR="00AF2CCB">
        <w:rPr>
          <w:bCs/>
          <w:color w:val="auto"/>
        </w:rPr>
        <w:t xml:space="preserve">pasiekė </w:t>
      </w:r>
      <w:r w:rsidR="00F50EB3">
        <w:rPr>
          <w:bCs/>
          <w:color w:val="auto"/>
        </w:rPr>
        <w:t>daugiau kaip</w:t>
      </w:r>
      <w:r w:rsidR="00AF2CCB">
        <w:rPr>
          <w:bCs/>
          <w:color w:val="auto"/>
        </w:rPr>
        <w:t xml:space="preserve"> 67 </w:t>
      </w:r>
      <w:r w:rsidR="00AF2CCB">
        <w:rPr>
          <w:bCs/>
          <w:color w:val="auto"/>
          <w:lang w:val="en-US"/>
        </w:rPr>
        <w:t>%</w:t>
      </w:r>
      <w:r w:rsidR="00AF2CCB">
        <w:rPr>
          <w:bCs/>
          <w:color w:val="auto"/>
        </w:rPr>
        <w:t>.</w:t>
      </w:r>
      <w:r w:rsidR="00FE7581">
        <w:rPr>
          <w:bCs/>
          <w:color w:val="auto"/>
        </w:rPr>
        <w:t xml:space="preserve"> Tačiau vis dar išlieka skaitmeninės atski</w:t>
      </w:r>
      <w:r w:rsidR="00466B0E">
        <w:rPr>
          <w:bCs/>
          <w:color w:val="auto"/>
        </w:rPr>
        <w:t>rties problema vyresnio amžiaus</w:t>
      </w:r>
      <w:r w:rsidR="00FE7581">
        <w:rPr>
          <w:bCs/>
          <w:color w:val="auto"/>
        </w:rPr>
        <w:t>, neįgaliesiems, kaimuose gyvenantiems, mažas pajamas turintiems asmenims.</w:t>
      </w:r>
    </w:p>
    <w:p w:rsidR="009225CC" w:rsidRPr="009225CC" w:rsidRDefault="009225CC" w:rsidP="00AF2CCB">
      <w:pPr>
        <w:pStyle w:val="Default"/>
        <w:numPr>
          <w:ilvl w:val="0"/>
          <w:numId w:val="27"/>
        </w:numPr>
        <w:spacing w:before="120" w:line="360" w:lineRule="auto"/>
        <w:jc w:val="center"/>
        <w:rPr>
          <w:b/>
          <w:bCs/>
          <w:color w:val="auto"/>
        </w:rPr>
      </w:pPr>
      <w:r w:rsidRPr="009225CC">
        <w:rPr>
          <w:b/>
          <w:bCs/>
          <w:color w:val="auto"/>
        </w:rPr>
        <w:t>VIDAUS APLINKOS ANALIZĖ</w:t>
      </w:r>
    </w:p>
    <w:p w:rsidR="009225CC" w:rsidRDefault="009225CC" w:rsidP="009225CC">
      <w:pPr>
        <w:pStyle w:val="Default"/>
        <w:spacing w:line="360" w:lineRule="auto"/>
        <w:ind w:firstLine="1296"/>
        <w:jc w:val="both"/>
        <w:rPr>
          <w:bCs/>
          <w:color w:val="auto"/>
        </w:rPr>
      </w:pPr>
    </w:p>
    <w:p w:rsidR="009225CC" w:rsidRDefault="009225CC" w:rsidP="009225CC">
      <w:pPr>
        <w:pStyle w:val="Default"/>
        <w:spacing w:line="360" w:lineRule="auto"/>
        <w:ind w:firstLine="1296"/>
        <w:jc w:val="both"/>
        <w:rPr>
          <w:bCs/>
          <w:color w:val="auto"/>
        </w:rPr>
      </w:pPr>
      <w:r w:rsidRPr="009225CC">
        <w:rPr>
          <w:b/>
          <w:bCs/>
          <w:color w:val="auto"/>
        </w:rPr>
        <w:t>Teisinė bazė.</w:t>
      </w:r>
      <w:r>
        <w:rPr>
          <w:bCs/>
          <w:color w:val="auto"/>
        </w:rPr>
        <w:t xml:space="preserve"> </w:t>
      </w:r>
      <w:r w:rsidRPr="009225CC">
        <w:rPr>
          <w:bCs/>
          <w:color w:val="auto"/>
        </w:rPr>
        <w:t>Širvintų rajono savivaldybė savo veiklą organizuoja vadovaudamasi Lietuvos Respublikos įstatymais ir vidaus dokumentais: Širvintų rajono savivaldybės tarybos veiklos reglamentu, Širvintų rajono savivaldybės administracijos nuostatais ir kitais savivaldos institucijų veiklą r</w:t>
      </w:r>
      <w:r>
        <w:rPr>
          <w:bCs/>
          <w:color w:val="auto"/>
        </w:rPr>
        <w:t>eglamentuojančiais dokumentais.</w:t>
      </w:r>
    </w:p>
    <w:p w:rsidR="009225CC" w:rsidRPr="009225CC" w:rsidRDefault="009225CC" w:rsidP="009225CC">
      <w:pPr>
        <w:pStyle w:val="Default"/>
        <w:spacing w:line="360" w:lineRule="auto"/>
        <w:ind w:firstLine="1296"/>
        <w:jc w:val="both"/>
        <w:rPr>
          <w:bCs/>
          <w:color w:val="auto"/>
        </w:rPr>
      </w:pPr>
      <w:r w:rsidRPr="009225CC">
        <w:rPr>
          <w:b/>
          <w:bCs/>
          <w:color w:val="auto"/>
        </w:rPr>
        <w:lastRenderedPageBreak/>
        <w:t>Organizacinė struktūra.</w:t>
      </w:r>
      <w:r>
        <w:rPr>
          <w:bCs/>
          <w:color w:val="auto"/>
        </w:rPr>
        <w:t xml:space="preserve"> </w:t>
      </w:r>
      <w:r w:rsidRPr="009225CC">
        <w:rPr>
          <w:bCs/>
          <w:color w:val="auto"/>
        </w:rPr>
        <w:t>Širvintų rajono savivaldybės taryba yra atstovaujamoji institucija, įgyvendinanti savivaldos teisę, turinti vietos valdžios ir viešojo administravimo teises ir pareigas. Savivaldybės vykdomoji institucija (vykdomosios institucijos) yra Savivaldybės administracijos direktorius, Savivaldybės administracijos direktoriaus pavaduotojas, turintis viešojo administravimo teises ir pareigas.</w:t>
      </w:r>
    </w:p>
    <w:p w:rsidR="009225CC" w:rsidRPr="009225CC" w:rsidRDefault="009225CC" w:rsidP="009225CC">
      <w:pPr>
        <w:pStyle w:val="Default"/>
        <w:spacing w:line="360" w:lineRule="auto"/>
        <w:ind w:firstLine="1296"/>
        <w:jc w:val="both"/>
        <w:rPr>
          <w:bCs/>
          <w:color w:val="auto"/>
        </w:rPr>
      </w:pPr>
      <w:r w:rsidRPr="009225CC">
        <w:rPr>
          <w:bCs/>
          <w:color w:val="auto"/>
        </w:rPr>
        <w:t>Savivaldybės funkcijos pagal veiklos pobūdį skirstomos į vietos valdžios, viešojo administravimo ir viešųjų paslaugų teikimo. Vietos valdžios funkcijas įstatymų nustatyta tvarka atlieka Savivaldybės taryba. Viešojo administravimo funkcijas įstatymų nustatyta tvarka atlieka Savivaldybės taryba, Savivaldybės vykdomoji institucija (vykdomosios institucijos), kiti Savivaldybės įstaigų ir tarnybų vadovai, valstybės tarnautojai, kuriems teisės aktai ar Savivaldybės tarybos sprendimai suteikia viešojo administravimo teises savivaldybės teritorijo</w:t>
      </w:r>
      <w:r w:rsidR="009F5F1D">
        <w:rPr>
          <w:bCs/>
          <w:color w:val="auto"/>
        </w:rPr>
        <w:t>je. Viešąsias paslaugas teikia Savivaldybės</w:t>
      </w:r>
      <w:r w:rsidRPr="009225CC">
        <w:rPr>
          <w:bCs/>
          <w:color w:val="auto"/>
        </w:rPr>
        <w:t xml:space="preserve"> įsteigti paslaugų teikėjai arba pagal sudarytas sutartis kiti viešai pasirenkami fiziniai ar juridiniai asmenys.</w:t>
      </w:r>
    </w:p>
    <w:p w:rsidR="009225CC" w:rsidRPr="009225CC" w:rsidRDefault="009225CC" w:rsidP="009225CC">
      <w:pPr>
        <w:pStyle w:val="Default"/>
        <w:spacing w:line="360" w:lineRule="auto"/>
        <w:ind w:firstLine="1296"/>
        <w:jc w:val="both"/>
        <w:rPr>
          <w:bCs/>
          <w:color w:val="auto"/>
        </w:rPr>
      </w:pPr>
      <w:r w:rsidRPr="009225CC">
        <w:rPr>
          <w:bCs/>
          <w:color w:val="auto"/>
        </w:rPr>
        <w:t xml:space="preserve">Širvintų rajono savivaldybės taryba susideda iš įstatymų nustatyta tvarka demokratiškai išrinktų Savivaldybės bendruomenės atstovų – 21 Savivaldybės tarybos nario. Širvintų </w:t>
      </w:r>
      <w:r w:rsidR="00C16779">
        <w:rPr>
          <w:bCs/>
          <w:color w:val="auto"/>
        </w:rPr>
        <w:t>rajono savivaldybės tarybos 2015 m. balandžio 30 d. sprendimu Nr. 1-8</w:t>
      </w:r>
      <w:r w:rsidRPr="009225CC">
        <w:rPr>
          <w:bCs/>
          <w:color w:val="auto"/>
        </w:rPr>
        <w:t xml:space="preserve"> </w:t>
      </w:r>
      <w:r w:rsidR="009F5F1D">
        <w:rPr>
          <w:bCs/>
          <w:color w:val="auto"/>
        </w:rPr>
        <w:t xml:space="preserve">Taryboje veikia </w:t>
      </w:r>
      <w:r w:rsidRPr="009225CC">
        <w:rPr>
          <w:bCs/>
          <w:color w:val="auto"/>
        </w:rPr>
        <w:t>4 komitetai: Finansų, investicijų ir ūkio reikalų; Socialinės, sveikatos apsaugos ir šeimos; Kultūros, švietimo, jaunimo ir sporto; Kontrolės. Tarybos komitetai sudaromi tarybai teikiamiems klausimams preliminariai nagrinėti ir išvadoms bei pasiūlymams teikti, kontroliuoti, kaip</w:t>
      </w:r>
      <w:r w:rsidR="00C16779">
        <w:rPr>
          <w:bCs/>
          <w:color w:val="auto"/>
        </w:rPr>
        <w:t xml:space="preserve"> laikomasi įstatymų ir vykdomi T</w:t>
      </w:r>
      <w:r w:rsidRPr="009225CC">
        <w:rPr>
          <w:bCs/>
          <w:color w:val="auto"/>
        </w:rPr>
        <w:t>arybos</w:t>
      </w:r>
      <w:r w:rsidR="009F5F1D">
        <w:rPr>
          <w:bCs/>
          <w:color w:val="auto"/>
        </w:rPr>
        <w:t xml:space="preserve"> sprendimai, mero potvarkiai</w:t>
      </w:r>
      <w:r w:rsidRPr="009225CC">
        <w:rPr>
          <w:bCs/>
          <w:color w:val="auto"/>
        </w:rPr>
        <w:t>. Rajono Sa</w:t>
      </w:r>
      <w:r w:rsidR="00C16779">
        <w:rPr>
          <w:bCs/>
          <w:color w:val="auto"/>
        </w:rPr>
        <w:t>vivaldybėje taip pat sudarytos 5</w:t>
      </w:r>
      <w:r w:rsidR="009F5F1D">
        <w:rPr>
          <w:bCs/>
          <w:color w:val="auto"/>
        </w:rPr>
        <w:t xml:space="preserve"> komisijos: Administracinė, Antikorupcinė,</w:t>
      </w:r>
      <w:r w:rsidRPr="009225CC">
        <w:rPr>
          <w:bCs/>
          <w:color w:val="auto"/>
        </w:rPr>
        <w:t xml:space="preserve"> Etikos</w:t>
      </w:r>
      <w:r w:rsidR="009F5F1D">
        <w:rPr>
          <w:bCs/>
          <w:color w:val="auto"/>
        </w:rPr>
        <w:t>,</w:t>
      </w:r>
      <w:r w:rsidR="00C16779">
        <w:rPr>
          <w:bCs/>
          <w:color w:val="auto"/>
        </w:rPr>
        <w:t xml:space="preserve"> Vi</w:t>
      </w:r>
      <w:r w:rsidR="009F5F1D">
        <w:rPr>
          <w:bCs/>
          <w:color w:val="auto"/>
        </w:rPr>
        <w:t>suomeninė administracinių ginčų,</w:t>
      </w:r>
      <w:r w:rsidR="00C16779">
        <w:rPr>
          <w:bCs/>
          <w:color w:val="auto"/>
        </w:rPr>
        <w:t xml:space="preserve"> Peticijų</w:t>
      </w:r>
      <w:r w:rsidR="009F5F1D">
        <w:rPr>
          <w:bCs/>
          <w:color w:val="auto"/>
        </w:rPr>
        <w:t>.</w:t>
      </w:r>
    </w:p>
    <w:p w:rsidR="009225CC" w:rsidRPr="009225CC" w:rsidRDefault="009225CC" w:rsidP="00F16EC2">
      <w:pPr>
        <w:pStyle w:val="Default"/>
        <w:spacing w:line="360" w:lineRule="auto"/>
        <w:ind w:firstLine="1296"/>
        <w:jc w:val="both"/>
        <w:rPr>
          <w:bCs/>
          <w:color w:val="auto"/>
        </w:rPr>
      </w:pPr>
      <w:r w:rsidRPr="009225CC">
        <w:rPr>
          <w:bCs/>
          <w:color w:val="auto"/>
        </w:rPr>
        <w:t xml:space="preserve">Širvintų rajono savivaldybės administracijos steigėja yra Širvintų rajono savivaldybės taryba. Administracija yra juridinis asmuo, kurį sudaro struktūriniai padaliniai </w:t>
      </w:r>
      <w:r w:rsidR="00CF0C11">
        <w:rPr>
          <w:bCs/>
          <w:color w:val="auto"/>
        </w:rPr>
        <w:t xml:space="preserve">– </w:t>
      </w:r>
      <w:r w:rsidRPr="009225CC">
        <w:rPr>
          <w:bCs/>
          <w:color w:val="auto"/>
        </w:rPr>
        <w:t>skyr</w:t>
      </w:r>
      <w:r w:rsidR="00C16779">
        <w:rPr>
          <w:bCs/>
          <w:color w:val="auto"/>
        </w:rPr>
        <w:t>iai: Architektūros ir kraštotvarkos</w:t>
      </w:r>
      <w:r w:rsidR="00CF0C11">
        <w:rPr>
          <w:bCs/>
          <w:color w:val="auto"/>
        </w:rPr>
        <w:t xml:space="preserve"> planavimo,</w:t>
      </w:r>
      <w:r w:rsidRPr="009225CC">
        <w:rPr>
          <w:bCs/>
          <w:color w:val="auto"/>
        </w:rPr>
        <w:t xml:space="preserve"> </w:t>
      </w:r>
      <w:r w:rsidR="00CF0C11">
        <w:rPr>
          <w:bCs/>
          <w:color w:val="auto"/>
        </w:rPr>
        <w:t>Bendrasis,</w:t>
      </w:r>
      <w:r w:rsidR="00C16779">
        <w:rPr>
          <w:bCs/>
          <w:color w:val="auto"/>
        </w:rPr>
        <w:t xml:space="preserve"> </w:t>
      </w:r>
      <w:r w:rsidR="00C16779" w:rsidRPr="00C16779">
        <w:rPr>
          <w:bCs/>
          <w:color w:val="auto"/>
        </w:rPr>
        <w:t>Centralizuoto vidaus audito</w:t>
      </w:r>
      <w:r w:rsidR="00CF0C11">
        <w:rPr>
          <w:bCs/>
          <w:color w:val="auto"/>
        </w:rPr>
        <w:t>,</w:t>
      </w:r>
      <w:r w:rsidR="00C16779" w:rsidRPr="00C16779">
        <w:rPr>
          <w:bCs/>
          <w:color w:val="auto"/>
        </w:rPr>
        <w:t xml:space="preserve"> </w:t>
      </w:r>
      <w:r w:rsidR="00C16779">
        <w:rPr>
          <w:bCs/>
          <w:color w:val="auto"/>
        </w:rPr>
        <w:t>Ekonomikos ir strateginio planavimo (</w:t>
      </w:r>
      <w:r w:rsidRPr="009225CC">
        <w:rPr>
          <w:bCs/>
          <w:color w:val="auto"/>
        </w:rPr>
        <w:t>Buhalterijos</w:t>
      </w:r>
      <w:r w:rsidR="00C16779">
        <w:rPr>
          <w:bCs/>
          <w:color w:val="auto"/>
        </w:rPr>
        <w:t xml:space="preserve"> poskyris, Biudžeto valdymo ir strateginio planavimo poskyris)</w:t>
      </w:r>
      <w:r w:rsidR="00CF0C11">
        <w:rPr>
          <w:bCs/>
          <w:color w:val="auto"/>
        </w:rPr>
        <w:t>,</w:t>
      </w:r>
      <w:r w:rsidRPr="009225CC">
        <w:rPr>
          <w:bCs/>
          <w:color w:val="auto"/>
        </w:rPr>
        <w:t xml:space="preserve"> </w:t>
      </w:r>
      <w:r w:rsidR="00C16779">
        <w:rPr>
          <w:bCs/>
          <w:color w:val="auto"/>
        </w:rPr>
        <w:t>Investicijų</w:t>
      </w:r>
      <w:r w:rsidR="00CF0C11">
        <w:rPr>
          <w:bCs/>
          <w:color w:val="auto"/>
        </w:rPr>
        <w:t>,</w:t>
      </w:r>
      <w:r w:rsidRPr="009225CC">
        <w:rPr>
          <w:bCs/>
          <w:color w:val="auto"/>
        </w:rPr>
        <w:t xml:space="preserve"> </w:t>
      </w:r>
      <w:r w:rsidR="00CF0C11">
        <w:rPr>
          <w:bCs/>
          <w:color w:val="auto"/>
        </w:rPr>
        <w:t>Švietimo ir kultūros, Žemės ūkio ir turto valdymo,</w:t>
      </w:r>
      <w:r w:rsidR="00670706">
        <w:rPr>
          <w:bCs/>
          <w:color w:val="auto"/>
        </w:rPr>
        <w:t xml:space="preserve"> Teisės, pers</w:t>
      </w:r>
      <w:r w:rsidR="00CF0C11">
        <w:rPr>
          <w:bCs/>
          <w:color w:val="auto"/>
        </w:rPr>
        <w:t>onalo ir civilinės metrikacijos, Ūkio plėtros,</w:t>
      </w:r>
      <w:r w:rsidR="00670706">
        <w:rPr>
          <w:bCs/>
          <w:color w:val="auto"/>
        </w:rPr>
        <w:t xml:space="preserve"> Socialinės paramos ir vaiko teisių apsaugos (Socialinės paramos poskyris, </w:t>
      </w:r>
      <w:r w:rsidR="00CF0C11">
        <w:rPr>
          <w:bCs/>
          <w:color w:val="auto"/>
        </w:rPr>
        <w:t>Vaiko teisių apsaugos poskyris),</w:t>
      </w:r>
      <w:r w:rsidR="00670706">
        <w:rPr>
          <w:bCs/>
          <w:color w:val="auto"/>
        </w:rPr>
        <w:t xml:space="preserve"> Viešosio</w:t>
      </w:r>
      <w:r w:rsidR="00CF0C11">
        <w:rPr>
          <w:bCs/>
          <w:color w:val="auto"/>
        </w:rPr>
        <w:t>s tvarkos ir aplinkos apsaugos</w:t>
      </w:r>
      <w:r w:rsidR="00670706">
        <w:rPr>
          <w:bCs/>
          <w:color w:val="auto"/>
        </w:rPr>
        <w:t>,</w:t>
      </w:r>
      <w:r w:rsidRPr="009225CC">
        <w:rPr>
          <w:bCs/>
          <w:color w:val="auto"/>
        </w:rPr>
        <w:t xml:space="preserve"> </w:t>
      </w:r>
      <w:r w:rsidR="00CF0C11" w:rsidRPr="009225CC">
        <w:rPr>
          <w:bCs/>
          <w:color w:val="auto"/>
        </w:rPr>
        <w:t>į struktūrinius padalinius neįeinantys valstybės tarnautojai</w:t>
      </w:r>
      <w:r w:rsidR="00CF0C11">
        <w:rPr>
          <w:bCs/>
          <w:color w:val="auto"/>
        </w:rPr>
        <w:t xml:space="preserve"> (viešųjų ryšių vyriausiasis specialistas </w:t>
      </w:r>
      <w:r w:rsidR="00CF0C11" w:rsidRPr="009225CC">
        <w:rPr>
          <w:bCs/>
          <w:color w:val="auto"/>
        </w:rPr>
        <w:t>ir</w:t>
      </w:r>
      <w:r w:rsidR="00CF0C11">
        <w:rPr>
          <w:bCs/>
          <w:color w:val="auto"/>
        </w:rPr>
        <w:t xml:space="preserve"> Savivaldybės gydytoja vyriausiasis specialistas) ir s</w:t>
      </w:r>
      <w:r w:rsidRPr="009225CC">
        <w:rPr>
          <w:bCs/>
          <w:color w:val="auto"/>
        </w:rPr>
        <w:t>truktū</w:t>
      </w:r>
      <w:r w:rsidR="00CF0C11">
        <w:rPr>
          <w:bCs/>
          <w:color w:val="auto"/>
        </w:rPr>
        <w:t xml:space="preserve">riniai-teritoriniai padaliniai – </w:t>
      </w:r>
      <w:r w:rsidRPr="009225CC">
        <w:rPr>
          <w:bCs/>
          <w:color w:val="auto"/>
        </w:rPr>
        <w:t xml:space="preserve">seniūnijos: Alionių, Čiobiškio, Gelvonų, Jauniūnų, Kernavės, </w:t>
      </w:r>
      <w:r w:rsidR="00CF0C11">
        <w:rPr>
          <w:bCs/>
          <w:color w:val="auto"/>
        </w:rPr>
        <w:t>Musninkų, Širvintų ir Zibalų.</w:t>
      </w:r>
    </w:p>
    <w:p w:rsidR="008B4E45" w:rsidRPr="00FD1076" w:rsidRDefault="00C16779" w:rsidP="00707CEA">
      <w:pPr>
        <w:pStyle w:val="Default"/>
        <w:spacing w:line="360" w:lineRule="auto"/>
        <w:ind w:firstLine="1296"/>
        <w:jc w:val="both"/>
        <w:rPr>
          <w:bCs/>
          <w:color w:val="auto"/>
        </w:rPr>
      </w:pPr>
      <w:r w:rsidRPr="00C16779">
        <w:rPr>
          <w:b/>
          <w:bCs/>
          <w:color w:val="auto"/>
        </w:rPr>
        <w:t>Žmogiškieji ištekliai.</w:t>
      </w:r>
      <w:r>
        <w:rPr>
          <w:bCs/>
          <w:color w:val="auto"/>
        </w:rPr>
        <w:t xml:space="preserve"> </w:t>
      </w:r>
      <w:r w:rsidR="00FD1076">
        <w:rPr>
          <w:bCs/>
          <w:color w:val="auto"/>
        </w:rPr>
        <w:t xml:space="preserve">2012–2015 m. </w:t>
      </w:r>
      <w:r w:rsidR="00FD1076" w:rsidRPr="00FD1076">
        <w:rPr>
          <w:bCs/>
          <w:color w:val="auto"/>
        </w:rPr>
        <w:t xml:space="preserve">Širvintų rajono savivaldybės administracijoje </w:t>
      </w:r>
      <w:r w:rsidR="00FD1076">
        <w:rPr>
          <w:bCs/>
          <w:color w:val="auto"/>
        </w:rPr>
        <w:t xml:space="preserve">buvo </w:t>
      </w:r>
      <w:r w:rsidR="00FD1076" w:rsidRPr="00FD1076">
        <w:rPr>
          <w:bCs/>
          <w:color w:val="auto"/>
        </w:rPr>
        <w:t xml:space="preserve">nustatytas didžiausias leistinas valstybės tarnautojų ir darbuotojų, dirbančių pagal darbo sutartis, pareigybių skaičius – 125 (Širvintų rajono savivaldybės tarybos 2008 m. sausio 29 d. sprendimas Nr. 1–28). </w:t>
      </w:r>
      <w:r w:rsidR="00FD1076">
        <w:rPr>
          <w:bCs/>
          <w:color w:val="auto"/>
        </w:rPr>
        <w:t xml:space="preserve">O nuo 2015-12-11 </w:t>
      </w:r>
      <w:r w:rsidR="00FD1076" w:rsidRPr="00FD1076">
        <w:rPr>
          <w:bCs/>
          <w:color w:val="auto"/>
        </w:rPr>
        <w:t xml:space="preserve">didžiausias leistinas valstybės tarnautojų ir darbuotojų, dirbančių pagal </w:t>
      </w:r>
      <w:r w:rsidR="00FD1076" w:rsidRPr="00FD1076">
        <w:rPr>
          <w:bCs/>
          <w:color w:val="auto"/>
        </w:rPr>
        <w:lastRenderedPageBreak/>
        <w:t>darbo sut</w:t>
      </w:r>
      <w:r w:rsidR="00FD1076">
        <w:rPr>
          <w:bCs/>
          <w:color w:val="auto"/>
        </w:rPr>
        <w:t>artis, pareigybių skaičius – 122</w:t>
      </w:r>
      <w:r w:rsidR="00FD1076" w:rsidRPr="00FD1076">
        <w:rPr>
          <w:bCs/>
          <w:color w:val="auto"/>
        </w:rPr>
        <w:t xml:space="preserve"> (Širvintų rajono savivaldybės tarybos 2015 m. rugpjūčio 4 d. sprendimas Nr. 1–103)</w:t>
      </w:r>
      <w:r w:rsidR="009225CC" w:rsidRPr="0069771B">
        <w:rPr>
          <w:bCs/>
          <w:color w:val="auto"/>
        </w:rPr>
        <w:t xml:space="preserve">. </w:t>
      </w:r>
      <w:r w:rsidR="00707CEA">
        <w:rPr>
          <w:bCs/>
          <w:color w:val="auto"/>
        </w:rPr>
        <w:t>Bendras dirbančiųjų skaičius</w:t>
      </w:r>
      <w:r w:rsidR="009225CC" w:rsidRPr="006D7DA7">
        <w:rPr>
          <w:bCs/>
          <w:color w:val="auto"/>
        </w:rPr>
        <w:t xml:space="preserve"> nagrinėjamu laikotarpiu</w:t>
      </w:r>
      <w:r w:rsidR="00833A88" w:rsidRPr="006D7DA7">
        <w:rPr>
          <w:bCs/>
          <w:color w:val="auto"/>
        </w:rPr>
        <w:t xml:space="preserve"> Savivaldybės administracijoje 2014–2015 m. pradžioje sumažėjo </w:t>
      </w:r>
      <w:r w:rsidR="006D7DA7">
        <w:rPr>
          <w:bCs/>
          <w:color w:val="auto"/>
        </w:rPr>
        <w:t>nuo 123</w:t>
      </w:r>
      <w:r w:rsidR="006D7DA7" w:rsidRPr="006D7DA7">
        <w:rPr>
          <w:bCs/>
          <w:color w:val="auto"/>
        </w:rPr>
        <w:t xml:space="preserve"> iki 122 dirbančiųjų, o 2016 m. pradžioje</w:t>
      </w:r>
      <w:r w:rsidR="00442539">
        <w:rPr>
          <w:bCs/>
          <w:color w:val="FF0000"/>
        </w:rPr>
        <w:t xml:space="preserve"> </w:t>
      </w:r>
      <w:r w:rsidR="00442539" w:rsidRPr="00442539">
        <w:rPr>
          <w:bCs/>
          <w:color w:val="auto"/>
        </w:rPr>
        <w:t>sumažėjo iki 100</w:t>
      </w:r>
      <w:r w:rsidR="00442539">
        <w:rPr>
          <w:bCs/>
          <w:color w:val="auto"/>
        </w:rPr>
        <w:t xml:space="preserve"> dirbančiųjų.</w:t>
      </w:r>
    </w:p>
    <w:p w:rsidR="0069771B" w:rsidRDefault="003A349C" w:rsidP="00FD5E4E">
      <w:pPr>
        <w:autoSpaceDE w:val="0"/>
        <w:autoSpaceDN w:val="0"/>
        <w:adjustRightInd w:val="0"/>
        <w:spacing w:before="120"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17</w:t>
      </w:r>
      <w:r w:rsidR="00881C13">
        <w:rPr>
          <w:rFonts w:ascii="Times New Roman" w:hAnsi="Times New Roman" w:cs="Times New Roman"/>
          <w:b/>
          <w:color w:val="000000"/>
          <w:sz w:val="24"/>
          <w:szCs w:val="24"/>
        </w:rPr>
        <w:t xml:space="preserve"> pav. </w:t>
      </w:r>
      <w:r w:rsidR="00F77E52">
        <w:rPr>
          <w:rFonts w:ascii="Times New Roman" w:hAnsi="Times New Roman" w:cs="Times New Roman"/>
          <w:b/>
          <w:color w:val="000000"/>
          <w:sz w:val="24"/>
          <w:szCs w:val="24"/>
        </w:rPr>
        <w:t>S</w:t>
      </w:r>
      <w:r w:rsidR="0069771B" w:rsidRPr="00442539">
        <w:rPr>
          <w:rFonts w:ascii="Times New Roman" w:hAnsi="Times New Roman" w:cs="Times New Roman"/>
          <w:b/>
          <w:color w:val="000000"/>
          <w:sz w:val="24"/>
          <w:szCs w:val="24"/>
        </w:rPr>
        <w:t>avivaldybės administ</w:t>
      </w:r>
      <w:r w:rsidR="00F77E52">
        <w:rPr>
          <w:rFonts w:ascii="Times New Roman" w:hAnsi="Times New Roman" w:cs="Times New Roman"/>
          <w:b/>
          <w:color w:val="000000"/>
          <w:sz w:val="24"/>
          <w:szCs w:val="24"/>
        </w:rPr>
        <w:t>racijos valstybės tarnautojų ir darbuotojų,</w:t>
      </w:r>
      <w:r w:rsidR="00FD5E4E">
        <w:rPr>
          <w:rFonts w:ascii="Times New Roman" w:hAnsi="Times New Roman" w:cs="Times New Roman"/>
          <w:b/>
          <w:color w:val="000000"/>
          <w:sz w:val="24"/>
          <w:szCs w:val="24"/>
        </w:rPr>
        <w:t xml:space="preserve"> </w:t>
      </w:r>
      <w:r w:rsidR="0069771B" w:rsidRPr="00442539">
        <w:rPr>
          <w:rFonts w:ascii="Times New Roman" w:hAnsi="Times New Roman" w:cs="Times New Roman"/>
          <w:b/>
          <w:color w:val="000000"/>
          <w:sz w:val="24"/>
          <w:szCs w:val="24"/>
        </w:rPr>
        <w:t>dirbusių pag</w:t>
      </w:r>
      <w:r w:rsidR="007E3D19">
        <w:rPr>
          <w:rFonts w:ascii="Times New Roman" w:hAnsi="Times New Roman" w:cs="Times New Roman"/>
          <w:b/>
          <w:color w:val="000000"/>
          <w:sz w:val="24"/>
          <w:szCs w:val="24"/>
        </w:rPr>
        <w:t>al darbo sutartis, skaičius 2013</w:t>
      </w:r>
      <w:r w:rsidR="0069771B" w:rsidRPr="00442539">
        <w:rPr>
          <w:rFonts w:ascii="Times New Roman" w:hAnsi="Times New Roman" w:cs="Times New Roman"/>
          <w:b/>
          <w:color w:val="000000"/>
          <w:sz w:val="24"/>
          <w:szCs w:val="24"/>
        </w:rPr>
        <w:t>–201</w:t>
      </w:r>
      <w:r w:rsidR="00C611BA">
        <w:rPr>
          <w:rFonts w:ascii="Times New Roman" w:hAnsi="Times New Roman" w:cs="Times New Roman"/>
          <w:b/>
          <w:color w:val="000000"/>
          <w:sz w:val="24"/>
          <w:szCs w:val="24"/>
        </w:rPr>
        <w:t>6</w:t>
      </w:r>
      <w:r w:rsidR="0069771B" w:rsidRPr="00442539">
        <w:rPr>
          <w:rFonts w:ascii="Times New Roman" w:hAnsi="Times New Roman" w:cs="Times New Roman"/>
          <w:b/>
          <w:color w:val="000000"/>
          <w:sz w:val="24"/>
          <w:szCs w:val="24"/>
        </w:rPr>
        <w:t xml:space="preserve"> m. pradžioje</w:t>
      </w:r>
    </w:p>
    <w:p w:rsidR="00C611BA" w:rsidRDefault="00C611BA" w:rsidP="00FD5E4E">
      <w:pPr>
        <w:autoSpaceDE w:val="0"/>
        <w:autoSpaceDN w:val="0"/>
        <w:adjustRightInd w:val="0"/>
        <w:spacing w:before="240" w:after="120"/>
        <w:jc w:val="center"/>
        <w:rPr>
          <w:rFonts w:ascii="Times New Roman" w:hAnsi="Times New Roman" w:cs="Times New Roman"/>
          <w:b/>
          <w:color w:val="000000"/>
          <w:sz w:val="24"/>
          <w:szCs w:val="24"/>
        </w:rPr>
      </w:pPr>
      <w:r>
        <w:rPr>
          <w:rFonts w:ascii="Times New Roman" w:hAnsi="Times New Roman" w:cs="Times New Roman"/>
          <w:i/>
          <w:noProof/>
          <w:color w:val="000000"/>
          <w:sz w:val="20"/>
          <w:szCs w:val="20"/>
          <w:lang w:eastAsia="lt-LT"/>
        </w:rPr>
        <w:drawing>
          <wp:inline distT="0" distB="0" distL="0" distR="0" wp14:anchorId="0A01E595" wp14:editId="05D14BA4">
            <wp:extent cx="5048250" cy="2647950"/>
            <wp:effectExtent l="0" t="0" r="0" b="0"/>
            <wp:docPr id="24" name="Diagrama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E3D19" w:rsidRPr="007E3D19" w:rsidRDefault="007E3D19" w:rsidP="00FD5E4E">
      <w:pPr>
        <w:autoSpaceDE w:val="0"/>
        <w:autoSpaceDN w:val="0"/>
        <w:adjustRightInd w:val="0"/>
        <w:spacing w:after="120"/>
        <w:jc w:val="center"/>
        <w:rPr>
          <w:rFonts w:ascii="Times New Roman" w:hAnsi="Times New Roman" w:cs="Times New Roman"/>
          <w:i/>
          <w:color w:val="000000"/>
          <w:sz w:val="20"/>
          <w:szCs w:val="20"/>
        </w:rPr>
      </w:pPr>
      <w:r>
        <w:rPr>
          <w:rFonts w:ascii="Times New Roman" w:hAnsi="Times New Roman" w:cs="Times New Roman"/>
          <w:i/>
          <w:color w:val="000000"/>
          <w:sz w:val="20"/>
          <w:szCs w:val="20"/>
        </w:rPr>
        <w:t>Šaltinis: Teisės, personalo ir civilinės metrikacijos skyrius</w:t>
      </w:r>
    </w:p>
    <w:p w:rsidR="009225CC" w:rsidRPr="00432DD2" w:rsidRDefault="00432DD2" w:rsidP="00432DD2">
      <w:pPr>
        <w:pStyle w:val="Default"/>
        <w:spacing w:line="360" w:lineRule="auto"/>
        <w:ind w:firstLine="1296"/>
        <w:jc w:val="both"/>
        <w:rPr>
          <w:bCs/>
          <w:color w:val="auto"/>
        </w:rPr>
      </w:pPr>
      <w:r w:rsidRPr="00432DD2">
        <w:rPr>
          <w:bCs/>
          <w:color w:val="auto"/>
        </w:rPr>
        <w:t xml:space="preserve">Analizuojant 2013–2016 m. laikotarpį, </w:t>
      </w:r>
      <w:r w:rsidR="00F77E52">
        <w:rPr>
          <w:bCs/>
          <w:color w:val="auto"/>
        </w:rPr>
        <w:t>Širvintų rajono s</w:t>
      </w:r>
      <w:r w:rsidRPr="00432DD2">
        <w:rPr>
          <w:bCs/>
          <w:color w:val="auto"/>
        </w:rPr>
        <w:t>avivaldybės administracijoje dirbančiųjų skaičius 2016 m. sumažėjo 19 %.</w:t>
      </w:r>
    </w:p>
    <w:p w:rsidR="0069771B" w:rsidRDefault="003A349C" w:rsidP="00FD5E4E">
      <w:pPr>
        <w:autoSpaceDE w:val="0"/>
        <w:autoSpaceDN w:val="0"/>
        <w:adjustRightInd w:val="0"/>
        <w:spacing w:before="120"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18</w:t>
      </w:r>
      <w:r w:rsidR="00C33111">
        <w:rPr>
          <w:rFonts w:ascii="Times New Roman" w:hAnsi="Times New Roman" w:cs="Times New Roman"/>
          <w:b/>
          <w:color w:val="000000"/>
          <w:sz w:val="24"/>
          <w:szCs w:val="24"/>
        </w:rPr>
        <w:t xml:space="preserve"> pav. </w:t>
      </w:r>
      <w:r w:rsidR="00F77E52">
        <w:rPr>
          <w:rFonts w:ascii="Times New Roman" w:hAnsi="Times New Roman" w:cs="Times New Roman"/>
          <w:b/>
          <w:color w:val="000000"/>
          <w:sz w:val="24"/>
          <w:szCs w:val="24"/>
        </w:rPr>
        <w:t>S</w:t>
      </w:r>
      <w:r w:rsidR="0069771B" w:rsidRPr="00881C13">
        <w:rPr>
          <w:rFonts w:ascii="Times New Roman" w:hAnsi="Times New Roman" w:cs="Times New Roman"/>
          <w:b/>
          <w:color w:val="000000"/>
          <w:sz w:val="24"/>
          <w:szCs w:val="24"/>
        </w:rPr>
        <w:t>avivaldybės administracijos valstybės tarnautojų</w:t>
      </w:r>
      <w:r w:rsidR="00F77E52">
        <w:rPr>
          <w:rFonts w:ascii="Times New Roman" w:hAnsi="Times New Roman" w:cs="Times New Roman"/>
          <w:b/>
          <w:color w:val="000000"/>
          <w:sz w:val="24"/>
          <w:szCs w:val="24"/>
        </w:rPr>
        <w:t xml:space="preserve"> </w:t>
      </w:r>
      <w:r w:rsidR="0069771B" w:rsidRPr="00881C13">
        <w:rPr>
          <w:rFonts w:ascii="Times New Roman" w:hAnsi="Times New Roman" w:cs="Times New Roman"/>
          <w:b/>
          <w:color w:val="000000"/>
          <w:sz w:val="24"/>
          <w:szCs w:val="24"/>
        </w:rPr>
        <w:t>pasiskirstymas pagal kategorija</w:t>
      </w:r>
      <w:r w:rsidR="00881C13">
        <w:rPr>
          <w:rFonts w:ascii="Times New Roman" w:hAnsi="Times New Roman" w:cs="Times New Roman"/>
          <w:b/>
          <w:color w:val="000000"/>
          <w:sz w:val="24"/>
          <w:szCs w:val="24"/>
        </w:rPr>
        <w:t>s 2013</w:t>
      </w:r>
      <w:r w:rsidR="0069771B" w:rsidRPr="00881C13">
        <w:rPr>
          <w:rFonts w:ascii="Times New Roman" w:hAnsi="Times New Roman" w:cs="Times New Roman"/>
          <w:b/>
          <w:color w:val="000000"/>
          <w:sz w:val="24"/>
          <w:szCs w:val="24"/>
        </w:rPr>
        <w:t>–201</w:t>
      </w:r>
      <w:r w:rsidR="00881C13">
        <w:rPr>
          <w:rFonts w:ascii="Times New Roman" w:hAnsi="Times New Roman" w:cs="Times New Roman"/>
          <w:b/>
          <w:color w:val="000000"/>
          <w:sz w:val="24"/>
          <w:szCs w:val="24"/>
        </w:rPr>
        <w:t>5</w:t>
      </w:r>
      <w:r w:rsidR="0069771B" w:rsidRPr="00881C13">
        <w:rPr>
          <w:rFonts w:ascii="Times New Roman" w:hAnsi="Times New Roman" w:cs="Times New Roman"/>
          <w:b/>
          <w:color w:val="000000"/>
          <w:sz w:val="24"/>
          <w:szCs w:val="24"/>
        </w:rPr>
        <w:t xml:space="preserve"> m. pradžioje</w:t>
      </w:r>
    </w:p>
    <w:p w:rsidR="00881C13" w:rsidRDefault="00881C13" w:rsidP="00FD5E4E">
      <w:pPr>
        <w:autoSpaceDE w:val="0"/>
        <w:autoSpaceDN w:val="0"/>
        <w:adjustRightInd w:val="0"/>
        <w:spacing w:before="240" w:after="240"/>
        <w:jc w:val="center"/>
        <w:rPr>
          <w:rFonts w:ascii="Times New Roman" w:hAnsi="Times New Roman" w:cs="Times New Roman"/>
          <w:b/>
          <w:color w:val="000000"/>
          <w:sz w:val="24"/>
          <w:szCs w:val="24"/>
        </w:rPr>
      </w:pPr>
      <w:r>
        <w:rPr>
          <w:rFonts w:ascii="Times New Roman" w:hAnsi="Times New Roman" w:cs="Times New Roman"/>
          <w:b/>
          <w:noProof/>
          <w:color w:val="000000"/>
          <w:sz w:val="24"/>
          <w:szCs w:val="24"/>
          <w:lang w:eastAsia="lt-LT"/>
        </w:rPr>
        <w:drawing>
          <wp:inline distT="0" distB="0" distL="0" distR="0" wp14:anchorId="26DED74B" wp14:editId="4DF61B9B">
            <wp:extent cx="4981575" cy="2790825"/>
            <wp:effectExtent l="0" t="0" r="9525" b="9525"/>
            <wp:docPr id="26" name="Diagrama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69771B" w:rsidRPr="00ED234A" w:rsidRDefault="00881C13" w:rsidP="00FD5E4E">
      <w:pPr>
        <w:autoSpaceDE w:val="0"/>
        <w:autoSpaceDN w:val="0"/>
        <w:adjustRightInd w:val="0"/>
        <w:spacing w:before="240" w:after="240"/>
        <w:jc w:val="center"/>
        <w:rPr>
          <w:rFonts w:ascii="Times New Roman" w:hAnsi="Times New Roman" w:cs="Times New Roman"/>
          <w:i/>
          <w:color w:val="000000"/>
          <w:sz w:val="20"/>
          <w:szCs w:val="20"/>
        </w:rPr>
      </w:pPr>
      <w:r w:rsidRPr="00881C13">
        <w:rPr>
          <w:rFonts w:ascii="Times New Roman" w:hAnsi="Times New Roman" w:cs="Times New Roman"/>
          <w:i/>
          <w:color w:val="000000"/>
          <w:sz w:val="20"/>
          <w:szCs w:val="20"/>
        </w:rPr>
        <w:t>Šaltinis: Teisės, personalo ir civilinės metrikacijos skyrius</w:t>
      </w:r>
    </w:p>
    <w:p w:rsidR="00FD5E4E" w:rsidRPr="00707CEA" w:rsidRDefault="00F21E45" w:rsidP="00707CEA">
      <w:pPr>
        <w:pStyle w:val="Default"/>
        <w:spacing w:after="120" w:line="360" w:lineRule="auto"/>
        <w:ind w:firstLine="1296"/>
        <w:jc w:val="both"/>
        <w:rPr>
          <w:bCs/>
          <w:color w:val="auto"/>
        </w:rPr>
      </w:pPr>
      <w:r w:rsidRPr="002834D7">
        <w:rPr>
          <w:bCs/>
          <w:color w:val="auto"/>
        </w:rPr>
        <w:lastRenderedPageBreak/>
        <w:t>2015</w:t>
      </w:r>
      <w:r w:rsidR="009225CC" w:rsidRPr="002834D7">
        <w:rPr>
          <w:bCs/>
          <w:color w:val="auto"/>
        </w:rPr>
        <w:t xml:space="preserve"> m. pradžioje</w:t>
      </w:r>
      <w:r w:rsidRPr="002834D7">
        <w:rPr>
          <w:bCs/>
          <w:color w:val="auto"/>
        </w:rPr>
        <w:t xml:space="preserve"> </w:t>
      </w:r>
      <w:r w:rsidR="00ED234A" w:rsidRPr="002834D7">
        <w:rPr>
          <w:bCs/>
          <w:color w:val="auto"/>
        </w:rPr>
        <w:t>beveik 82</w:t>
      </w:r>
      <w:r w:rsidR="009225CC" w:rsidRPr="002834D7">
        <w:rPr>
          <w:bCs/>
          <w:color w:val="auto"/>
        </w:rPr>
        <w:t xml:space="preserve"> </w:t>
      </w:r>
      <w:r w:rsidR="00ED234A" w:rsidRPr="002834D7">
        <w:rPr>
          <w:bCs/>
          <w:color w:val="auto"/>
        </w:rPr>
        <w:t xml:space="preserve">% </w:t>
      </w:r>
      <w:r w:rsidR="009225CC" w:rsidRPr="002834D7">
        <w:rPr>
          <w:bCs/>
          <w:color w:val="auto"/>
        </w:rPr>
        <w:t>Širvintų rajono savivaldybės admin</w:t>
      </w:r>
      <w:r w:rsidR="00ED234A" w:rsidRPr="002834D7">
        <w:rPr>
          <w:bCs/>
          <w:color w:val="auto"/>
        </w:rPr>
        <w:t>istracijos valstybės tarnautojų</w:t>
      </w:r>
      <w:r w:rsidR="009225CC" w:rsidRPr="002834D7">
        <w:rPr>
          <w:bCs/>
          <w:color w:val="auto"/>
        </w:rPr>
        <w:t xml:space="preserve"> turėjo A kategoriją</w:t>
      </w:r>
      <w:r w:rsidR="00ED234A" w:rsidRPr="002834D7">
        <w:rPr>
          <w:bCs/>
          <w:color w:val="auto"/>
        </w:rPr>
        <w:t>. A</w:t>
      </w:r>
      <w:r w:rsidR="0041305A">
        <w:rPr>
          <w:bCs/>
          <w:color w:val="auto"/>
        </w:rPr>
        <w:t>ukščiausia</w:t>
      </w:r>
      <w:r w:rsidR="009225CC" w:rsidRPr="002834D7">
        <w:rPr>
          <w:bCs/>
          <w:color w:val="auto"/>
        </w:rPr>
        <w:t xml:space="preserve"> </w:t>
      </w:r>
      <w:r w:rsidR="00ED234A" w:rsidRPr="002834D7">
        <w:rPr>
          <w:bCs/>
          <w:color w:val="auto"/>
        </w:rPr>
        <w:t>kategorija buvo A</w:t>
      </w:r>
      <w:r w:rsidR="0041305A">
        <w:rPr>
          <w:bCs/>
          <w:color w:val="auto"/>
        </w:rPr>
        <w:t>-</w:t>
      </w:r>
      <w:r w:rsidR="00ED234A" w:rsidRPr="002834D7">
        <w:rPr>
          <w:bCs/>
          <w:color w:val="auto"/>
        </w:rPr>
        <w:t xml:space="preserve">17, </w:t>
      </w:r>
      <w:r w:rsidR="002834D7" w:rsidRPr="002834D7">
        <w:rPr>
          <w:bCs/>
          <w:color w:val="auto"/>
        </w:rPr>
        <w:t xml:space="preserve">žemiausia </w:t>
      </w:r>
      <w:r w:rsidR="0041305A">
        <w:rPr>
          <w:bCs/>
          <w:color w:val="auto"/>
        </w:rPr>
        <w:t>–</w:t>
      </w:r>
      <w:r w:rsidR="002834D7" w:rsidRPr="002834D7">
        <w:rPr>
          <w:bCs/>
          <w:color w:val="auto"/>
        </w:rPr>
        <w:t xml:space="preserve"> </w:t>
      </w:r>
      <w:r w:rsidR="00ED234A" w:rsidRPr="002834D7">
        <w:rPr>
          <w:bCs/>
          <w:color w:val="auto"/>
        </w:rPr>
        <w:t>B</w:t>
      </w:r>
      <w:r w:rsidR="0041305A">
        <w:rPr>
          <w:bCs/>
          <w:color w:val="auto"/>
        </w:rPr>
        <w:t>-</w:t>
      </w:r>
      <w:r w:rsidR="002834D7" w:rsidRPr="002834D7">
        <w:rPr>
          <w:bCs/>
          <w:color w:val="auto"/>
        </w:rPr>
        <w:t>7.</w:t>
      </w:r>
    </w:p>
    <w:tbl>
      <w:tblPr>
        <w:tblpPr w:leftFromText="180" w:rightFromText="180" w:vertAnchor="text" w:horzAnchor="page" w:tblpX="2596" w:tblpY="743"/>
        <w:tblW w:w="4302"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754"/>
        <w:gridCol w:w="3850"/>
        <w:gridCol w:w="1186"/>
        <w:gridCol w:w="1224"/>
        <w:gridCol w:w="1253"/>
      </w:tblGrid>
      <w:tr w:rsidR="00FD5E4E" w:rsidRPr="00257D32" w:rsidTr="00FD5E4E">
        <w:trPr>
          <w:trHeight w:val="700"/>
        </w:trPr>
        <w:tc>
          <w:tcPr>
            <w:tcW w:w="754" w:type="dxa"/>
            <w:tcBorders>
              <w:top w:val="single" w:sz="12" w:space="0" w:color="000000"/>
            </w:tcBorders>
            <w:shd w:val="clear" w:color="auto" w:fill="99CCFF"/>
            <w:vAlign w:val="center"/>
          </w:tcPr>
          <w:p w:rsidR="00FD5E4E" w:rsidRPr="00C642D6" w:rsidRDefault="00FD5E4E" w:rsidP="00FD5E4E">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Eil. Nr.</w:t>
            </w:r>
          </w:p>
        </w:tc>
        <w:tc>
          <w:tcPr>
            <w:tcW w:w="3850" w:type="dxa"/>
            <w:tcBorders>
              <w:top w:val="single" w:sz="12" w:space="0" w:color="000000"/>
            </w:tcBorders>
            <w:shd w:val="clear" w:color="auto" w:fill="99CCFF"/>
            <w:vAlign w:val="center"/>
          </w:tcPr>
          <w:p w:rsidR="00FD5E4E" w:rsidRPr="00C642D6" w:rsidRDefault="00FD5E4E" w:rsidP="00FD5E4E">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Pavadinimas</w:t>
            </w:r>
          </w:p>
        </w:tc>
        <w:tc>
          <w:tcPr>
            <w:tcW w:w="1186" w:type="dxa"/>
            <w:tcBorders>
              <w:top w:val="single" w:sz="12" w:space="0" w:color="000000"/>
            </w:tcBorders>
            <w:shd w:val="clear" w:color="auto" w:fill="99CCFF"/>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2013</w:t>
            </w:r>
            <w:r>
              <w:rPr>
                <w:rFonts w:ascii="Times New Roman" w:hAnsi="Times New Roman" w:cs="Times New Roman"/>
                <w:b/>
                <w:bCs/>
                <w:color w:val="000000"/>
                <w:sz w:val="24"/>
                <w:szCs w:val="24"/>
              </w:rPr>
              <w:t xml:space="preserve"> m.</w:t>
            </w:r>
          </w:p>
        </w:tc>
        <w:tc>
          <w:tcPr>
            <w:tcW w:w="1224" w:type="dxa"/>
            <w:tcBorders>
              <w:top w:val="single" w:sz="12" w:space="0" w:color="000000"/>
            </w:tcBorders>
            <w:shd w:val="clear" w:color="auto" w:fill="99CCFF"/>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2014</w:t>
            </w:r>
            <w:r>
              <w:rPr>
                <w:rFonts w:ascii="Times New Roman" w:hAnsi="Times New Roman" w:cs="Times New Roman"/>
                <w:b/>
                <w:bCs/>
                <w:color w:val="000000"/>
                <w:sz w:val="24"/>
                <w:szCs w:val="24"/>
              </w:rPr>
              <w:t xml:space="preserve"> m.</w:t>
            </w:r>
          </w:p>
        </w:tc>
        <w:tc>
          <w:tcPr>
            <w:tcW w:w="1253" w:type="dxa"/>
            <w:tcBorders>
              <w:top w:val="single" w:sz="12" w:space="0" w:color="000000"/>
              <w:bottom w:val="single" w:sz="6" w:space="0" w:color="000000"/>
            </w:tcBorders>
            <w:shd w:val="clear" w:color="auto" w:fill="99CCFF"/>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2015</w:t>
            </w:r>
            <w:r>
              <w:rPr>
                <w:rFonts w:ascii="Times New Roman" w:hAnsi="Times New Roman" w:cs="Times New Roman"/>
                <w:b/>
                <w:bCs/>
                <w:color w:val="000000"/>
                <w:sz w:val="24"/>
                <w:szCs w:val="24"/>
              </w:rPr>
              <w:t xml:space="preserve"> m.</w:t>
            </w:r>
          </w:p>
        </w:tc>
      </w:tr>
      <w:tr w:rsidR="00FD5E4E" w:rsidRPr="00257D32" w:rsidTr="00FD5E4E">
        <w:trPr>
          <w:trHeight w:val="478"/>
        </w:trPr>
        <w:tc>
          <w:tcPr>
            <w:tcW w:w="754" w:type="dxa"/>
            <w:tcBorders>
              <w:top w:val="single" w:sz="6" w:space="0" w:color="000000"/>
            </w:tcBorders>
            <w:shd w:val="clear" w:color="auto" w:fill="auto"/>
            <w:vAlign w:val="center"/>
          </w:tcPr>
          <w:p w:rsidR="00FD5E4E" w:rsidRPr="00C642D6" w:rsidRDefault="00FD5E4E" w:rsidP="00FD5E4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3850" w:type="dxa"/>
            <w:tcBorders>
              <w:top w:val="single" w:sz="6" w:space="0" w:color="000000"/>
            </w:tcBorders>
            <w:vAlign w:val="center"/>
          </w:tcPr>
          <w:p w:rsidR="00FD5E4E" w:rsidRPr="00C642D6" w:rsidRDefault="00FD5E4E" w:rsidP="00FD5E4E">
            <w:pPr>
              <w:rPr>
                <w:rFonts w:ascii="Times New Roman" w:hAnsi="Times New Roman" w:cs="Times New Roman"/>
                <w:bCs/>
                <w:color w:val="000000"/>
                <w:sz w:val="24"/>
                <w:szCs w:val="24"/>
              </w:rPr>
            </w:pPr>
            <w:r>
              <w:rPr>
                <w:rFonts w:ascii="Times New Roman" w:hAnsi="Times New Roman" w:cs="Times New Roman"/>
                <w:bCs/>
                <w:color w:val="000000"/>
                <w:sz w:val="24"/>
                <w:szCs w:val="24"/>
              </w:rPr>
              <w:t>I kvalifikacinė klasė</w:t>
            </w:r>
          </w:p>
        </w:tc>
        <w:tc>
          <w:tcPr>
            <w:tcW w:w="1186" w:type="dxa"/>
            <w:tcBorders>
              <w:top w:val="single" w:sz="6" w:space="0" w:color="000000"/>
            </w:tcBorders>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w:t>
            </w:r>
          </w:p>
        </w:tc>
        <w:tc>
          <w:tcPr>
            <w:tcW w:w="1224" w:type="dxa"/>
            <w:tcBorders>
              <w:top w:val="single" w:sz="6" w:space="0" w:color="000000"/>
            </w:tcBorders>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w:t>
            </w:r>
          </w:p>
        </w:tc>
        <w:tc>
          <w:tcPr>
            <w:tcW w:w="1253" w:type="dxa"/>
            <w:tcBorders>
              <w:top w:val="single" w:sz="6" w:space="0" w:color="000000"/>
              <w:bottom w:val="single" w:sz="6" w:space="0" w:color="000000"/>
            </w:tcBorders>
            <w:shd w:val="clear" w:color="auto" w:fill="FFFFFF"/>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1</w:t>
            </w:r>
          </w:p>
        </w:tc>
      </w:tr>
      <w:tr w:rsidR="00FD5E4E" w:rsidRPr="00257D32" w:rsidTr="00FD5E4E">
        <w:trPr>
          <w:trHeight w:val="565"/>
        </w:trPr>
        <w:tc>
          <w:tcPr>
            <w:tcW w:w="754" w:type="dxa"/>
            <w:shd w:val="clear" w:color="auto" w:fill="auto"/>
            <w:vAlign w:val="center"/>
          </w:tcPr>
          <w:p w:rsidR="00FD5E4E" w:rsidRPr="00C642D6" w:rsidRDefault="00FD5E4E" w:rsidP="00FD5E4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3850" w:type="dxa"/>
            <w:vAlign w:val="center"/>
          </w:tcPr>
          <w:p w:rsidR="00FD5E4E" w:rsidRPr="00C642D6" w:rsidRDefault="00FD5E4E" w:rsidP="00FD5E4E">
            <w:pPr>
              <w:rPr>
                <w:rFonts w:ascii="Times New Roman" w:hAnsi="Times New Roman" w:cs="Times New Roman"/>
                <w:bCs/>
                <w:color w:val="000000"/>
                <w:sz w:val="24"/>
                <w:szCs w:val="24"/>
              </w:rPr>
            </w:pPr>
            <w:r>
              <w:rPr>
                <w:rFonts w:ascii="Times New Roman" w:hAnsi="Times New Roman" w:cs="Times New Roman"/>
                <w:bCs/>
                <w:color w:val="000000"/>
                <w:sz w:val="24"/>
                <w:szCs w:val="24"/>
              </w:rPr>
              <w:t>II kvalifikacinė klasė</w:t>
            </w:r>
          </w:p>
        </w:tc>
        <w:tc>
          <w:tcPr>
            <w:tcW w:w="1186"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12</w:t>
            </w:r>
          </w:p>
        </w:tc>
        <w:tc>
          <w:tcPr>
            <w:tcW w:w="1224"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12</w:t>
            </w:r>
          </w:p>
        </w:tc>
        <w:tc>
          <w:tcPr>
            <w:tcW w:w="1253" w:type="dxa"/>
            <w:tcBorders>
              <w:top w:val="single" w:sz="6" w:space="0" w:color="000000"/>
              <w:bottom w:val="single" w:sz="6" w:space="0" w:color="000000"/>
            </w:tcBorders>
            <w:shd w:val="clear" w:color="auto" w:fill="FFFFFF"/>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12</w:t>
            </w:r>
          </w:p>
        </w:tc>
      </w:tr>
      <w:tr w:rsidR="00FD5E4E" w:rsidRPr="00257D32" w:rsidTr="00FD5E4E">
        <w:trPr>
          <w:trHeight w:val="575"/>
        </w:trPr>
        <w:tc>
          <w:tcPr>
            <w:tcW w:w="754" w:type="dxa"/>
            <w:shd w:val="clear" w:color="auto" w:fill="auto"/>
            <w:vAlign w:val="center"/>
          </w:tcPr>
          <w:p w:rsidR="00FD5E4E" w:rsidRPr="00C642D6" w:rsidRDefault="00FD5E4E" w:rsidP="00FD5E4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w:t>
            </w:r>
          </w:p>
        </w:tc>
        <w:tc>
          <w:tcPr>
            <w:tcW w:w="3850" w:type="dxa"/>
            <w:vAlign w:val="center"/>
          </w:tcPr>
          <w:p w:rsidR="00FD5E4E" w:rsidRPr="00C642D6" w:rsidRDefault="00FD5E4E" w:rsidP="00FD5E4E">
            <w:pPr>
              <w:rPr>
                <w:rFonts w:ascii="Times New Roman" w:hAnsi="Times New Roman" w:cs="Times New Roman"/>
                <w:bCs/>
                <w:color w:val="000000"/>
                <w:sz w:val="24"/>
                <w:szCs w:val="24"/>
              </w:rPr>
            </w:pPr>
            <w:r>
              <w:rPr>
                <w:rFonts w:ascii="Times New Roman" w:hAnsi="Times New Roman" w:cs="Times New Roman"/>
                <w:bCs/>
                <w:color w:val="000000"/>
                <w:sz w:val="24"/>
                <w:szCs w:val="24"/>
              </w:rPr>
              <w:t>III kvalifikacinė klasė</w:t>
            </w:r>
          </w:p>
        </w:tc>
        <w:tc>
          <w:tcPr>
            <w:tcW w:w="1186"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52</w:t>
            </w:r>
          </w:p>
        </w:tc>
        <w:tc>
          <w:tcPr>
            <w:tcW w:w="1224"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51</w:t>
            </w:r>
          </w:p>
        </w:tc>
        <w:tc>
          <w:tcPr>
            <w:tcW w:w="1253" w:type="dxa"/>
            <w:tcBorders>
              <w:top w:val="single" w:sz="6" w:space="0" w:color="000000"/>
              <w:bottom w:val="single" w:sz="6" w:space="0" w:color="000000"/>
            </w:tcBorders>
            <w:shd w:val="clear" w:color="auto" w:fill="FFFFFF"/>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49</w:t>
            </w:r>
          </w:p>
        </w:tc>
      </w:tr>
      <w:tr w:rsidR="00FD5E4E" w:rsidRPr="00257D32" w:rsidTr="00FD5E4E">
        <w:trPr>
          <w:trHeight w:val="581"/>
        </w:trPr>
        <w:tc>
          <w:tcPr>
            <w:tcW w:w="754" w:type="dxa"/>
            <w:shd w:val="clear" w:color="auto" w:fill="auto"/>
            <w:vAlign w:val="center"/>
          </w:tcPr>
          <w:p w:rsidR="00FD5E4E" w:rsidRPr="00C642D6" w:rsidRDefault="00FD5E4E" w:rsidP="00FD5E4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3850" w:type="dxa"/>
            <w:vAlign w:val="center"/>
          </w:tcPr>
          <w:p w:rsidR="00FD5E4E" w:rsidRPr="00C642D6" w:rsidRDefault="00FD5E4E" w:rsidP="00FD5E4E">
            <w:pP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Nesuteikta</w:t>
            </w:r>
          </w:p>
        </w:tc>
        <w:tc>
          <w:tcPr>
            <w:tcW w:w="1186"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4</w:t>
            </w:r>
          </w:p>
        </w:tc>
        <w:tc>
          <w:tcPr>
            <w:tcW w:w="1224" w:type="dxa"/>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4</w:t>
            </w:r>
          </w:p>
        </w:tc>
        <w:tc>
          <w:tcPr>
            <w:tcW w:w="1253" w:type="dxa"/>
            <w:tcBorders>
              <w:top w:val="single" w:sz="6" w:space="0" w:color="000000"/>
              <w:bottom w:val="single" w:sz="6" w:space="0" w:color="000000"/>
            </w:tcBorders>
            <w:shd w:val="clear" w:color="auto" w:fill="FFFFFF"/>
            <w:vAlign w:val="center"/>
          </w:tcPr>
          <w:p w:rsidR="00FD5E4E" w:rsidRPr="00C642D6" w:rsidRDefault="00FD5E4E" w:rsidP="00FD5E4E">
            <w:pPr>
              <w:jc w:val="center"/>
              <w:rPr>
                <w:rFonts w:ascii="Times New Roman" w:hAnsi="Times New Roman" w:cs="Times New Roman"/>
                <w:bCs/>
                <w:color w:val="000000"/>
                <w:sz w:val="24"/>
                <w:szCs w:val="24"/>
              </w:rPr>
            </w:pPr>
            <w:r w:rsidRPr="00C642D6">
              <w:rPr>
                <w:rFonts w:ascii="Times New Roman" w:hAnsi="Times New Roman" w:cs="Times New Roman"/>
                <w:bCs/>
                <w:color w:val="000000"/>
                <w:sz w:val="24"/>
                <w:szCs w:val="24"/>
              </w:rPr>
              <w:t>4</w:t>
            </w:r>
          </w:p>
        </w:tc>
      </w:tr>
      <w:tr w:rsidR="00FD5E4E" w:rsidRPr="00257D32" w:rsidTr="00FD5E4E">
        <w:trPr>
          <w:trHeight w:val="322"/>
        </w:trPr>
        <w:tc>
          <w:tcPr>
            <w:tcW w:w="4604" w:type="dxa"/>
            <w:gridSpan w:val="2"/>
            <w:shd w:val="clear" w:color="auto" w:fill="auto"/>
            <w:vAlign w:val="center"/>
          </w:tcPr>
          <w:p w:rsidR="00FD5E4E" w:rsidRPr="00C642D6" w:rsidRDefault="00FD5E4E" w:rsidP="00FD5E4E">
            <w:pPr>
              <w:jc w:val="right"/>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 xml:space="preserve">Iš viso: </w:t>
            </w:r>
          </w:p>
        </w:tc>
        <w:tc>
          <w:tcPr>
            <w:tcW w:w="1186" w:type="dxa"/>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68</w:t>
            </w:r>
          </w:p>
        </w:tc>
        <w:tc>
          <w:tcPr>
            <w:tcW w:w="1224" w:type="dxa"/>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67</w:t>
            </w:r>
          </w:p>
        </w:tc>
        <w:tc>
          <w:tcPr>
            <w:tcW w:w="1253" w:type="dxa"/>
            <w:tcBorders>
              <w:top w:val="single" w:sz="6" w:space="0" w:color="000000"/>
              <w:bottom w:val="single" w:sz="12" w:space="0" w:color="000000"/>
            </w:tcBorders>
            <w:shd w:val="clear" w:color="auto" w:fill="FFFFFF"/>
            <w:vAlign w:val="center"/>
          </w:tcPr>
          <w:p w:rsidR="00FD5E4E" w:rsidRPr="00C642D6" w:rsidRDefault="00FD5E4E" w:rsidP="00FD5E4E">
            <w:pPr>
              <w:jc w:val="center"/>
              <w:rPr>
                <w:rFonts w:ascii="Times New Roman" w:hAnsi="Times New Roman" w:cs="Times New Roman"/>
                <w:b/>
                <w:bCs/>
                <w:color w:val="000000"/>
                <w:sz w:val="24"/>
                <w:szCs w:val="24"/>
              </w:rPr>
            </w:pPr>
            <w:r w:rsidRPr="00C642D6">
              <w:rPr>
                <w:rFonts w:ascii="Times New Roman" w:hAnsi="Times New Roman" w:cs="Times New Roman"/>
                <w:b/>
                <w:bCs/>
                <w:color w:val="000000"/>
                <w:sz w:val="24"/>
                <w:szCs w:val="24"/>
              </w:rPr>
              <w:t>66</w:t>
            </w:r>
          </w:p>
        </w:tc>
      </w:tr>
    </w:tbl>
    <w:p w:rsidR="00F77E52" w:rsidRDefault="00F77E52" w:rsidP="00FD5E4E">
      <w:pPr>
        <w:pStyle w:val="Default"/>
        <w:jc w:val="center"/>
        <w:rPr>
          <w:b/>
          <w:bCs/>
          <w:color w:val="auto"/>
        </w:rPr>
      </w:pPr>
      <w:r>
        <w:rPr>
          <w:b/>
          <w:bCs/>
          <w:color w:val="auto"/>
        </w:rPr>
        <w:t>3 lentelė. S</w:t>
      </w:r>
      <w:r w:rsidRPr="00F77E52">
        <w:rPr>
          <w:b/>
          <w:bCs/>
          <w:color w:val="auto"/>
        </w:rPr>
        <w:t>avivaldybės administracijos vals</w:t>
      </w:r>
      <w:r>
        <w:rPr>
          <w:b/>
          <w:bCs/>
          <w:color w:val="auto"/>
        </w:rPr>
        <w:t>tybės tarnautojų pasiskirstymas</w:t>
      </w:r>
      <w:r w:rsidR="00FD5E4E">
        <w:rPr>
          <w:b/>
          <w:bCs/>
          <w:color w:val="auto"/>
        </w:rPr>
        <w:t xml:space="preserve"> </w:t>
      </w:r>
      <w:r w:rsidRPr="00F77E52">
        <w:rPr>
          <w:b/>
          <w:bCs/>
          <w:color w:val="auto"/>
        </w:rPr>
        <w:t>pagal kvalifikacines klases 2013–</w:t>
      </w:r>
      <w:r>
        <w:rPr>
          <w:b/>
          <w:bCs/>
          <w:color w:val="auto"/>
        </w:rPr>
        <w:t>2015</w:t>
      </w:r>
      <w:r w:rsidRPr="00F77E52">
        <w:rPr>
          <w:b/>
          <w:bCs/>
          <w:color w:val="auto"/>
        </w:rPr>
        <w:t xml:space="preserve"> m. pradžioje</w:t>
      </w:r>
    </w:p>
    <w:p w:rsidR="00F77E52" w:rsidRDefault="00F77E52" w:rsidP="00F77E52">
      <w:pPr>
        <w:pStyle w:val="Default"/>
        <w:spacing w:line="360" w:lineRule="auto"/>
        <w:rPr>
          <w:b/>
          <w:bCs/>
          <w:color w:val="auto"/>
        </w:rPr>
      </w:pPr>
    </w:p>
    <w:p w:rsidR="00F77E52" w:rsidRDefault="00F77E52"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rPr>
      </w:pPr>
    </w:p>
    <w:p w:rsidR="00FD5E4E" w:rsidRDefault="00FD5E4E" w:rsidP="00DB0745">
      <w:pPr>
        <w:pStyle w:val="Default"/>
        <w:spacing w:line="360" w:lineRule="auto"/>
        <w:rPr>
          <w:b/>
          <w:bCs/>
          <w:color w:val="auto"/>
          <w:sz w:val="16"/>
          <w:szCs w:val="16"/>
        </w:rPr>
      </w:pPr>
    </w:p>
    <w:p w:rsidR="004A7830" w:rsidRPr="00FD5E4E" w:rsidRDefault="004A7830" w:rsidP="00DB0745">
      <w:pPr>
        <w:pStyle w:val="Default"/>
        <w:spacing w:line="360" w:lineRule="auto"/>
        <w:rPr>
          <w:b/>
          <w:bCs/>
          <w:color w:val="auto"/>
          <w:sz w:val="16"/>
          <w:szCs w:val="16"/>
        </w:rPr>
      </w:pPr>
    </w:p>
    <w:p w:rsidR="0069771B" w:rsidRPr="00C33111" w:rsidRDefault="00C33111" w:rsidP="00FD5E4E">
      <w:pPr>
        <w:pStyle w:val="Default"/>
        <w:spacing w:before="120" w:after="120" w:line="360" w:lineRule="auto"/>
        <w:jc w:val="center"/>
        <w:rPr>
          <w:bCs/>
          <w:i/>
          <w:color w:val="auto"/>
          <w:sz w:val="20"/>
          <w:szCs w:val="20"/>
        </w:rPr>
      </w:pPr>
      <w:r w:rsidRPr="00C33111">
        <w:rPr>
          <w:bCs/>
          <w:i/>
          <w:color w:val="auto"/>
          <w:sz w:val="20"/>
          <w:szCs w:val="20"/>
        </w:rPr>
        <w:t>Šaltinis: Teisės, personalo ir civilinės metrikacijos skyrius</w:t>
      </w:r>
    </w:p>
    <w:p w:rsidR="009225CC" w:rsidRPr="00323D12" w:rsidRDefault="00323D12" w:rsidP="00323D12">
      <w:pPr>
        <w:pStyle w:val="Default"/>
        <w:spacing w:line="360" w:lineRule="auto"/>
        <w:ind w:firstLine="1296"/>
        <w:jc w:val="both"/>
        <w:rPr>
          <w:bCs/>
          <w:color w:val="auto"/>
        </w:rPr>
      </w:pPr>
      <w:r w:rsidRPr="00323D12">
        <w:rPr>
          <w:bCs/>
          <w:color w:val="auto"/>
        </w:rPr>
        <w:t>2015 m. pradžioje</w:t>
      </w:r>
      <w:r w:rsidR="009225CC" w:rsidRPr="00323D12">
        <w:rPr>
          <w:bCs/>
          <w:color w:val="auto"/>
        </w:rPr>
        <w:t xml:space="preserve"> Savivaldybės admin</w:t>
      </w:r>
      <w:r w:rsidRPr="00323D12">
        <w:rPr>
          <w:bCs/>
          <w:color w:val="auto"/>
        </w:rPr>
        <w:t>istracijos valstybės tarnautojai</w:t>
      </w:r>
      <w:r w:rsidR="009225CC" w:rsidRPr="00323D12">
        <w:rPr>
          <w:bCs/>
          <w:color w:val="auto"/>
        </w:rPr>
        <w:t xml:space="preserve"> </w:t>
      </w:r>
      <w:r w:rsidRPr="00323D12">
        <w:rPr>
          <w:bCs/>
          <w:color w:val="auto"/>
        </w:rPr>
        <w:t xml:space="preserve">turėjo </w:t>
      </w:r>
      <w:r w:rsidR="009225CC" w:rsidRPr="00323D12">
        <w:rPr>
          <w:bCs/>
          <w:color w:val="auto"/>
        </w:rPr>
        <w:t>II</w:t>
      </w:r>
      <w:r w:rsidRPr="00323D12">
        <w:rPr>
          <w:bCs/>
          <w:color w:val="auto"/>
        </w:rPr>
        <w:t>I kvalifikacinę klasę ir jie sudarė 74 %. II kvalifikacinę klasę turėjo 18 % valstybės tarnautojų.</w:t>
      </w:r>
    </w:p>
    <w:p w:rsidR="00182560" w:rsidRDefault="0071312E" w:rsidP="0071312E">
      <w:pPr>
        <w:pStyle w:val="Default"/>
        <w:spacing w:line="360" w:lineRule="auto"/>
        <w:ind w:firstLine="1296"/>
        <w:jc w:val="both"/>
        <w:rPr>
          <w:bCs/>
          <w:color w:val="auto"/>
        </w:rPr>
      </w:pPr>
      <w:r w:rsidRPr="0071312E">
        <w:rPr>
          <w:b/>
          <w:bCs/>
          <w:color w:val="auto"/>
        </w:rPr>
        <w:t>Planavimo sistema.</w:t>
      </w:r>
      <w:r>
        <w:rPr>
          <w:bCs/>
          <w:color w:val="auto"/>
        </w:rPr>
        <w:t xml:space="preserve"> Strateginio planavimo tvarką Širvintų rajono savivaldybėje reglamentuoja Širvintų rajono savivaldybės strate</w:t>
      </w:r>
      <w:r w:rsidR="00182560">
        <w:rPr>
          <w:bCs/>
          <w:color w:val="auto"/>
        </w:rPr>
        <w:t xml:space="preserve">ginio planavimo tvarkos aprašas, </w:t>
      </w:r>
      <w:r w:rsidR="00182560" w:rsidRPr="00182560">
        <w:rPr>
          <w:bCs/>
          <w:color w:val="auto"/>
        </w:rPr>
        <w:t>patvirtintas Širvintų rajono savivaldybės tarybos 2008 m. bir</w:t>
      </w:r>
      <w:r w:rsidR="00182560">
        <w:rPr>
          <w:bCs/>
          <w:color w:val="auto"/>
        </w:rPr>
        <w:t>želio 30 d. sprendimu Nr. 1-153.</w:t>
      </w:r>
    </w:p>
    <w:p w:rsidR="009225CC" w:rsidRPr="009225CC" w:rsidRDefault="00AD39CB" w:rsidP="0071312E">
      <w:pPr>
        <w:pStyle w:val="Default"/>
        <w:spacing w:line="360" w:lineRule="auto"/>
        <w:ind w:firstLine="1296"/>
        <w:jc w:val="both"/>
        <w:rPr>
          <w:bCs/>
          <w:color w:val="auto"/>
        </w:rPr>
      </w:pPr>
      <w:r>
        <w:rPr>
          <w:bCs/>
          <w:color w:val="auto"/>
        </w:rPr>
        <w:t>Savivaldybės veiklos planavimą sudaro</w:t>
      </w:r>
      <w:r w:rsidR="00DA3590">
        <w:rPr>
          <w:bCs/>
          <w:color w:val="auto"/>
        </w:rPr>
        <w:t>:</w:t>
      </w:r>
      <w:r w:rsidR="009225CC" w:rsidRPr="009225CC">
        <w:rPr>
          <w:bCs/>
          <w:color w:val="auto"/>
        </w:rPr>
        <w:t xml:space="preserve"> </w:t>
      </w:r>
    </w:p>
    <w:p w:rsidR="00717D43" w:rsidRPr="009225CC" w:rsidRDefault="00DA3590" w:rsidP="00717D43">
      <w:pPr>
        <w:pStyle w:val="Default"/>
        <w:spacing w:line="360" w:lineRule="auto"/>
        <w:ind w:firstLine="1296"/>
        <w:jc w:val="both"/>
        <w:rPr>
          <w:bCs/>
          <w:color w:val="auto"/>
        </w:rPr>
      </w:pPr>
      <w:r>
        <w:rPr>
          <w:bCs/>
          <w:color w:val="auto"/>
        </w:rPr>
        <w:sym w:font="Wingdings" w:char="F0D8"/>
      </w:r>
      <w:r>
        <w:rPr>
          <w:bCs/>
          <w:color w:val="auto"/>
        </w:rPr>
        <w:t xml:space="preserve"> </w:t>
      </w:r>
      <w:r w:rsidR="009225CC" w:rsidRPr="009225CC">
        <w:rPr>
          <w:bCs/>
          <w:color w:val="auto"/>
        </w:rPr>
        <w:t>Širvintų rajono 2014–2020 metų strateginis plėtros planas</w:t>
      </w:r>
      <w:r w:rsidR="00707CEA">
        <w:rPr>
          <w:bCs/>
          <w:color w:val="auto"/>
        </w:rPr>
        <w:t>,</w:t>
      </w:r>
      <w:r w:rsidR="009225CC" w:rsidRPr="009225CC">
        <w:rPr>
          <w:bCs/>
          <w:color w:val="auto"/>
        </w:rPr>
        <w:t xml:space="preserve"> patvirtintas Širvintų rajono savivaldybės tarybos 2014 m. spalio 30 d. sprendimu Nr. 1-173. Plėtros planas yra susijęs su Širvintų rajono savivaldybės teritorijos bendruoju planu iki 2016 metų, patvirtintu Širvintų rajono savivaldybės tarybos 2009 m. gegužės 29 d. sprendimu Nr. 1-117. </w:t>
      </w:r>
    </w:p>
    <w:p w:rsidR="009225CC" w:rsidRDefault="00717D43" w:rsidP="00182560">
      <w:pPr>
        <w:pStyle w:val="Default"/>
        <w:spacing w:line="360" w:lineRule="auto"/>
        <w:ind w:firstLine="1296"/>
        <w:jc w:val="both"/>
        <w:rPr>
          <w:bCs/>
          <w:color w:val="auto"/>
        </w:rPr>
      </w:pPr>
      <w:r>
        <w:rPr>
          <w:bCs/>
          <w:color w:val="auto"/>
        </w:rPr>
        <w:sym w:font="Wingdings" w:char="F0D8"/>
      </w:r>
      <w:r>
        <w:rPr>
          <w:bCs/>
          <w:color w:val="auto"/>
        </w:rPr>
        <w:t xml:space="preserve"> </w:t>
      </w:r>
      <w:r w:rsidR="009225CC" w:rsidRPr="009225CC">
        <w:rPr>
          <w:bCs/>
          <w:color w:val="auto"/>
        </w:rPr>
        <w:t>Š</w:t>
      </w:r>
      <w:r w:rsidR="00AD39CB">
        <w:rPr>
          <w:bCs/>
          <w:color w:val="auto"/>
        </w:rPr>
        <w:t>irvintų rajono savivaldybės 2015–2017</w:t>
      </w:r>
      <w:r w:rsidR="009225CC" w:rsidRPr="009225CC">
        <w:rPr>
          <w:bCs/>
          <w:color w:val="auto"/>
        </w:rPr>
        <w:t xml:space="preserve"> metų strateginis veiklos planas</w:t>
      </w:r>
      <w:r w:rsidR="00707CEA">
        <w:rPr>
          <w:bCs/>
          <w:color w:val="auto"/>
        </w:rPr>
        <w:t>,</w:t>
      </w:r>
      <w:r w:rsidR="009225CC" w:rsidRPr="009225CC">
        <w:rPr>
          <w:bCs/>
          <w:color w:val="auto"/>
        </w:rPr>
        <w:t xml:space="preserve"> patvirtintas Širvintų </w:t>
      </w:r>
      <w:r w:rsidR="00AD39CB">
        <w:rPr>
          <w:bCs/>
          <w:color w:val="auto"/>
        </w:rPr>
        <w:t>rajono savivaldybės tarybos 2014</w:t>
      </w:r>
      <w:r>
        <w:rPr>
          <w:bCs/>
          <w:color w:val="auto"/>
        </w:rPr>
        <w:t xml:space="preserve"> m. gruodžio 18 d. sprendimu Nr. 1-257</w:t>
      </w:r>
      <w:r w:rsidR="009225CC" w:rsidRPr="009225CC">
        <w:rPr>
          <w:bCs/>
          <w:color w:val="auto"/>
        </w:rPr>
        <w:t xml:space="preserve">. Planas parengtas siekiant efektyviai ir tinkamai įgyvendinti Širvintų rajono vystymosi strategiją, siekti užsibrėžtų tikslų, įgyvendinti keliamus uždavinius, efektyviau vykdyti viešojo administravimo ir viešųjų paslaugų teikimo funkcijas, užtikrinti bendruomenės viešųjų poreikių ir interesų tenkinimą. Taip pat siekiama, kad būtų užtikrintas maksimalus įgyvendinamų priemonių, numatytų Širvintų rajono 2014–2020 metų strateginiame plėtros plane, efektyvumas ir Širvintų rajono savivaldybės raidos subalansuotumas. </w:t>
      </w:r>
    </w:p>
    <w:p w:rsidR="00E863F2" w:rsidRDefault="00E863F2" w:rsidP="00182560">
      <w:pPr>
        <w:pStyle w:val="Default"/>
        <w:spacing w:line="360" w:lineRule="auto"/>
        <w:ind w:firstLine="1296"/>
        <w:jc w:val="both"/>
        <w:rPr>
          <w:bCs/>
          <w:color w:val="auto"/>
        </w:rPr>
      </w:pPr>
      <w:r>
        <w:rPr>
          <w:bCs/>
          <w:color w:val="auto"/>
        </w:rPr>
        <w:sym w:font="Wingdings" w:char="F0D8"/>
      </w:r>
      <w:r w:rsidR="009A2505">
        <w:rPr>
          <w:bCs/>
          <w:color w:val="auto"/>
        </w:rPr>
        <w:t xml:space="preserve"> Savivaldybės, seniūnijų, biudžetinių įstaigų metiniai veiklos planai.</w:t>
      </w:r>
    </w:p>
    <w:p w:rsidR="009225CC" w:rsidRPr="009225CC" w:rsidRDefault="00707CEA" w:rsidP="009600A2">
      <w:pPr>
        <w:pStyle w:val="Default"/>
        <w:spacing w:line="360" w:lineRule="auto"/>
        <w:ind w:firstLine="1296"/>
        <w:jc w:val="both"/>
        <w:rPr>
          <w:bCs/>
          <w:color w:val="auto"/>
        </w:rPr>
      </w:pPr>
      <w:r>
        <w:rPr>
          <w:bCs/>
          <w:color w:val="auto"/>
        </w:rPr>
        <w:lastRenderedPageBreak/>
        <w:t>Širvintų rajono savivaldybėje Administracijos</w:t>
      </w:r>
      <w:r w:rsidR="0073547D">
        <w:rPr>
          <w:bCs/>
          <w:color w:val="auto"/>
        </w:rPr>
        <w:t xml:space="preserve"> direktoriaus įsakymu yra sudaryta Strateginio planavimo grupė, kuri organizuoja ir koordinuoja strateginių planų rengimą, biudžetiniais metais pasektų rezultatų aptarimą, analizuoja iškilusias problemas.</w:t>
      </w:r>
    </w:p>
    <w:p w:rsidR="007F5ED7" w:rsidRPr="007F5ED7" w:rsidRDefault="009600A2" w:rsidP="007F5ED7">
      <w:pPr>
        <w:pStyle w:val="Default"/>
        <w:spacing w:line="360" w:lineRule="auto"/>
        <w:ind w:firstLine="1296"/>
        <w:jc w:val="both"/>
        <w:rPr>
          <w:bCs/>
          <w:color w:val="auto"/>
        </w:rPr>
      </w:pPr>
      <w:r w:rsidRPr="009600A2">
        <w:rPr>
          <w:b/>
          <w:bCs/>
          <w:color w:val="auto"/>
        </w:rPr>
        <w:t>Finansiniai ištekliai</w:t>
      </w:r>
      <w:r>
        <w:rPr>
          <w:bCs/>
          <w:color w:val="auto"/>
        </w:rPr>
        <w:t xml:space="preserve">. </w:t>
      </w:r>
      <w:r w:rsidR="007F5ED7" w:rsidRPr="007F5ED7">
        <w:rPr>
          <w:bCs/>
          <w:color w:val="auto"/>
        </w:rPr>
        <w:t xml:space="preserve">Širvintų rajono savivaldybės strateginio veiklos plano programų pagrindinis finansavimo šaltinis – Savivaldybės biudžeto lėšos. </w:t>
      </w:r>
      <w:r w:rsidR="007C2E9F">
        <w:rPr>
          <w:bCs/>
          <w:color w:val="auto"/>
        </w:rPr>
        <w:t>Ekonomikos ir strateginio planavimo skyriaus duomenimis</w:t>
      </w:r>
      <w:r w:rsidR="00707CEA">
        <w:rPr>
          <w:bCs/>
          <w:color w:val="auto"/>
        </w:rPr>
        <w:t>,</w:t>
      </w:r>
      <w:r w:rsidR="007C2E9F">
        <w:rPr>
          <w:bCs/>
          <w:color w:val="auto"/>
        </w:rPr>
        <w:t xml:space="preserve"> </w:t>
      </w:r>
      <w:r w:rsidR="007F5ED7" w:rsidRPr="007F5ED7">
        <w:rPr>
          <w:bCs/>
          <w:color w:val="auto"/>
        </w:rPr>
        <w:t>2015 metų Širvintų rajono savivaldybės biudžeto pajamų planas buvo 12 475,2 tūkst. eurų. Planas įvykdytas 12 607,7 tūkst. eurų arba 101,1 proc., t. y. gauta 132,5 tūkst. eurų daugiau negu planuota.</w:t>
      </w:r>
    </w:p>
    <w:p w:rsidR="007F5ED7" w:rsidRPr="007F5ED7" w:rsidRDefault="003A349C" w:rsidP="004A7830">
      <w:pPr>
        <w:pStyle w:val="Default"/>
        <w:spacing w:before="120" w:after="120"/>
        <w:jc w:val="center"/>
        <w:rPr>
          <w:b/>
          <w:bCs/>
          <w:color w:val="auto"/>
        </w:rPr>
      </w:pPr>
      <w:r w:rsidRPr="003A349C">
        <w:rPr>
          <w:b/>
          <w:bCs/>
          <w:color w:val="auto"/>
        </w:rPr>
        <w:t>19</w:t>
      </w:r>
      <w:r w:rsidR="007F5ED7" w:rsidRPr="003A349C">
        <w:rPr>
          <w:b/>
          <w:bCs/>
          <w:color w:val="auto"/>
        </w:rPr>
        <w:t xml:space="preserve"> pav. </w:t>
      </w:r>
      <w:r w:rsidR="007F5ED7" w:rsidRPr="007F5ED7">
        <w:rPr>
          <w:b/>
          <w:bCs/>
          <w:color w:val="auto"/>
        </w:rPr>
        <w:t xml:space="preserve">Širvintų rajono savivaldybės biudžeto pajamų planas ir </w:t>
      </w:r>
      <w:r w:rsidR="00EE0E86">
        <w:rPr>
          <w:b/>
          <w:bCs/>
          <w:color w:val="auto"/>
        </w:rPr>
        <w:t>jo įvykdymas 2015 m.</w:t>
      </w:r>
    </w:p>
    <w:p w:rsidR="00EE0E86" w:rsidRDefault="00EE0E86" w:rsidP="004A7830">
      <w:pPr>
        <w:pStyle w:val="Default"/>
        <w:spacing w:line="360" w:lineRule="auto"/>
        <w:jc w:val="center"/>
        <w:rPr>
          <w:bCs/>
          <w:color w:val="auto"/>
        </w:rPr>
      </w:pPr>
      <w:r>
        <w:rPr>
          <w:noProof/>
          <w:lang w:eastAsia="lt-LT"/>
        </w:rPr>
        <w:drawing>
          <wp:inline distT="0" distB="0" distL="0" distR="0" wp14:anchorId="1E5EA7E8" wp14:editId="5EA4C4FC">
            <wp:extent cx="4791075" cy="2657475"/>
            <wp:effectExtent l="0" t="0" r="9525" b="9525"/>
            <wp:docPr id="12"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29"/>
                    <a:stretch>
                      <a:fillRect/>
                    </a:stretch>
                  </pic:blipFill>
                  <pic:spPr>
                    <a:xfrm>
                      <a:off x="0" y="0"/>
                      <a:ext cx="4791075" cy="2657475"/>
                    </a:xfrm>
                    <a:prstGeom prst="rect">
                      <a:avLst/>
                    </a:prstGeom>
                  </pic:spPr>
                </pic:pic>
              </a:graphicData>
            </a:graphic>
          </wp:inline>
        </w:drawing>
      </w:r>
    </w:p>
    <w:p w:rsidR="00296C3B" w:rsidRPr="00296C3B" w:rsidRDefault="00296C3B" w:rsidP="004A7830">
      <w:pPr>
        <w:pStyle w:val="Default"/>
        <w:spacing w:after="120" w:line="360" w:lineRule="auto"/>
        <w:jc w:val="center"/>
        <w:rPr>
          <w:bCs/>
          <w:i/>
          <w:color w:val="auto"/>
          <w:sz w:val="20"/>
          <w:szCs w:val="20"/>
        </w:rPr>
      </w:pPr>
      <w:r w:rsidRPr="00296C3B">
        <w:rPr>
          <w:bCs/>
          <w:i/>
          <w:color w:val="auto"/>
          <w:sz w:val="20"/>
          <w:szCs w:val="20"/>
        </w:rPr>
        <w:t xml:space="preserve">Šaltinis: </w:t>
      </w:r>
      <w:r>
        <w:rPr>
          <w:bCs/>
          <w:i/>
          <w:color w:val="auto"/>
          <w:sz w:val="20"/>
          <w:szCs w:val="20"/>
        </w:rPr>
        <w:t>Biudžeto valdymo ir strateginio planavimo po</w:t>
      </w:r>
      <w:r w:rsidRPr="00296C3B">
        <w:rPr>
          <w:bCs/>
          <w:i/>
          <w:color w:val="auto"/>
          <w:sz w:val="20"/>
          <w:szCs w:val="20"/>
        </w:rPr>
        <w:t>skyrius</w:t>
      </w:r>
    </w:p>
    <w:p w:rsidR="007F5ED7" w:rsidRPr="007F5ED7" w:rsidRDefault="007F5ED7" w:rsidP="007F5ED7">
      <w:pPr>
        <w:pStyle w:val="Default"/>
        <w:spacing w:line="360" w:lineRule="auto"/>
        <w:ind w:firstLine="1296"/>
        <w:jc w:val="both"/>
        <w:rPr>
          <w:bCs/>
          <w:color w:val="auto"/>
        </w:rPr>
      </w:pPr>
      <w:r w:rsidRPr="007F5ED7">
        <w:rPr>
          <w:bCs/>
          <w:color w:val="auto"/>
        </w:rPr>
        <w:t>2015 m. mokesčių planas 6 004,4 tūkst. eurų, įvykdytas 6 195,8 tūkst. eurų, arba – 103,2 proc. 2015 m. metais dotacijų gauta 5 802,2 tūkst. eurų, arba – 99,2 proc. Savivaldybei paėmus ilgalaikių paskolų už 738,7 tūkst. eurų, iš viso 2015 m. biudžeto įplaukos sudarė 13 346,4 tūkst. eurų.</w:t>
      </w:r>
    </w:p>
    <w:p w:rsidR="007F5ED7" w:rsidRPr="007F5ED7" w:rsidRDefault="007F5ED7" w:rsidP="007F5ED7">
      <w:pPr>
        <w:pStyle w:val="Default"/>
        <w:spacing w:line="360" w:lineRule="auto"/>
        <w:ind w:firstLine="1296"/>
        <w:jc w:val="both"/>
        <w:rPr>
          <w:bCs/>
          <w:color w:val="auto"/>
        </w:rPr>
      </w:pPr>
      <w:r w:rsidRPr="007F5ED7">
        <w:rPr>
          <w:bCs/>
          <w:color w:val="auto"/>
        </w:rPr>
        <w:t>2015 metais iš planuotų 13 797,1 tūkst. eurų išlaidų išleista 13 466,5 tūkst. eurų arba 97,6 proc. Didžiausią 2015 metų Savivaldybės biudžeto išlaidų dalį sudarė lėšos švietim</w:t>
      </w:r>
      <w:r w:rsidR="00F50EB3">
        <w:rPr>
          <w:bCs/>
          <w:color w:val="auto"/>
        </w:rPr>
        <w:t xml:space="preserve">ui (42,5 proc. viso biudžeto), </w:t>
      </w:r>
      <w:r w:rsidRPr="007F5ED7">
        <w:rPr>
          <w:bCs/>
          <w:color w:val="auto"/>
        </w:rPr>
        <w:t>ekonomikai (18,1 % viso biudžeto), bendrosioms valstybės paslaugoms (13,4 % viso biudžeto), socialinei apsaugai (12,6 % viso biudžeto).</w:t>
      </w:r>
    </w:p>
    <w:p w:rsidR="007F5ED7" w:rsidRPr="007F5ED7" w:rsidRDefault="007F5ED7" w:rsidP="007F5ED7">
      <w:pPr>
        <w:pStyle w:val="Default"/>
        <w:spacing w:line="360" w:lineRule="auto"/>
        <w:ind w:firstLine="1296"/>
        <w:jc w:val="both"/>
        <w:rPr>
          <w:bCs/>
          <w:color w:val="auto"/>
        </w:rPr>
      </w:pPr>
      <w:r w:rsidRPr="007F5ED7">
        <w:rPr>
          <w:bCs/>
          <w:color w:val="auto"/>
        </w:rPr>
        <w:t>Biudžeto išlaidos darbo užmokesčiui 2015 metais sudarė 5 658,5 tūkst. eurų, o įnašai socialiniam draudimui sudarė 1 745,9 tūkst. eurų. Darbo užmokestis su priskaityma</w:t>
      </w:r>
      <w:r w:rsidR="00F77E52">
        <w:rPr>
          <w:bCs/>
          <w:color w:val="auto"/>
        </w:rPr>
        <w:t>is socialiniam draudimui sudarė</w:t>
      </w:r>
      <w:r w:rsidRPr="007F5ED7">
        <w:rPr>
          <w:bCs/>
          <w:color w:val="auto"/>
        </w:rPr>
        <w:t xml:space="preserve"> 55 proc. viso biudžeto išlaidų. Prekėms ir paslaugoms sunaudota 2 961,6 tūkst. eurų, arba – 22 proc. viso biudžeto išlaidų. Socialinėms išmokoms (pašalpoms) panaudota 721,8 tūkst. eurų, o tai sudaro 5,4 proc. metų biudžeto. Materialiojo ir nematerialiojo turto bei finansinių įsipareigojimų vykdymui panaudota 2 267,1 tūkst. eurų, tai sudaro 16,8 proc. metų biudžeto. </w:t>
      </w:r>
    </w:p>
    <w:p w:rsidR="007F5ED7" w:rsidRPr="007F5ED7" w:rsidRDefault="007F5ED7" w:rsidP="007F5ED7">
      <w:pPr>
        <w:pStyle w:val="Default"/>
        <w:spacing w:line="360" w:lineRule="auto"/>
        <w:ind w:firstLine="1296"/>
        <w:jc w:val="both"/>
        <w:rPr>
          <w:bCs/>
          <w:color w:val="auto"/>
        </w:rPr>
      </w:pPr>
      <w:r w:rsidRPr="007F5ED7">
        <w:rPr>
          <w:bCs/>
          <w:color w:val="auto"/>
        </w:rPr>
        <w:lastRenderedPageBreak/>
        <w:t>2016 m. vasario 18 d. Širvintų rajono savivaldybės tarybos sprendimu Nr. 1-46 patvirtintas Širvintų rajon</w:t>
      </w:r>
      <w:r w:rsidR="00F50EB3">
        <w:rPr>
          <w:bCs/>
          <w:color w:val="auto"/>
        </w:rPr>
        <w:t>o savivaldybės</w:t>
      </w:r>
      <w:r w:rsidRPr="007F5ED7">
        <w:rPr>
          <w:bCs/>
          <w:color w:val="auto"/>
        </w:rPr>
        <w:t xml:space="preserve"> 2016 metų biudžetas, kuriame numatyta gauti 12 632,6 tūkst. Eur pajamų, o Savivaldybės planuojami asignavimai sudaro 12 822,1 tūkst. Eur.</w:t>
      </w:r>
    </w:p>
    <w:p w:rsidR="007F5ED7" w:rsidRDefault="007F5ED7" w:rsidP="007F5ED7">
      <w:pPr>
        <w:pStyle w:val="Default"/>
        <w:spacing w:line="360" w:lineRule="auto"/>
        <w:ind w:firstLine="1296"/>
        <w:jc w:val="both"/>
        <w:rPr>
          <w:bCs/>
          <w:color w:val="auto"/>
        </w:rPr>
      </w:pPr>
      <w:r w:rsidRPr="007F5ED7">
        <w:rPr>
          <w:bCs/>
          <w:color w:val="auto"/>
        </w:rPr>
        <w:t>Be Savivaldybės biudžeto lėšų, Savivaldybė jai priskirtoms viešojo administravimo ir viešųjų paslaugų teikimo funkcijoms vykdyti naudoja valstybės biudžeto lėšas, Valstybės paramos gyvenamiesiems namams, butams įsigyti finansavimo programos, Europos Sąjungos struktūrinių fondų, taip pat skolintas lėšas.</w:t>
      </w:r>
    </w:p>
    <w:p w:rsidR="009225CC" w:rsidRPr="009225CC" w:rsidRDefault="007C2E9F" w:rsidP="007C2E9F">
      <w:pPr>
        <w:pStyle w:val="Default"/>
        <w:spacing w:line="360" w:lineRule="auto"/>
        <w:ind w:firstLine="1296"/>
        <w:jc w:val="both"/>
        <w:rPr>
          <w:bCs/>
          <w:color w:val="auto"/>
        </w:rPr>
      </w:pPr>
      <w:r w:rsidRPr="007C2E9F">
        <w:rPr>
          <w:b/>
          <w:bCs/>
          <w:color w:val="auto"/>
        </w:rPr>
        <w:t>Apskaitos tinkamumas.</w:t>
      </w:r>
      <w:r>
        <w:rPr>
          <w:bCs/>
          <w:color w:val="auto"/>
        </w:rPr>
        <w:t xml:space="preserve"> </w:t>
      </w:r>
      <w:r w:rsidR="009225CC" w:rsidRPr="009225CC">
        <w:rPr>
          <w:bCs/>
          <w:color w:val="auto"/>
        </w:rPr>
        <w:t>Lietuvos Respublikos Vyriausybė 2006 m. spalio 30 d. n</w:t>
      </w:r>
      <w:r w:rsidR="00707CEA">
        <w:rPr>
          <w:bCs/>
          <w:color w:val="auto"/>
        </w:rPr>
        <w:t>utarimu Nr. 1065 patvirtino LR v</w:t>
      </w:r>
      <w:r w:rsidR="009225CC" w:rsidRPr="009225CC">
        <w:rPr>
          <w:bCs/>
          <w:color w:val="auto"/>
        </w:rPr>
        <w:t>iešojo sektoriaus atskaitomybės įstatymo koncepciją ir 2007 m. birželio 26 d. buvo p</w:t>
      </w:r>
      <w:r w:rsidR="00707CEA">
        <w:rPr>
          <w:bCs/>
          <w:color w:val="auto"/>
        </w:rPr>
        <w:t>riimtas LR v</w:t>
      </w:r>
      <w:r w:rsidR="009225CC" w:rsidRPr="009225CC">
        <w:rPr>
          <w:bCs/>
          <w:color w:val="auto"/>
        </w:rPr>
        <w:t xml:space="preserve">iešojo sektoriaus atskaitomybės įstatymas, kuris nustato viešojo sektoriaus subjekto ataskaitų rinkinio, kurį sudaro finansinių ataskaitų rinkinys ir biudžeto vykdymo ataskaitų rinkinys, sudėtį, šių rinkinių sudarymo reikalavimus ir atsakomybę už ataskaitų rinkinio sudarymą ir pateikimą. Širvintų rajono savivaldybė bei visos jos biudžetinės įstaigos nuo 2010 m. sausio 1 d. buhalterinę apskaitą tvarko ir ataskaitas sudaro pagal viešojo sektoriaus apskaitos ir finansinės atskaitomybės standartus. </w:t>
      </w:r>
      <w:r w:rsidR="00707CEA">
        <w:rPr>
          <w:bCs/>
          <w:color w:val="auto"/>
        </w:rPr>
        <w:t>Vadovaujantis LR v</w:t>
      </w:r>
      <w:r w:rsidR="009225CC" w:rsidRPr="009225CC">
        <w:rPr>
          <w:bCs/>
          <w:color w:val="auto"/>
        </w:rPr>
        <w:t>iešojo sektoriaus atskaitomybės įstatymu, nuo 2011 m. yra rengiami Širvintų rajono savivaldybės konsoliduotųjų finansinių ataskaitų rinkiniai.</w:t>
      </w:r>
    </w:p>
    <w:p w:rsidR="009225CC" w:rsidRPr="009225CC" w:rsidRDefault="00707CEA" w:rsidP="007C2E9F">
      <w:pPr>
        <w:pStyle w:val="Default"/>
        <w:spacing w:line="360" w:lineRule="auto"/>
        <w:ind w:firstLine="1296"/>
        <w:jc w:val="both"/>
        <w:rPr>
          <w:bCs/>
          <w:color w:val="auto"/>
        </w:rPr>
      </w:pPr>
      <w:r>
        <w:rPr>
          <w:bCs/>
          <w:color w:val="auto"/>
        </w:rPr>
        <w:t>Pagal LR v</w:t>
      </w:r>
      <w:r w:rsidR="009225CC" w:rsidRPr="009225CC">
        <w:rPr>
          <w:bCs/>
          <w:color w:val="auto"/>
        </w:rPr>
        <w:t xml:space="preserve">ietos savivaldos įstatymą Savivaldybės biudžeto pajamų ir išlaidų bei kitų piniginių išteklių buhalterinės apskaitos tvarkymą organizuoja Savivaldybės administracija. Širvintų rajono savivaldybės administracijoje šią funkciją vykdo </w:t>
      </w:r>
      <w:r w:rsidR="007C2E9F">
        <w:rPr>
          <w:bCs/>
          <w:color w:val="auto"/>
        </w:rPr>
        <w:t xml:space="preserve">Ekonomikos ir strateginio planavimo skyriaus </w:t>
      </w:r>
      <w:r w:rsidR="009225CC" w:rsidRPr="009225CC">
        <w:rPr>
          <w:bCs/>
          <w:color w:val="auto"/>
        </w:rPr>
        <w:t xml:space="preserve">Buhalterijos </w:t>
      </w:r>
      <w:r w:rsidR="007C2E9F">
        <w:rPr>
          <w:bCs/>
          <w:color w:val="auto"/>
        </w:rPr>
        <w:t>poskyrio</w:t>
      </w:r>
      <w:r w:rsidR="009225CC" w:rsidRPr="009225CC">
        <w:rPr>
          <w:bCs/>
          <w:color w:val="auto"/>
        </w:rPr>
        <w:t xml:space="preserve"> darbuotojai. Jie tvarko Savivaldybės administracijai skirtą Savivaldybės biudžeto, valstybės biudžeto, Europos Sąjungos ir kitų gaunamų lėšų apskaitą pagal išlaidų sąmatas, rengia finansinių ataskaitų rinkinius. Buhalterijos skyrius buhalterinę apskaitą tvarkė Savivaldybės administracijoje įdiegtoje finansų valdymo ir apskaitos sistem</w:t>
      </w:r>
      <w:r>
        <w:rPr>
          <w:bCs/>
          <w:color w:val="auto"/>
        </w:rPr>
        <w:t>oje „Labbis“ vadovaudamasis LR v</w:t>
      </w:r>
      <w:r w:rsidR="009225CC" w:rsidRPr="009225CC">
        <w:rPr>
          <w:bCs/>
          <w:color w:val="auto"/>
        </w:rPr>
        <w:t xml:space="preserve">iešojo sektoriaus atskaitomybės įstatymu ir viešojo sektoriaus apskaitos ir finansinės atskaitomybės standartais, Širvintų rajono savivaldybės administracijos direktoriaus 2010 m. spalio 21 d. įsakymu Nr. 9-529 patvirtinta Širvintų rajono savivaldybės biudžetinių įstaigų apskaitos politika, Širvintų rajono savivaldybės administracijos direktoriaus 2010 m. sausio 22 d. įsakymu Nr. 9-35 patvirtintu Savivaldybės administracijos sąskaitų planu. Savivaldybės administracijos finansinių ataskaitų rinkiniai sudaromi taip, kad tikrai ir teisingai parodytų įstaigos turtą, finansavimo sumas, įsipareigojimus, pajamas ir sąnaudas, </w:t>
      </w:r>
      <w:r>
        <w:rPr>
          <w:bCs/>
          <w:color w:val="auto"/>
        </w:rPr>
        <w:t xml:space="preserve">grynąjį turtą, pinigų srautus </w:t>
      </w:r>
      <w:r w:rsidR="009225CC" w:rsidRPr="009225CC">
        <w:rPr>
          <w:bCs/>
          <w:color w:val="auto"/>
        </w:rPr>
        <w:t>i</w:t>
      </w:r>
      <w:r>
        <w:rPr>
          <w:bCs/>
          <w:color w:val="auto"/>
        </w:rPr>
        <w:t>r būtų</w:t>
      </w:r>
      <w:r w:rsidR="009225CC" w:rsidRPr="009225CC">
        <w:rPr>
          <w:bCs/>
          <w:color w:val="auto"/>
        </w:rPr>
        <w:t xml:space="preserve"> teikiami į Viešojo sektoriaus apskaitos ir ataskaitų konsolidavimo informacinę sistemą. Buhalterijos skyrius, tvarkydamas buhalterinę apskaitą ir sudarydamas finansinių ir biudžeto vykdymo ataskaitų rinkinius, vadovavosi bendraisiais apskaitos principais.</w:t>
      </w:r>
    </w:p>
    <w:p w:rsidR="00B87E34" w:rsidRDefault="009225CC" w:rsidP="007C2E9F">
      <w:pPr>
        <w:pStyle w:val="Default"/>
        <w:spacing w:line="360" w:lineRule="auto"/>
        <w:ind w:firstLine="1296"/>
        <w:jc w:val="both"/>
        <w:rPr>
          <w:bCs/>
          <w:color w:val="auto"/>
        </w:rPr>
      </w:pPr>
      <w:r w:rsidRPr="009225CC">
        <w:rPr>
          <w:bCs/>
          <w:color w:val="auto"/>
        </w:rPr>
        <w:t>Savi</w:t>
      </w:r>
      <w:r w:rsidR="00683BDF">
        <w:rPr>
          <w:bCs/>
          <w:color w:val="auto"/>
        </w:rPr>
        <w:t>valdybės administracijos Ekonomikos ir strateginio planavimo skyriaus B</w:t>
      </w:r>
      <w:r w:rsidRPr="009225CC">
        <w:rPr>
          <w:bCs/>
          <w:color w:val="auto"/>
        </w:rPr>
        <w:t xml:space="preserve">iudžeto </w:t>
      </w:r>
      <w:r w:rsidR="00683BDF">
        <w:rPr>
          <w:bCs/>
          <w:color w:val="auto"/>
        </w:rPr>
        <w:t>valdymo i</w:t>
      </w:r>
      <w:r w:rsidR="008E11FB">
        <w:rPr>
          <w:bCs/>
          <w:color w:val="auto"/>
        </w:rPr>
        <w:t>r strateginio planavimo poskyris</w:t>
      </w:r>
      <w:r w:rsidRPr="009225CC">
        <w:rPr>
          <w:bCs/>
          <w:color w:val="auto"/>
        </w:rPr>
        <w:t xml:space="preserve"> organizuoja biudžeto vykdymą ir tvarko Savivaldybės iždo </w:t>
      </w:r>
      <w:r w:rsidR="00707CEA">
        <w:rPr>
          <w:bCs/>
          <w:color w:val="auto"/>
        </w:rPr>
        <w:lastRenderedPageBreak/>
        <w:t>apskaitą,</w:t>
      </w:r>
      <w:r w:rsidRPr="009225CC">
        <w:rPr>
          <w:bCs/>
          <w:color w:val="auto"/>
        </w:rPr>
        <w:t xml:space="preserve"> nacionalinėje Viešojo sektoriaus apskaitos ir konsolidavimo informacinėje sistemoje konsoliduoja Savivaldybės viešojo sektoriaus</w:t>
      </w:r>
      <w:r w:rsidR="00B87E34">
        <w:rPr>
          <w:bCs/>
          <w:color w:val="auto"/>
        </w:rPr>
        <w:t xml:space="preserve"> subjektų finansines ataskaitas</w:t>
      </w:r>
      <w:r w:rsidR="008E11FB">
        <w:rPr>
          <w:bCs/>
          <w:color w:val="auto"/>
        </w:rPr>
        <w:t xml:space="preserve">. </w:t>
      </w:r>
    </w:p>
    <w:p w:rsidR="009225CC" w:rsidRPr="009225CC" w:rsidRDefault="008E11FB" w:rsidP="007C2E9F">
      <w:pPr>
        <w:pStyle w:val="Default"/>
        <w:spacing w:line="360" w:lineRule="auto"/>
        <w:ind w:firstLine="1296"/>
        <w:jc w:val="both"/>
        <w:rPr>
          <w:bCs/>
          <w:color w:val="auto"/>
        </w:rPr>
      </w:pPr>
      <w:r>
        <w:rPr>
          <w:bCs/>
          <w:color w:val="auto"/>
        </w:rPr>
        <w:t>2015 m. Ekonomikos ir strateginio planavimo</w:t>
      </w:r>
      <w:r w:rsidR="009225CC" w:rsidRPr="009225CC">
        <w:rPr>
          <w:bCs/>
          <w:color w:val="auto"/>
        </w:rPr>
        <w:t xml:space="preserve"> skyri</w:t>
      </w:r>
      <w:r w:rsidR="00AF26FA">
        <w:rPr>
          <w:bCs/>
          <w:color w:val="auto"/>
        </w:rPr>
        <w:t>a</w:t>
      </w:r>
      <w:r w:rsidR="009225CC" w:rsidRPr="009225CC">
        <w:rPr>
          <w:bCs/>
          <w:color w:val="auto"/>
        </w:rPr>
        <w:t xml:space="preserve">us </w:t>
      </w:r>
      <w:r w:rsidR="00AF26FA">
        <w:rPr>
          <w:bCs/>
          <w:color w:val="auto"/>
        </w:rPr>
        <w:t xml:space="preserve">Biudžeto valdymo ir strateginio planavimo poskyris </w:t>
      </w:r>
      <w:r w:rsidR="009225CC" w:rsidRPr="009225CC">
        <w:rPr>
          <w:bCs/>
          <w:color w:val="auto"/>
        </w:rPr>
        <w:t>priskaičiavo žemės nuomos mokesčio su delspin</w:t>
      </w:r>
      <w:r>
        <w:rPr>
          <w:bCs/>
          <w:color w:val="auto"/>
        </w:rPr>
        <w:t>igiais: fiziniams asmenims – 10 988 Eur (2014 m. – 10 200 Eur)</w:t>
      </w:r>
      <w:r w:rsidR="009225CC" w:rsidRPr="009225CC">
        <w:rPr>
          <w:bCs/>
          <w:color w:val="auto"/>
        </w:rPr>
        <w:t>, juridinia</w:t>
      </w:r>
      <w:r>
        <w:rPr>
          <w:bCs/>
          <w:color w:val="auto"/>
        </w:rPr>
        <w:t>ms vienetams – 36 327</w:t>
      </w:r>
      <w:r w:rsidRPr="008E11FB">
        <w:rPr>
          <w:bCs/>
          <w:color w:val="auto"/>
        </w:rPr>
        <w:t xml:space="preserve"> Eur (2014 m. – 43 110 Eur)</w:t>
      </w:r>
      <w:r w:rsidR="009225CC" w:rsidRPr="009225CC">
        <w:rPr>
          <w:bCs/>
          <w:color w:val="auto"/>
        </w:rPr>
        <w:t>, surinkta žemės n</w:t>
      </w:r>
      <w:r>
        <w:rPr>
          <w:bCs/>
          <w:color w:val="auto"/>
        </w:rPr>
        <w:t>uomos mokesčio – 49 897 Eur (2014 m. – 50 4</w:t>
      </w:r>
      <w:r w:rsidRPr="008E11FB">
        <w:rPr>
          <w:bCs/>
          <w:color w:val="auto"/>
        </w:rPr>
        <w:t>00 Eur)</w:t>
      </w:r>
      <w:r w:rsidR="009225CC" w:rsidRPr="009225CC">
        <w:rPr>
          <w:bCs/>
          <w:color w:val="auto"/>
        </w:rPr>
        <w:t>. Žemės nuomos mokesčių mokėtojų duomenys įvesti ir žemės nuomos mokestis buvo skaičiuotas ir apskaitomas mokesčių administravimo Savivaldybėse informacinėje sistemoje (MASIS).</w:t>
      </w:r>
    </w:p>
    <w:p w:rsidR="009225CC" w:rsidRPr="009225CC" w:rsidRDefault="009225CC" w:rsidP="007C2E9F">
      <w:pPr>
        <w:pStyle w:val="Default"/>
        <w:spacing w:line="360" w:lineRule="auto"/>
        <w:ind w:firstLine="1296"/>
        <w:jc w:val="both"/>
        <w:rPr>
          <w:bCs/>
          <w:color w:val="auto"/>
        </w:rPr>
      </w:pPr>
      <w:r w:rsidRPr="009225CC">
        <w:rPr>
          <w:bCs/>
          <w:color w:val="auto"/>
        </w:rPr>
        <w:t>Vadovaujantis Lietuvos Respublikos euro įvedimo Lietuvos Respublikoje įstatymu, nuo 2015-01-01 naci</w:t>
      </w:r>
      <w:r w:rsidR="00F73BAB">
        <w:rPr>
          <w:bCs/>
          <w:color w:val="auto"/>
        </w:rPr>
        <w:t>onalinė valiuta litai pakeista</w:t>
      </w:r>
      <w:r w:rsidRPr="009225CC">
        <w:rPr>
          <w:bCs/>
          <w:color w:val="auto"/>
        </w:rPr>
        <w:t xml:space="preserve"> į eurus. Euras </w:t>
      </w:r>
      <w:r w:rsidR="00F73BAB">
        <w:rPr>
          <w:bCs/>
          <w:color w:val="auto"/>
        </w:rPr>
        <w:t xml:space="preserve">– </w:t>
      </w:r>
      <w:r w:rsidRPr="009225CC">
        <w:rPr>
          <w:bCs/>
          <w:color w:val="auto"/>
        </w:rPr>
        <w:t>teisėta mokėjimo ir atsiskaitymo priemone Lietuvos Res</w:t>
      </w:r>
      <w:r w:rsidR="00F73BAB">
        <w:rPr>
          <w:bCs/>
          <w:color w:val="auto"/>
        </w:rPr>
        <w:t>publikoje. Tuo tikslu pertvarkyt</w:t>
      </w:r>
      <w:r w:rsidRPr="009225CC">
        <w:rPr>
          <w:bCs/>
          <w:color w:val="auto"/>
        </w:rPr>
        <w:t>os įdiegtos informacinės finansų apskaitos valdymo, strateginio planavimo, žemės nuomos mokesčio administravimo (MASIS</w:t>
      </w:r>
      <w:r w:rsidR="00F73BAB">
        <w:rPr>
          <w:bCs/>
          <w:color w:val="auto"/>
        </w:rPr>
        <w:t>) sistemos.</w:t>
      </w:r>
    </w:p>
    <w:p w:rsidR="00F05799" w:rsidRDefault="002930CC" w:rsidP="002930CC">
      <w:pPr>
        <w:pStyle w:val="Default"/>
        <w:spacing w:line="360" w:lineRule="auto"/>
        <w:ind w:firstLine="1296"/>
        <w:jc w:val="both"/>
        <w:rPr>
          <w:bCs/>
          <w:color w:val="auto"/>
        </w:rPr>
      </w:pPr>
      <w:r w:rsidRPr="008B331F">
        <w:rPr>
          <w:b/>
          <w:bCs/>
          <w:color w:val="auto"/>
        </w:rPr>
        <w:t xml:space="preserve">Vidaus </w:t>
      </w:r>
      <w:r w:rsidR="008B331F" w:rsidRPr="008B331F">
        <w:rPr>
          <w:b/>
          <w:bCs/>
          <w:color w:val="auto"/>
        </w:rPr>
        <w:t>kontrolė.</w:t>
      </w:r>
      <w:r w:rsidR="008B331F">
        <w:rPr>
          <w:bCs/>
          <w:color w:val="auto"/>
        </w:rPr>
        <w:t xml:space="preserve"> </w:t>
      </w:r>
      <w:r w:rsidR="00F05799" w:rsidRPr="00F05799">
        <w:rPr>
          <w:bCs/>
          <w:color w:val="auto"/>
        </w:rPr>
        <w:t>Centralizu</w:t>
      </w:r>
      <w:r w:rsidR="00707CEA">
        <w:rPr>
          <w:bCs/>
          <w:color w:val="auto"/>
        </w:rPr>
        <w:t>otas vidaus audito skyrius yra S</w:t>
      </w:r>
      <w:r w:rsidR="00F05799" w:rsidRPr="00F05799">
        <w:rPr>
          <w:bCs/>
          <w:color w:val="auto"/>
        </w:rPr>
        <w:t xml:space="preserve">avivaldybės administracijos struktūrinis padalinys, Savivaldybės tarybos įsteigtas atlikti vidaus auditą Savivaldybės administracijoje, Savivaldybės administravimo subjektuose ar kituose Savivaldybės viešuosiuose juridiniuose asmenyse. Centralizuotas vidaus audito skyrius, kuris yra tiesiogiai pavaldus ir atskaitingas Savivaldybės administracijos direktoriui,  kuris užtikrina vidaus auditorių veiklos ir organizacinį nepriklausomumą ir negali perduoti </w:t>
      </w:r>
      <w:r w:rsidR="00707CEA">
        <w:rPr>
          <w:bCs/>
          <w:color w:val="auto"/>
        </w:rPr>
        <w:t>šios valdymo funkcijos kitiems S</w:t>
      </w:r>
      <w:r w:rsidR="00F05799" w:rsidRPr="00F05799">
        <w:rPr>
          <w:bCs/>
          <w:color w:val="auto"/>
        </w:rPr>
        <w:t>avivaldybės administracijos valstybės tarnautojams. Skyrius savo veikloje vadovaujasi Lietuvos Respublikos vidaus kontrolės ir vidaus audito įstatymu, Vidaus audito metodika, kitais norminiais teisės aktais, reglamentuojančiais vidaus auditą. Skyriaus tikslai – padėti didinti Savivaldybės administracijos, jai pavaldžių ir (arba) jos valdymo sričiai priskirtų viešųjų juridinių asmenų veiklos efektyvumą, įgyvendinti strateginius ir kitus veiklos planus, programas ir procedūras. Vykdo nepriklausomą, objektyvią tyrimo, vertinim</w:t>
      </w:r>
      <w:r w:rsidR="00707CEA">
        <w:rPr>
          <w:bCs/>
          <w:color w:val="auto"/>
        </w:rPr>
        <w:t>o ir konsultavimo veiklą siekdamas</w:t>
      </w:r>
      <w:r w:rsidR="00F05799" w:rsidRPr="00F05799">
        <w:rPr>
          <w:bCs/>
          <w:color w:val="auto"/>
        </w:rPr>
        <w:t xml:space="preserve"> užtikrinti Savivaldybės viešųjų juridinių asmenų veiklos gerinimą.</w:t>
      </w:r>
    </w:p>
    <w:p w:rsidR="009225CC" w:rsidRPr="00F05799" w:rsidRDefault="00F05799" w:rsidP="00F05799">
      <w:pPr>
        <w:pStyle w:val="Default"/>
        <w:spacing w:line="360" w:lineRule="auto"/>
        <w:ind w:firstLine="1296"/>
        <w:jc w:val="both"/>
        <w:rPr>
          <w:b/>
          <w:bCs/>
          <w:color w:val="auto"/>
        </w:rPr>
      </w:pPr>
      <w:r w:rsidRPr="00F05799">
        <w:rPr>
          <w:b/>
          <w:bCs/>
          <w:color w:val="auto"/>
        </w:rPr>
        <w:t>Informacinės ir komunikavimo sistemos.</w:t>
      </w:r>
      <w:r>
        <w:rPr>
          <w:b/>
          <w:bCs/>
          <w:color w:val="auto"/>
        </w:rPr>
        <w:t xml:space="preserve"> </w:t>
      </w:r>
      <w:r w:rsidR="009225CC" w:rsidRPr="009225CC">
        <w:rPr>
          <w:bCs/>
          <w:color w:val="auto"/>
        </w:rPr>
        <w:t>Širvintų rajono savivaldybės administracijoje informacinių sistemų ir programinės įra</w:t>
      </w:r>
      <w:r w:rsidR="00F20CD4">
        <w:rPr>
          <w:bCs/>
          <w:color w:val="auto"/>
        </w:rPr>
        <w:t xml:space="preserve">ngos priežiūrą atlieka Bendrasis skyrius, kuris </w:t>
      </w:r>
      <w:r w:rsidR="009225CC" w:rsidRPr="009225CC">
        <w:rPr>
          <w:bCs/>
          <w:color w:val="auto"/>
        </w:rPr>
        <w:t>užtikrina kokybišką Savivaldybės administracijos informacinių sistemų veikimą ir taikomosios programinės įrangos funkcionavimą, ekonomišką administracijos turimą ir naujos įsigyjamos kompiuterinės, ryšių technikos bei jai skirtų lėšų naudojimą, dalyvauja viešųjų pirkimų komisijos ir kitų komisijų posėdžiuose.</w:t>
      </w:r>
    </w:p>
    <w:p w:rsidR="00D74840" w:rsidRPr="00D74840" w:rsidRDefault="00D74840" w:rsidP="00D74840">
      <w:pPr>
        <w:pStyle w:val="Default"/>
        <w:spacing w:line="360" w:lineRule="auto"/>
        <w:jc w:val="both"/>
        <w:rPr>
          <w:bCs/>
          <w:color w:val="auto"/>
        </w:rPr>
      </w:pPr>
      <w:r>
        <w:rPr>
          <w:bCs/>
          <w:color w:val="auto"/>
        </w:rPr>
        <w:tab/>
      </w:r>
      <w:r w:rsidRPr="00D74840">
        <w:rPr>
          <w:bCs/>
          <w:color w:val="auto"/>
        </w:rPr>
        <w:t>2015 metais Širvintų rajono savivaldybės paslaugo</w:t>
      </w:r>
      <w:r w:rsidR="00707CEA">
        <w:rPr>
          <w:bCs/>
          <w:color w:val="auto"/>
        </w:rPr>
        <w:t>s perkeltos į elektroninę erdvę</w:t>
      </w:r>
      <w:r w:rsidRPr="00D74840">
        <w:rPr>
          <w:bCs/>
          <w:color w:val="auto"/>
        </w:rPr>
        <w:t xml:space="preserve"> Savivaldybei dalyvaujant projekte „Centralizuotas savivaldybių paslaugų perkėlimas į elektroninę erdvę“. Širvintų rajono savivaldybė </w:t>
      </w:r>
      <w:r w:rsidR="00707CEA">
        <w:rPr>
          <w:bCs/>
          <w:color w:val="auto"/>
        </w:rPr>
        <w:t>projekte dalyvavo kaip bandomoji S</w:t>
      </w:r>
      <w:r w:rsidRPr="00D74840">
        <w:rPr>
          <w:bCs/>
          <w:color w:val="auto"/>
        </w:rPr>
        <w:t xml:space="preserve">avivaldybė. Projekto metu susieta Savivaldybės dokumentų valdymo sistema „DocLogix“ su VIISP portalu (Elektroniniais </w:t>
      </w:r>
      <w:r w:rsidRPr="00D74840">
        <w:rPr>
          <w:bCs/>
          <w:color w:val="auto"/>
        </w:rPr>
        <w:lastRenderedPageBreak/>
        <w:t>valdžios vartais). Įgyvendinus šį projektą, gyventojai gali užsakyti jiems reikalingas elektronine</w:t>
      </w:r>
      <w:r w:rsidR="00ED4EF7">
        <w:rPr>
          <w:bCs/>
          <w:color w:val="auto"/>
        </w:rPr>
        <w:t>s paslaugas per VIISP portalą.</w:t>
      </w:r>
    </w:p>
    <w:p w:rsidR="00D74840" w:rsidRPr="00D74840" w:rsidRDefault="00D74840" w:rsidP="004B5707">
      <w:pPr>
        <w:pStyle w:val="Default"/>
        <w:spacing w:line="360" w:lineRule="auto"/>
        <w:ind w:firstLine="1296"/>
        <w:jc w:val="both"/>
        <w:rPr>
          <w:bCs/>
          <w:color w:val="auto"/>
        </w:rPr>
      </w:pPr>
      <w:r w:rsidRPr="00D74840">
        <w:rPr>
          <w:bCs/>
          <w:color w:val="auto"/>
        </w:rPr>
        <w:t xml:space="preserve">Siekiant sudaryti geresnes sąlygas darbuotojams, užtikrinti interneto ryšio prieinamumą, informacijos sklaidą, buvo atnaujinta įstaigos mobiliojo ryšio telefonų bazė. Darbuotojams suteikti išmanieji telefonų aparatai, kuriais paprasčiau galima komunikuoti, naudotis naujomis IT technologijomis atliekant kasdienes užduotis.  </w:t>
      </w:r>
    </w:p>
    <w:p w:rsidR="00D74840" w:rsidRPr="00D74840" w:rsidRDefault="00D74840" w:rsidP="004B5707">
      <w:pPr>
        <w:pStyle w:val="Default"/>
        <w:spacing w:line="360" w:lineRule="auto"/>
        <w:ind w:firstLine="1296"/>
        <w:jc w:val="both"/>
        <w:rPr>
          <w:bCs/>
          <w:color w:val="auto"/>
        </w:rPr>
      </w:pPr>
      <w:r w:rsidRPr="00D74840">
        <w:rPr>
          <w:bCs/>
          <w:color w:val="auto"/>
        </w:rPr>
        <w:t>Širvintų rajono savivaldybės administracijos sp</w:t>
      </w:r>
      <w:r w:rsidR="00FA746C">
        <w:rPr>
          <w:bCs/>
          <w:color w:val="auto"/>
        </w:rPr>
        <w:t>ecialistų darbo kokybės gerinimui</w:t>
      </w:r>
      <w:r w:rsidR="00F50EB3">
        <w:rPr>
          <w:bCs/>
          <w:color w:val="auto"/>
        </w:rPr>
        <w:t xml:space="preserve"> 2015 m.</w:t>
      </w:r>
      <w:r w:rsidRPr="00D74840">
        <w:rPr>
          <w:bCs/>
          <w:color w:val="auto"/>
        </w:rPr>
        <w:t xml:space="preserve"> </w:t>
      </w:r>
      <w:r w:rsidR="004B5707">
        <w:rPr>
          <w:bCs/>
          <w:color w:val="auto"/>
        </w:rPr>
        <w:t>atlikta kompiuterinės įrangos analizė, įvertintas jos nusidėvėjimas</w:t>
      </w:r>
      <w:r w:rsidRPr="00D74840">
        <w:rPr>
          <w:bCs/>
          <w:color w:val="auto"/>
        </w:rPr>
        <w:t xml:space="preserve">, </w:t>
      </w:r>
      <w:r w:rsidR="004B5707">
        <w:rPr>
          <w:bCs/>
          <w:color w:val="auto"/>
        </w:rPr>
        <w:t>darbo sparta</w:t>
      </w:r>
      <w:r w:rsidRPr="00D74840">
        <w:rPr>
          <w:bCs/>
          <w:color w:val="auto"/>
        </w:rPr>
        <w:t xml:space="preserve"> ir</w:t>
      </w:r>
      <w:r w:rsidR="004B5707">
        <w:rPr>
          <w:bCs/>
          <w:color w:val="auto"/>
        </w:rPr>
        <w:t xml:space="preserve"> pagal gautus rezultatus surengtas viešasis</w:t>
      </w:r>
      <w:r w:rsidRPr="00D74840">
        <w:rPr>
          <w:bCs/>
          <w:color w:val="auto"/>
        </w:rPr>
        <w:t xml:space="preserve"> kompiuterinė</w:t>
      </w:r>
      <w:r w:rsidR="004B5707">
        <w:rPr>
          <w:bCs/>
          <w:color w:val="auto"/>
        </w:rPr>
        <w:t>s ir programinės įrangos pirkimas</w:t>
      </w:r>
      <w:r w:rsidRPr="00D74840">
        <w:rPr>
          <w:bCs/>
          <w:color w:val="auto"/>
        </w:rPr>
        <w:t xml:space="preserve"> (per CPO portalą). </w:t>
      </w:r>
    </w:p>
    <w:p w:rsidR="00D74840" w:rsidRPr="00D74840" w:rsidRDefault="00D74840" w:rsidP="00FA746C">
      <w:pPr>
        <w:pStyle w:val="Default"/>
        <w:spacing w:line="360" w:lineRule="auto"/>
        <w:ind w:firstLine="1296"/>
        <w:jc w:val="both"/>
        <w:rPr>
          <w:bCs/>
          <w:color w:val="auto"/>
        </w:rPr>
      </w:pPr>
      <w:r w:rsidRPr="00D74840">
        <w:rPr>
          <w:bCs/>
          <w:color w:val="auto"/>
        </w:rPr>
        <w:t>2015 m. vyriausioji specialistė, atsakinga už viešuosius ryšius, rengė ir platino informaciją visuomenei spaudoje ir interneto svetainėje www.sirvintos.lt apie Savivaldybės ir Administracijos vadovų (Tarybos sprendimus, mero potvarkius, direktoriaus įsakymus, darbotvarkes) bei Administracijos veiklą, svarbiausius įvykius, įgyvendinamus projektus, organizuojamus renginius, bendruomenių, organizacijų ir įmonių naujienas. Gyventojams su</w:t>
      </w:r>
      <w:r w:rsidR="00707CEA">
        <w:rPr>
          <w:bCs/>
          <w:color w:val="auto"/>
        </w:rPr>
        <w:t>daromos galimybės prenumeruoti S</w:t>
      </w:r>
      <w:r w:rsidRPr="00D74840">
        <w:rPr>
          <w:bCs/>
          <w:color w:val="auto"/>
        </w:rPr>
        <w:t>avivaldybės naujienas, dalyvauti apklausose, inicijuoti diskusijas forume, komentuoti rengiamų teisės aktų projektus, teikti pasiūlymus dėl rengiamų planavimo dokumentų, užduoti klausimus aktualiom</w:t>
      </w:r>
      <w:r w:rsidR="00707CEA">
        <w:rPr>
          <w:bCs/>
          <w:color w:val="auto"/>
        </w:rPr>
        <w:t>is temomis ir kt. Teisės aktai S</w:t>
      </w:r>
      <w:r w:rsidRPr="00D74840">
        <w:rPr>
          <w:bCs/>
          <w:color w:val="auto"/>
        </w:rPr>
        <w:t>avivaldybės interneto svetainėje publikuojami naudojantis E.teisėkūros elektronine paslauga. Norminiai teisės aktai yra skelbiami e-TAR sistemoje.</w:t>
      </w:r>
    </w:p>
    <w:p w:rsidR="00D74840" w:rsidRPr="00D74840" w:rsidRDefault="00D74840" w:rsidP="009D3F8B">
      <w:pPr>
        <w:pStyle w:val="Default"/>
        <w:spacing w:line="360" w:lineRule="auto"/>
        <w:ind w:firstLine="1296"/>
        <w:jc w:val="both"/>
        <w:rPr>
          <w:bCs/>
          <w:color w:val="auto"/>
        </w:rPr>
      </w:pPr>
      <w:r w:rsidRPr="00D74840">
        <w:rPr>
          <w:bCs/>
          <w:color w:val="auto"/>
        </w:rPr>
        <w:t>Siekiant kuo plačiau apie Savivaldybės veiklą informuoti gyventojus, 2015 m. balandžio mėnesį buvo sukurta oficiali Širvintų rajono savivaldybės paskyra viename iš populiariausių socialinių tinklų „Facebook“. Tai suteikia galimybių gyventojams užduoti klausimus, pasisakyti įvairiomis temomis, komentuoti. Plečiant viešųjų ryšių paslaugas, info</w:t>
      </w:r>
      <w:r w:rsidR="00707CEA">
        <w:rPr>
          <w:bCs/>
          <w:color w:val="auto"/>
        </w:rPr>
        <w:t>rmacija apie Savivaldybės veiklą</w:t>
      </w:r>
      <w:r w:rsidRPr="00D74840">
        <w:rPr>
          <w:bCs/>
          <w:color w:val="auto"/>
        </w:rPr>
        <w:t xml:space="preserve"> buvo skelbiama interneto portale www.sirvinta.net ir rajono laikraštyje „Širvintų kraštas“. Paskelbtos publikacijos respublikinėje spaudoje: interviu su mere Živile Pinskuviene žurnale „Verslas ir politika“, savaitraštyje „Savivaldybių </w:t>
      </w:r>
      <w:r w:rsidR="00F50EB3">
        <w:rPr>
          <w:bCs/>
          <w:color w:val="auto"/>
        </w:rPr>
        <w:t>žinios“, žurnale „Vilkmergė“.</w:t>
      </w:r>
    </w:p>
    <w:p w:rsidR="00D74840" w:rsidRPr="00D74840" w:rsidRDefault="00D74840" w:rsidP="00F50EB3">
      <w:pPr>
        <w:pStyle w:val="Default"/>
        <w:spacing w:line="360" w:lineRule="auto"/>
        <w:ind w:firstLine="1296"/>
        <w:jc w:val="both"/>
        <w:rPr>
          <w:bCs/>
          <w:color w:val="auto"/>
        </w:rPr>
      </w:pPr>
      <w:r w:rsidRPr="00D74840">
        <w:rPr>
          <w:bCs/>
          <w:color w:val="auto"/>
        </w:rPr>
        <w:t xml:space="preserve">Savivaldybės interneto svetainėje nuolat atnaujinama informacija apie rajono biudžetinių įstaigų ir organizacijų veiklą, organizuojamus renginius. </w:t>
      </w:r>
      <w:r w:rsidR="00F62265">
        <w:rPr>
          <w:bCs/>
          <w:color w:val="auto"/>
        </w:rPr>
        <w:t xml:space="preserve">Vyriausioji </w:t>
      </w:r>
      <w:r w:rsidRPr="00D74840">
        <w:rPr>
          <w:bCs/>
          <w:color w:val="auto"/>
        </w:rPr>
        <w:t>specialistė, atsakinga už viešuosius ryšius, dalyvauja pagrindiniuose renginiuose, jų aprašymai ir nuotraukų galerijos viešinamos 2015 metų balandžio mėnesį naujai sukurto</w:t>
      </w:r>
      <w:r w:rsidR="00F50EB3">
        <w:rPr>
          <w:bCs/>
          <w:color w:val="auto"/>
        </w:rPr>
        <w:t>je socialinio tinklo „Facebook“</w:t>
      </w:r>
      <w:r w:rsidRPr="00D74840">
        <w:rPr>
          <w:bCs/>
          <w:color w:val="auto"/>
        </w:rPr>
        <w:t xml:space="preserve"> oficialioje Širvintų rajono savivaldy</w:t>
      </w:r>
      <w:r w:rsidR="00F50EB3">
        <w:rPr>
          <w:bCs/>
          <w:color w:val="auto"/>
        </w:rPr>
        <w:t>bės paskyroje, www.sirvintos.lt</w:t>
      </w:r>
    </w:p>
    <w:p w:rsidR="00D74840" w:rsidRPr="00D74840" w:rsidRDefault="00D74840" w:rsidP="009D3F8B">
      <w:pPr>
        <w:pStyle w:val="Default"/>
        <w:spacing w:line="360" w:lineRule="auto"/>
        <w:ind w:firstLine="1296"/>
        <w:jc w:val="both"/>
        <w:rPr>
          <w:bCs/>
          <w:color w:val="auto"/>
        </w:rPr>
      </w:pPr>
      <w:r w:rsidRPr="00D74840">
        <w:rPr>
          <w:bCs/>
          <w:color w:val="auto"/>
        </w:rPr>
        <w:t>2015 m. svetainėje www.sirvintos.lt buvo paskel</w:t>
      </w:r>
      <w:r w:rsidR="00707CEA">
        <w:rPr>
          <w:bCs/>
          <w:color w:val="auto"/>
        </w:rPr>
        <w:t>btos 993 naujienos. Per 2015 m.</w:t>
      </w:r>
      <w:r w:rsidRPr="00D74840">
        <w:rPr>
          <w:bCs/>
          <w:color w:val="auto"/>
        </w:rPr>
        <w:t xml:space="preserve"> E</w:t>
      </w:r>
      <w:r w:rsidR="00707CEA">
        <w:rPr>
          <w:bCs/>
          <w:color w:val="auto"/>
        </w:rPr>
        <w:t>. Demokratijos srityje paskelbtas</w:t>
      </w:r>
      <w:r w:rsidRPr="00D74840">
        <w:rPr>
          <w:bCs/>
          <w:color w:val="auto"/>
        </w:rPr>
        <w:t xml:space="preserve"> 341 Širvintų rajono savivaldybės tarybos sprendimas, teisinės informacijos srityje – 369 Administracijos direktoriaus įsakymai, 151 skelbimas apie teritorijų planavimą. Populiariausios teikiamos elektroninės paslaugos yra naujienų prenumerata (98 </w:t>
      </w:r>
      <w:r w:rsidRPr="00D74840">
        <w:rPr>
          <w:bCs/>
          <w:color w:val="auto"/>
        </w:rPr>
        <w:lastRenderedPageBreak/>
        <w:t>prenumeratoriai), e. teisėkūra, informavimas, prašymai, apklausa. Jos atitinka 3–4 elektroninių paslaugų brandos lygį (t. y. šias paslaugas galima užsisakyti internetu nevykstant į vietą).</w:t>
      </w:r>
    </w:p>
    <w:p w:rsidR="00DB0745" w:rsidRPr="00C53F83" w:rsidRDefault="00D74840" w:rsidP="00C53F83">
      <w:pPr>
        <w:pStyle w:val="Default"/>
        <w:spacing w:after="240" w:line="360" w:lineRule="auto"/>
        <w:ind w:firstLine="1296"/>
        <w:jc w:val="both"/>
        <w:rPr>
          <w:bCs/>
          <w:color w:val="auto"/>
        </w:rPr>
      </w:pPr>
      <w:r w:rsidRPr="00D74840">
        <w:rPr>
          <w:bCs/>
          <w:color w:val="auto"/>
        </w:rPr>
        <w:t xml:space="preserve">2015 m. Širvintų rajono savivaldybės interneto svetainėje </w:t>
      </w:r>
      <w:r w:rsidR="00F50EB3">
        <w:rPr>
          <w:bCs/>
          <w:color w:val="auto"/>
        </w:rPr>
        <w:t>lankėsi</w:t>
      </w:r>
      <w:r w:rsidRPr="00D74840">
        <w:rPr>
          <w:bCs/>
          <w:color w:val="auto"/>
        </w:rPr>
        <w:t xml:space="preserve"> 83 252 unikalūs vartotojai, užfiksuoti 203 689 apsilankymai.</w:t>
      </w:r>
    </w:p>
    <w:p w:rsidR="00EA35F8" w:rsidRDefault="003A349C" w:rsidP="001325F7">
      <w:pPr>
        <w:pStyle w:val="Default"/>
        <w:spacing w:before="120"/>
        <w:jc w:val="center"/>
        <w:rPr>
          <w:b/>
          <w:bCs/>
        </w:rPr>
      </w:pPr>
      <w:r>
        <w:rPr>
          <w:b/>
          <w:bCs/>
        </w:rPr>
        <w:t>4</w:t>
      </w:r>
      <w:r w:rsidR="003B03A9">
        <w:rPr>
          <w:b/>
          <w:bCs/>
        </w:rPr>
        <w:t xml:space="preserve"> lentelė. Efekto vertinimo kriterijai</w:t>
      </w:r>
    </w:p>
    <w:p w:rsidR="003B03A9" w:rsidRDefault="003B03A9" w:rsidP="0032674E">
      <w:pPr>
        <w:pStyle w:val="Default"/>
        <w:jc w:val="center"/>
        <w:rPr>
          <w:b/>
          <w:bCs/>
        </w:rPr>
      </w:pPr>
    </w:p>
    <w:tbl>
      <w:tblPr>
        <w:tblStyle w:val="Lentelstinklelis"/>
        <w:tblW w:w="0" w:type="auto"/>
        <w:tblLook w:val="04A0" w:firstRow="1" w:lastRow="0" w:firstColumn="1" w:lastColumn="0" w:noHBand="0" w:noVBand="1"/>
      </w:tblPr>
      <w:tblGrid>
        <w:gridCol w:w="1310"/>
        <w:gridCol w:w="4355"/>
        <w:gridCol w:w="993"/>
        <w:gridCol w:w="992"/>
        <w:gridCol w:w="992"/>
        <w:gridCol w:w="986"/>
      </w:tblGrid>
      <w:tr w:rsidR="0032674E" w:rsidTr="00420B3B">
        <w:trPr>
          <w:trHeight w:val="859"/>
        </w:trPr>
        <w:tc>
          <w:tcPr>
            <w:tcW w:w="1310" w:type="dxa"/>
            <w:vAlign w:val="center"/>
          </w:tcPr>
          <w:p w:rsidR="0032674E" w:rsidRDefault="0032674E" w:rsidP="0032674E">
            <w:pPr>
              <w:pStyle w:val="Default"/>
              <w:jc w:val="center"/>
              <w:rPr>
                <w:b/>
                <w:bCs/>
              </w:rPr>
            </w:pPr>
            <w:r>
              <w:rPr>
                <w:b/>
                <w:bCs/>
              </w:rPr>
              <w:t>Vertinimo kriterijaus kodas</w:t>
            </w:r>
          </w:p>
        </w:tc>
        <w:tc>
          <w:tcPr>
            <w:tcW w:w="4355" w:type="dxa"/>
            <w:vAlign w:val="center"/>
          </w:tcPr>
          <w:p w:rsidR="0032674E" w:rsidRDefault="0032674E" w:rsidP="0032674E">
            <w:pPr>
              <w:pStyle w:val="Default"/>
              <w:jc w:val="center"/>
              <w:rPr>
                <w:b/>
                <w:bCs/>
              </w:rPr>
            </w:pPr>
            <w:r>
              <w:rPr>
                <w:b/>
                <w:bCs/>
              </w:rPr>
              <w:t>Efekto vertinimo kriterijaus pavadinimas ir mato vienetas</w:t>
            </w:r>
          </w:p>
        </w:tc>
        <w:tc>
          <w:tcPr>
            <w:tcW w:w="993" w:type="dxa"/>
            <w:vAlign w:val="center"/>
          </w:tcPr>
          <w:p w:rsidR="0032674E" w:rsidRPr="005E1070" w:rsidRDefault="0031392F" w:rsidP="0032674E">
            <w:pPr>
              <w:pStyle w:val="Default"/>
              <w:jc w:val="center"/>
              <w:rPr>
                <w:b/>
                <w:bCs/>
                <w:sz w:val="22"/>
                <w:szCs w:val="22"/>
              </w:rPr>
            </w:pPr>
            <w:r w:rsidRPr="005E1070">
              <w:rPr>
                <w:b/>
                <w:bCs/>
                <w:sz w:val="22"/>
                <w:szCs w:val="22"/>
              </w:rPr>
              <w:t>2015 m.</w:t>
            </w:r>
          </w:p>
          <w:p w:rsidR="0031392F" w:rsidRPr="005E1070" w:rsidRDefault="0031392F" w:rsidP="0032674E">
            <w:pPr>
              <w:pStyle w:val="Default"/>
              <w:jc w:val="center"/>
              <w:rPr>
                <w:b/>
                <w:bCs/>
                <w:sz w:val="22"/>
                <w:szCs w:val="22"/>
              </w:rPr>
            </w:pPr>
            <w:r w:rsidRPr="005E1070">
              <w:rPr>
                <w:b/>
                <w:bCs/>
                <w:sz w:val="22"/>
                <w:szCs w:val="22"/>
              </w:rPr>
              <w:t>faktas</w:t>
            </w:r>
          </w:p>
        </w:tc>
        <w:tc>
          <w:tcPr>
            <w:tcW w:w="992" w:type="dxa"/>
            <w:vAlign w:val="center"/>
          </w:tcPr>
          <w:p w:rsidR="0032674E" w:rsidRPr="005E1070" w:rsidRDefault="0031392F" w:rsidP="0031392F">
            <w:pPr>
              <w:pStyle w:val="Default"/>
              <w:jc w:val="center"/>
              <w:rPr>
                <w:b/>
                <w:bCs/>
                <w:sz w:val="22"/>
                <w:szCs w:val="22"/>
              </w:rPr>
            </w:pPr>
            <w:r w:rsidRPr="005E1070">
              <w:rPr>
                <w:b/>
                <w:bCs/>
                <w:sz w:val="22"/>
                <w:szCs w:val="22"/>
              </w:rPr>
              <w:t>2016 m. planas</w:t>
            </w:r>
          </w:p>
        </w:tc>
        <w:tc>
          <w:tcPr>
            <w:tcW w:w="992" w:type="dxa"/>
            <w:vAlign w:val="center"/>
          </w:tcPr>
          <w:p w:rsidR="0032674E" w:rsidRPr="005E1070" w:rsidRDefault="0031392F" w:rsidP="0031392F">
            <w:pPr>
              <w:pStyle w:val="Default"/>
              <w:jc w:val="center"/>
              <w:rPr>
                <w:b/>
                <w:bCs/>
                <w:sz w:val="22"/>
                <w:szCs w:val="22"/>
              </w:rPr>
            </w:pPr>
            <w:r w:rsidRPr="005E1070">
              <w:rPr>
                <w:b/>
                <w:bCs/>
                <w:sz w:val="22"/>
                <w:szCs w:val="22"/>
              </w:rPr>
              <w:t>2017 m. planas</w:t>
            </w:r>
          </w:p>
        </w:tc>
        <w:tc>
          <w:tcPr>
            <w:tcW w:w="986" w:type="dxa"/>
            <w:vAlign w:val="center"/>
          </w:tcPr>
          <w:p w:rsidR="0032674E" w:rsidRPr="005E1070" w:rsidRDefault="0031392F" w:rsidP="0031392F">
            <w:pPr>
              <w:pStyle w:val="Default"/>
              <w:jc w:val="center"/>
              <w:rPr>
                <w:b/>
                <w:bCs/>
                <w:sz w:val="22"/>
                <w:szCs w:val="22"/>
              </w:rPr>
            </w:pPr>
            <w:r w:rsidRPr="005E1070">
              <w:rPr>
                <w:b/>
                <w:bCs/>
                <w:sz w:val="22"/>
                <w:szCs w:val="22"/>
              </w:rPr>
              <w:t>2018 m. planas</w:t>
            </w:r>
          </w:p>
        </w:tc>
      </w:tr>
      <w:tr w:rsidR="0032674E" w:rsidTr="00420B3B">
        <w:trPr>
          <w:trHeight w:val="1124"/>
        </w:trPr>
        <w:tc>
          <w:tcPr>
            <w:tcW w:w="1310" w:type="dxa"/>
          </w:tcPr>
          <w:p w:rsidR="0032674E" w:rsidRPr="001F7C2E" w:rsidRDefault="001F7C2E" w:rsidP="0032674E">
            <w:pPr>
              <w:pStyle w:val="Default"/>
              <w:jc w:val="center"/>
              <w:rPr>
                <w:bCs/>
              </w:rPr>
            </w:pPr>
            <w:r>
              <w:rPr>
                <w:bCs/>
              </w:rPr>
              <w:t>E-01-01</w:t>
            </w:r>
          </w:p>
        </w:tc>
        <w:tc>
          <w:tcPr>
            <w:tcW w:w="4355" w:type="dxa"/>
          </w:tcPr>
          <w:p w:rsidR="0032674E" w:rsidRPr="001F7C2E" w:rsidRDefault="001325F7" w:rsidP="001325F7">
            <w:pPr>
              <w:pStyle w:val="Default"/>
              <w:jc w:val="both"/>
              <w:rPr>
                <w:bCs/>
              </w:rPr>
            </w:pPr>
            <w:r w:rsidRPr="001325F7">
              <w:rPr>
                <w:bCs/>
              </w:rPr>
              <w:t>Prašymų, į kuriuos atsakymai fiziniams asmenims pateikti per įstatymais nustatytus terminus</w:t>
            </w:r>
            <w:r w:rsidR="00707CEA">
              <w:rPr>
                <w:bCs/>
              </w:rPr>
              <w:t>, dalis nuo visų gautų prašymų</w:t>
            </w:r>
            <w:r w:rsidRPr="001325F7">
              <w:rPr>
                <w:bCs/>
              </w:rPr>
              <w:t xml:space="preserve"> </w:t>
            </w:r>
            <w:r w:rsidR="00707CEA">
              <w:rPr>
                <w:bCs/>
              </w:rPr>
              <w:t>(</w:t>
            </w:r>
            <w:r w:rsidRPr="001325F7">
              <w:rPr>
                <w:bCs/>
              </w:rPr>
              <w:t>proc.</w:t>
            </w:r>
            <w:r w:rsidR="00707CEA">
              <w:rPr>
                <w:bCs/>
              </w:rPr>
              <w:t>)</w:t>
            </w:r>
          </w:p>
        </w:tc>
        <w:tc>
          <w:tcPr>
            <w:tcW w:w="993" w:type="dxa"/>
          </w:tcPr>
          <w:p w:rsidR="0032674E" w:rsidRPr="001F7C2E" w:rsidRDefault="001325F7" w:rsidP="0032674E">
            <w:pPr>
              <w:pStyle w:val="Default"/>
              <w:jc w:val="center"/>
              <w:rPr>
                <w:bCs/>
              </w:rPr>
            </w:pPr>
            <w:r>
              <w:rPr>
                <w:bCs/>
              </w:rPr>
              <w:t>70,5</w:t>
            </w:r>
          </w:p>
        </w:tc>
        <w:tc>
          <w:tcPr>
            <w:tcW w:w="992" w:type="dxa"/>
          </w:tcPr>
          <w:p w:rsidR="0032674E" w:rsidRPr="001F7C2E" w:rsidRDefault="001325F7" w:rsidP="0032674E">
            <w:pPr>
              <w:pStyle w:val="Default"/>
              <w:jc w:val="center"/>
              <w:rPr>
                <w:bCs/>
              </w:rPr>
            </w:pPr>
            <w:r>
              <w:rPr>
                <w:bCs/>
              </w:rPr>
              <w:t>100</w:t>
            </w:r>
          </w:p>
        </w:tc>
        <w:tc>
          <w:tcPr>
            <w:tcW w:w="992" w:type="dxa"/>
          </w:tcPr>
          <w:p w:rsidR="0032674E" w:rsidRPr="001F7C2E" w:rsidRDefault="001325F7" w:rsidP="0032674E">
            <w:pPr>
              <w:pStyle w:val="Default"/>
              <w:jc w:val="center"/>
              <w:rPr>
                <w:bCs/>
              </w:rPr>
            </w:pPr>
            <w:r>
              <w:rPr>
                <w:bCs/>
              </w:rPr>
              <w:t>100</w:t>
            </w:r>
          </w:p>
        </w:tc>
        <w:tc>
          <w:tcPr>
            <w:tcW w:w="986" w:type="dxa"/>
          </w:tcPr>
          <w:p w:rsidR="0032674E" w:rsidRPr="001F7C2E" w:rsidRDefault="001325F7" w:rsidP="0032674E">
            <w:pPr>
              <w:pStyle w:val="Default"/>
              <w:jc w:val="center"/>
              <w:rPr>
                <w:bCs/>
              </w:rPr>
            </w:pPr>
            <w:r>
              <w:rPr>
                <w:bCs/>
              </w:rPr>
              <w:t>100</w:t>
            </w:r>
          </w:p>
        </w:tc>
      </w:tr>
      <w:tr w:rsidR="0032674E" w:rsidTr="00420B3B">
        <w:tc>
          <w:tcPr>
            <w:tcW w:w="1310" w:type="dxa"/>
          </w:tcPr>
          <w:p w:rsidR="0032674E" w:rsidRPr="001F7C2E" w:rsidRDefault="001325F7" w:rsidP="0032674E">
            <w:pPr>
              <w:pStyle w:val="Default"/>
              <w:jc w:val="center"/>
              <w:rPr>
                <w:bCs/>
              </w:rPr>
            </w:pPr>
            <w:r>
              <w:rPr>
                <w:bCs/>
              </w:rPr>
              <w:t>E-02</w:t>
            </w:r>
            <w:r w:rsidRPr="001325F7">
              <w:rPr>
                <w:bCs/>
              </w:rPr>
              <w:t>-01</w:t>
            </w:r>
          </w:p>
        </w:tc>
        <w:tc>
          <w:tcPr>
            <w:tcW w:w="4355" w:type="dxa"/>
          </w:tcPr>
          <w:p w:rsidR="0032674E" w:rsidRPr="001F7C2E" w:rsidRDefault="001325F7" w:rsidP="001325F7">
            <w:pPr>
              <w:pStyle w:val="Default"/>
              <w:jc w:val="both"/>
              <w:rPr>
                <w:bCs/>
              </w:rPr>
            </w:pPr>
            <w:r w:rsidRPr="001325F7">
              <w:rPr>
                <w:bCs/>
              </w:rPr>
              <w:t>Mokinių, įgijusių pagrindinį ir vidurinį išsilavinimą</w:t>
            </w:r>
            <w:r w:rsidR="00707CEA">
              <w:rPr>
                <w:bCs/>
              </w:rPr>
              <w:t>, dalis</w:t>
            </w:r>
            <w:r w:rsidRPr="001325F7">
              <w:rPr>
                <w:bCs/>
              </w:rPr>
              <w:t xml:space="preserve"> nuo baigusių atitin</w:t>
            </w:r>
            <w:r w:rsidR="00707CEA">
              <w:rPr>
                <w:bCs/>
              </w:rPr>
              <w:t>kamą programą mokinių skaičiaus</w:t>
            </w:r>
            <w:r w:rsidRPr="001325F7">
              <w:rPr>
                <w:bCs/>
              </w:rPr>
              <w:t xml:space="preserve"> </w:t>
            </w:r>
            <w:r w:rsidR="00707CEA">
              <w:rPr>
                <w:bCs/>
              </w:rPr>
              <w:t>(</w:t>
            </w:r>
            <w:r w:rsidRPr="001325F7">
              <w:rPr>
                <w:bCs/>
              </w:rPr>
              <w:t>proc.</w:t>
            </w:r>
            <w:r w:rsidR="00707CEA">
              <w:rPr>
                <w:bCs/>
              </w:rPr>
              <w:t>)</w:t>
            </w:r>
          </w:p>
        </w:tc>
        <w:tc>
          <w:tcPr>
            <w:tcW w:w="993" w:type="dxa"/>
          </w:tcPr>
          <w:p w:rsidR="0032674E" w:rsidRPr="001F7C2E" w:rsidRDefault="001325F7" w:rsidP="0032674E">
            <w:pPr>
              <w:pStyle w:val="Default"/>
              <w:jc w:val="center"/>
              <w:rPr>
                <w:bCs/>
              </w:rPr>
            </w:pPr>
            <w:r>
              <w:rPr>
                <w:bCs/>
              </w:rPr>
              <w:t>100</w:t>
            </w:r>
          </w:p>
        </w:tc>
        <w:tc>
          <w:tcPr>
            <w:tcW w:w="992" w:type="dxa"/>
          </w:tcPr>
          <w:p w:rsidR="0032674E" w:rsidRPr="001F7C2E" w:rsidRDefault="001325F7" w:rsidP="0032674E">
            <w:pPr>
              <w:pStyle w:val="Default"/>
              <w:jc w:val="center"/>
              <w:rPr>
                <w:bCs/>
              </w:rPr>
            </w:pPr>
            <w:r>
              <w:rPr>
                <w:bCs/>
              </w:rPr>
              <w:t>100</w:t>
            </w:r>
          </w:p>
        </w:tc>
        <w:tc>
          <w:tcPr>
            <w:tcW w:w="992" w:type="dxa"/>
          </w:tcPr>
          <w:p w:rsidR="0032674E" w:rsidRPr="001F7C2E" w:rsidRDefault="001325F7" w:rsidP="0032674E">
            <w:pPr>
              <w:pStyle w:val="Default"/>
              <w:jc w:val="center"/>
              <w:rPr>
                <w:bCs/>
              </w:rPr>
            </w:pPr>
            <w:r>
              <w:rPr>
                <w:bCs/>
              </w:rPr>
              <w:t>100</w:t>
            </w:r>
          </w:p>
        </w:tc>
        <w:tc>
          <w:tcPr>
            <w:tcW w:w="986" w:type="dxa"/>
          </w:tcPr>
          <w:p w:rsidR="0032674E" w:rsidRPr="001F7C2E" w:rsidRDefault="001325F7" w:rsidP="0032674E">
            <w:pPr>
              <w:pStyle w:val="Default"/>
              <w:jc w:val="center"/>
              <w:rPr>
                <w:bCs/>
              </w:rPr>
            </w:pPr>
            <w:r>
              <w:rPr>
                <w:bCs/>
              </w:rPr>
              <w:t>100</w:t>
            </w:r>
          </w:p>
        </w:tc>
      </w:tr>
      <w:tr w:rsidR="0032674E" w:rsidTr="00420B3B">
        <w:tc>
          <w:tcPr>
            <w:tcW w:w="1310" w:type="dxa"/>
          </w:tcPr>
          <w:p w:rsidR="0032674E" w:rsidRPr="001F7C2E" w:rsidRDefault="001325F7" w:rsidP="0032674E">
            <w:pPr>
              <w:pStyle w:val="Default"/>
              <w:jc w:val="center"/>
              <w:rPr>
                <w:bCs/>
              </w:rPr>
            </w:pPr>
            <w:r w:rsidRPr="001325F7">
              <w:rPr>
                <w:bCs/>
              </w:rPr>
              <w:t>E-0</w:t>
            </w:r>
            <w:r>
              <w:rPr>
                <w:bCs/>
              </w:rPr>
              <w:t>3</w:t>
            </w:r>
            <w:r w:rsidRPr="001325F7">
              <w:rPr>
                <w:bCs/>
              </w:rPr>
              <w:t>-01</w:t>
            </w:r>
          </w:p>
        </w:tc>
        <w:tc>
          <w:tcPr>
            <w:tcW w:w="4355" w:type="dxa"/>
          </w:tcPr>
          <w:p w:rsidR="0032674E" w:rsidRPr="001F7C2E" w:rsidRDefault="001325F7" w:rsidP="001325F7">
            <w:pPr>
              <w:pStyle w:val="Default"/>
              <w:jc w:val="both"/>
              <w:rPr>
                <w:bCs/>
              </w:rPr>
            </w:pPr>
            <w:r w:rsidRPr="001325F7">
              <w:rPr>
                <w:bCs/>
              </w:rPr>
              <w:t>Savivaldybės materialinės investicijos</w:t>
            </w:r>
            <w:r w:rsidR="00707CEA">
              <w:rPr>
                <w:bCs/>
              </w:rPr>
              <w:t>, tenkančios vienam gyventojui (</w:t>
            </w:r>
            <w:r w:rsidRPr="001325F7">
              <w:rPr>
                <w:bCs/>
              </w:rPr>
              <w:t>eurais</w:t>
            </w:r>
            <w:r w:rsidR="00707CEA">
              <w:rPr>
                <w:bCs/>
              </w:rPr>
              <w:t>)</w:t>
            </w:r>
          </w:p>
        </w:tc>
        <w:tc>
          <w:tcPr>
            <w:tcW w:w="993" w:type="dxa"/>
          </w:tcPr>
          <w:p w:rsidR="0032674E" w:rsidRPr="001F7C2E" w:rsidRDefault="003244E1" w:rsidP="0032674E">
            <w:pPr>
              <w:pStyle w:val="Default"/>
              <w:jc w:val="center"/>
              <w:rPr>
                <w:bCs/>
              </w:rPr>
            </w:pPr>
            <w:r>
              <w:rPr>
                <w:bCs/>
              </w:rPr>
              <w:t>814*</w:t>
            </w:r>
          </w:p>
        </w:tc>
        <w:tc>
          <w:tcPr>
            <w:tcW w:w="992" w:type="dxa"/>
          </w:tcPr>
          <w:p w:rsidR="0032674E" w:rsidRPr="001F7C2E" w:rsidRDefault="003244E1" w:rsidP="0032674E">
            <w:pPr>
              <w:pStyle w:val="Default"/>
              <w:jc w:val="center"/>
              <w:rPr>
                <w:bCs/>
              </w:rPr>
            </w:pPr>
            <w:r>
              <w:rPr>
                <w:bCs/>
              </w:rPr>
              <w:t>820</w:t>
            </w:r>
          </w:p>
        </w:tc>
        <w:tc>
          <w:tcPr>
            <w:tcW w:w="992" w:type="dxa"/>
          </w:tcPr>
          <w:p w:rsidR="0032674E" w:rsidRPr="001F7C2E" w:rsidRDefault="003244E1" w:rsidP="0032674E">
            <w:pPr>
              <w:pStyle w:val="Default"/>
              <w:jc w:val="center"/>
              <w:rPr>
                <w:bCs/>
              </w:rPr>
            </w:pPr>
            <w:r>
              <w:rPr>
                <w:bCs/>
              </w:rPr>
              <w:t>830</w:t>
            </w:r>
          </w:p>
        </w:tc>
        <w:tc>
          <w:tcPr>
            <w:tcW w:w="986" w:type="dxa"/>
          </w:tcPr>
          <w:p w:rsidR="0032674E" w:rsidRPr="001F7C2E" w:rsidRDefault="003244E1" w:rsidP="0032674E">
            <w:pPr>
              <w:pStyle w:val="Default"/>
              <w:jc w:val="center"/>
              <w:rPr>
                <w:bCs/>
              </w:rPr>
            </w:pPr>
            <w:r>
              <w:rPr>
                <w:bCs/>
              </w:rPr>
              <w:t>840</w:t>
            </w:r>
          </w:p>
        </w:tc>
      </w:tr>
      <w:tr w:rsidR="0032674E" w:rsidTr="00420B3B">
        <w:tc>
          <w:tcPr>
            <w:tcW w:w="1310" w:type="dxa"/>
          </w:tcPr>
          <w:p w:rsidR="0032674E" w:rsidRPr="001F7C2E" w:rsidRDefault="005E1070" w:rsidP="0032674E">
            <w:pPr>
              <w:pStyle w:val="Default"/>
              <w:jc w:val="center"/>
              <w:rPr>
                <w:bCs/>
              </w:rPr>
            </w:pPr>
            <w:r>
              <w:rPr>
                <w:bCs/>
              </w:rPr>
              <w:t>E-03-02</w:t>
            </w:r>
          </w:p>
        </w:tc>
        <w:tc>
          <w:tcPr>
            <w:tcW w:w="4355" w:type="dxa"/>
          </w:tcPr>
          <w:p w:rsidR="0032674E" w:rsidRPr="001F7C2E" w:rsidRDefault="005E1070" w:rsidP="005E1070">
            <w:pPr>
              <w:pStyle w:val="Default"/>
              <w:jc w:val="both"/>
              <w:rPr>
                <w:bCs/>
              </w:rPr>
            </w:pPr>
            <w:r w:rsidRPr="005E1070">
              <w:rPr>
                <w:bCs/>
              </w:rPr>
              <w:t>Verslumo lygis (veikiančių SVV įmonių skaičius, tenkantis 1000-iui gyventojų)</w:t>
            </w:r>
            <w:r w:rsidR="00420B3B">
              <w:rPr>
                <w:bCs/>
              </w:rPr>
              <w:t xml:space="preserve"> </w:t>
            </w:r>
            <w:r w:rsidR="00707CEA">
              <w:rPr>
                <w:bCs/>
              </w:rPr>
              <w:t>(</w:t>
            </w:r>
            <w:r w:rsidR="00420B3B">
              <w:rPr>
                <w:bCs/>
              </w:rPr>
              <w:t>vnt</w:t>
            </w:r>
            <w:r w:rsidR="00AA1033">
              <w:rPr>
                <w:bCs/>
              </w:rPr>
              <w:t>.</w:t>
            </w:r>
            <w:r w:rsidR="00707CEA">
              <w:rPr>
                <w:bCs/>
              </w:rPr>
              <w:t>)</w:t>
            </w:r>
          </w:p>
        </w:tc>
        <w:tc>
          <w:tcPr>
            <w:tcW w:w="993" w:type="dxa"/>
          </w:tcPr>
          <w:p w:rsidR="0032674E" w:rsidRPr="001F7C2E" w:rsidRDefault="005E1070" w:rsidP="0032674E">
            <w:pPr>
              <w:pStyle w:val="Default"/>
              <w:jc w:val="center"/>
              <w:rPr>
                <w:bCs/>
              </w:rPr>
            </w:pPr>
            <w:r>
              <w:rPr>
                <w:bCs/>
              </w:rPr>
              <w:t>16</w:t>
            </w:r>
          </w:p>
        </w:tc>
        <w:tc>
          <w:tcPr>
            <w:tcW w:w="992" w:type="dxa"/>
          </w:tcPr>
          <w:p w:rsidR="0032674E" w:rsidRPr="001F7C2E" w:rsidRDefault="005E1070" w:rsidP="0032674E">
            <w:pPr>
              <w:pStyle w:val="Default"/>
              <w:jc w:val="center"/>
              <w:rPr>
                <w:bCs/>
              </w:rPr>
            </w:pPr>
            <w:r>
              <w:rPr>
                <w:bCs/>
              </w:rPr>
              <w:t>16</w:t>
            </w:r>
          </w:p>
        </w:tc>
        <w:tc>
          <w:tcPr>
            <w:tcW w:w="992" w:type="dxa"/>
          </w:tcPr>
          <w:p w:rsidR="0032674E" w:rsidRPr="001F7C2E" w:rsidRDefault="005E1070" w:rsidP="0032674E">
            <w:pPr>
              <w:pStyle w:val="Default"/>
              <w:jc w:val="center"/>
              <w:rPr>
                <w:bCs/>
              </w:rPr>
            </w:pPr>
            <w:r>
              <w:rPr>
                <w:bCs/>
              </w:rPr>
              <w:t>17</w:t>
            </w:r>
          </w:p>
        </w:tc>
        <w:tc>
          <w:tcPr>
            <w:tcW w:w="986" w:type="dxa"/>
          </w:tcPr>
          <w:p w:rsidR="0032674E" w:rsidRPr="001F7C2E" w:rsidRDefault="005E1070" w:rsidP="0032674E">
            <w:pPr>
              <w:pStyle w:val="Default"/>
              <w:jc w:val="center"/>
              <w:rPr>
                <w:bCs/>
              </w:rPr>
            </w:pPr>
            <w:r>
              <w:rPr>
                <w:bCs/>
              </w:rPr>
              <w:t>17</w:t>
            </w:r>
          </w:p>
        </w:tc>
      </w:tr>
      <w:tr w:rsidR="0032674E" w:rsidTr="00420B3B">
        <w:tc>
          <w:tcPr>
            <w:tcW w:w="1310" w:type="dxa"/>
          </w:tcPr>
          <w:p w:rsidR="0032674E" w:rsidRPr="001F7C2E" w:rsidRDefault="005527B1" w:rsidP="0032674E">
            <w:pPr>
              <w:pStyle w:val="Default"/>
              <w:jc w:val="center"/>
              <w:rPr>
                <w:bCs/>
              </w:rPr>
            </w:pPr>
            <w:r>
              <w:rPr>
                <w:bCs/>
              </w:rPr>
              <w:t>E-04-01</w:t>
            </w:r>
          </w:p>
        </w:tc>
        <w:tc>
          <w:tcPr>
            <w:tcW w:w="4355" w:type="dxa"/>
          </w:tcPr>
          <w:p w:rsidR="0032674E" w:rsidRPr="001F7C2E" w:rsidRDefault="005527B1" w:rsidP="005527B1">
            <w:pPr>
              <w:pStyle w:val="Default"/>
              <w:jc w:val="both"/>
              <w:rPr>
                <w:bCs/>
              </w:rPr>
            </w:pPr>
            <w:r w:rsidRPr="005527B1">
              <w:rPr>
                <w:bCs/>
              </w:rPr>
              <w:t>Mirusiųjų skaičius, tenkantis 1000-iui gyventojų</w:t>
            </w:r>
            <w:r w:rsidR="00420B3B">
              <w:rPr>
                <w:bCs/>
              </w:rPr>
              <w:t xml:space="preserve"> </w:t>
            </w:r>
            <w:r w:rsidR="00707CEA">
              <w:rPr>
                <w:bCs/>
              </w:rPr>
              <w:t>(</w:t>
            </w:r>
            <w:r w:rsidR="00420B3B">
              <w:rPr>
                <w:bCs/>
              </w:rPr>
              <w:t>asmenys</w:t>
            </w:r>
            <w:r w:rsidR="00707CEA">
              <w:rPr>
                <w:bCs/>
              </w:rPr>
              <w:t>)</w:t>
            </w:r>
          </w:p>
        </w:tc>
        <w:tc>
          <w:tcPr>
            <w:tcW w:w="993" w:type="dxa"/>
          </w:tcPr>
          <w:p w:rsidR="0032674E" w:rsidRPr="001F7C2E" w:rsidRDefault="005527B1" w:rsidP="0032674E">
            <w:pPr>
              <w:pStyle w:val="Default"/>
              <w:jc w:val="center"/>
              <w:rPr>
                <w:bCs/>
              </w:rPr>
            </w:pPr>
            <w:r>
              <w:rPr>
                <w:bCs/>
              </w:rPr>
              <w:t>16</w:t>
            </w:r>
          </w:p>
        </w:tc>
        <w:tc>
          <w:tcPr>
            <w:tcW w:w="992" w:type="dxa"/>
          </w:tcPr>
          <w:p w:rsidR="0032674E" w:rsidRPr="001F7C2E" w:rsidRDefault="00EA28AD" w:rsidP="0032674E">
            <w:pPr>
              <w:pStyle w:val="Default"/>
              <w:jc w:val="center"/>
              <w:rPr>
                <w:bCs/>
              </w:rPr>
            </w:pPr>
            <w:r>
              <w:rPr>
                <w:bCs/>
              </w:rPr>
              <w:t>16</w:t>
            </w:r>
          </w:p>
        </w:tc>
        <w:tc>
          <w:tcPr>
            <w:tcW w:w="992" w:type="dxa"/>
          </w:tcPr>
          <w:p w:rsidR="0032674E" w:rsidRPr="001F7C2E" w:rsidRDefault="00EA28AD" w:rsidP="0032674E">
            <w:pPr>
              <w:pStyle w:val="Default"/>
              <w:jc w:val="center"/>
              <w:rPr>
                <w:bCs/>
              </w:rPr>
            </w:pPr>
            <w:r>
              <w:rPr>
                <w:bCs/>
              </w:rPr>
              <w:t>15</w:t>
            </w:r>
          </w:p>
        </w:tc>
        <w:tc>
          <w:tcPr>
            <w:tcW w:w="986" w:type="dxa"/>
          </w:tcPr>
          <w:p w:rsidR="0032674E" w:rsidRPr="001F7C2E" w:rsidRDefault="00EA28AD" w:rsidP="0032674E">
            <w:pPr>
              <w:pStyle w:val="Default"/>
              <w:jc w:val="center"/>
              <w:rPr>
                <w:bCs/>
              </w:rPr>
            </w:pPr>
            <w:r>
              <w:rPr>
                <w:bCs/>
              </w:rPr>
              <w:t>15</w:t>
            </w:r>
          </w:p>
        </w:tc>
      </w:tr>
      <w:tr w:rsidR="0032674E" w:rsidTr="00420B3B">
        <w:tc>
          <w:tcPr>
            <w:tcW w:w="1310" w:type="dxa"/>
          </w:tcPr>
          <w:p w:rsidR="0032674E" w:rsidRPr="001F7C2E" w:rsidRDefault="00CC259A" w:rsidP="0032674E">
            <w:pPr>
              <w:pStyle w:val="Default"/>
              <w:jc w:val="center"/>
              <w:rPr>
                <w:bCs/>
              </w:rPr>
            </w:pPr>
            <w:r>
              <w:rPr>
                <w:bCs/>
              </w:rPr>
              <w:t>E-04-02</w:t>
            </w:r>
          </w:p>
        </w:tc>
        <w:tc>
          <w:tcPr>
            <w:tcW w:w="4355" w:type="dxa"/>
          </w:tcPr>
          <w:p w:rsidR="0032674E" w:rsidRPr="001F7C2E" w:rsidRDefault="006D2398" w:rsidP="005527B1">
            <w:pPr>
              <w:pStyle w:val="Default"/>
              <w:jc w:val="both"/>
              <w:rPr>
                <w:bCs/>
              </w:rPr>
            </w:pPr>
            <w:r>
              <w:rPr>
                <w:bCs/>
              </w:rPr>
              <w:t>U</w:t>
            </w:r>
            <w:r w:rsidR="005527B1" w:rsidRPr="005527B1">
              <w:rPr>
                <w:bCs/>
              </w:rPr>
              <w:t>žregistruotų susirgimų skaiči</w:t>
            </w:r>
            <w:r>
              <w:rPr>
                <w:bCs/>
              </w:rPr>
              <w:t>us, tenkantis 1000-iui gyvento</w:t>
            </w:r>
            <w:r w:rsidR="005527B1" w:rsidRPr="005527B1">
              <w:rPr>
                <w:bCs/>
              </w:rPr>
              <w:t>jų</w:t>
            </w:r>
            <w:r w:rsidR="00707CEA">
              <w:rPr>
                <w:bCs/>
              </w:rPr>
              <w:t xml:space="preserve"> (vnt.)</w:t>
            </w:r>
          </w:p>
        </w:tc>
        <w:tc>
          <w:tcPr>
            <w:tcW w:w="993" w:type="dxa"/>
          </w:tcPr>
          <w:p w:rsidR="0032674E" w:rsidRPr="001F7C2E" w:rsidRDefault="00544192" w:rsidP="0032674E">
            <w:pPr>
              <w:pStyle w:val="Default"/>
              <w:jc w:val="center"/>
              <w:rPr>
                <w:bCs/>
              </w:rPr>
            </w:pPr>
            <w:r>
              <w:rPr>
                <w:bCs/>
              </w:rPr>
              <w:t>2764*</w:t>
            </w:r>
          </w:p>
        </w:tc>
        <w:tc>
          <w:tcPr>
            <w:tcW w:w="992" w:type="dxa"/>
          </w:tcPr>
          <w:p w:rsidR="0032674E" w:rsidRPr="001F7C2E" w:rsidRDefault="00544192" w:rsidP="0032674E">
            <w:pPr>
              <w:pStyle w:val="Default"/>
              <w:jc w:val="center"/>
              <w:rPr>
                <w:bCs/>
              </w:rPr>
            </w:pPr>
            <w:r>
              <w:rPr>
                <w:bCs/>
              </w:rPr>
              <w:t>2750</w:t>
            </w:r>
          </w:p>
        </w:tc>
        <w:tc>
          <w:tcPr>
            <w:tcW w:w="992" w:type="dxa"/>
          </w:tcPr>
          <w:p w:rsidR="0032674E" w:rsidRPr="001F7C2E" w:rsidRDefault="00544192" w:rsidP="0032674E">
            <w:pPr>
              <w:pStyle w:val="Default"/>
              <w:jc w:val="center"/>
              <w:rPr>
                <w:bCs/>
              </w:rPr>
            </w:pPr>
            <w:r>
              <w:rPr>
                <w:bCs/>
              </w:rPr>
              <w:t>27</w:t>
            </w:r>
            <w:r w:rsidR="00D30511">
              <w:rPr>
                <w:bCs/>
              </w:rPr>
              <w:t>20</w:t>
            </w:r>
          </w:p>
        </w:tc>
        <w:tc>
          <w:tcPr>
            <w:tcW w:w="986" w:type="dxa"/>
          </w:tcPr>
          <w:p w:rsidR="0032674E" w:rsidRPr="001F7C2E" w:rsidRDefault="00D30511" w:rsidP="0032674E">
            <w:pPr>
              <w:pStyle w:val="Default"/>
              <w:jc w:val="center"/>
              <w:rPr>
                <w:bCs/>
              </w:rPr>
            </w:pPr>
            <w:r>
              <w:rPr>
                <w:bCs/>
              </w:rPr>
              <w:t>2700</w:t>
            </w:r>
          </w:p>
        </w:tc>
      </w:tr>
      <w:tr w:rsidR="00687151" w:rsidTr="00420B3B">
        <w:tc>
          <w:tcPr>
            <w:tcW w:w="1310" w:type="dxa"/>
          </w:tcPr>
          <w:p w:rsidR="00687151" w:rsidRPr="001F7C2E" w:rsidRDefault="00420B3B" w:rsidP="0032674E">
            <w:pPr>
              <w:pStyle w:val="Default"/>
              <w:jc w:val="center"/>
              <w:rPr>
                <w:bCs/>
              </w:rPr>
            </w:pPr>
            <w:r w:rsidRPr="00420B3B">
              <w:rPr>
                <w:bCs/>
              </w:rPr>
              <w:t>E-04</w:t>
            </w:r>
            <w:r w:rsidRPr="00544192">
              <w:rPr>
                <w:bCs/>
                <w:color w:val="auto"/>
              </w:rPr>
              <w:t>-</w:t>
            </w:r>
            <w:r w:rsidR="00544192" w:rsidRPr="00544192">
              <w:rPr>
                <w:bCs/>
                <w:color w:val="auto"/>
              </w:rPr>
              <w:t>03</w:t>
            </w:r>
          </w:p>
        </w:tc>
        <w:tc>
          <w:tcPr>
            <w:tcW w:w="4355" w:type="dxa"/>
          </w:tcPr>
          <w:p w:rsidR="00687151" w:rsidRPr="005527B1" w:rsidRDefault="00687151" w:rsidP="005527B1">
            <w:pPr>
              <w:pStyle w:val="Default"/>
              <w:jc w:val="both"/>
              <w:rPr>
                <w:bCs/>
              </w:rPr>
            </w:pPr>
            <w:r w:rsidRPr="00687151">
              <w:rPr>
                <w:bCs/>
              </w:rPr>
              <w:t>Patenkintų prašy</w:t>
            </w:r>
            <w:r w:rsidR="00707CEA">
              <w:rPr>
                <w:bCs/>
              </w:rPr>
              <w:t>mų socialinėms paslaugoms dalis</w:t>
            </w:r>
            <w:r w:rsidRPr="00687151">
              <w:rPr>
                <w:bCs/>
              </w:rPr>
              <w:t xml:space="preserve"> nuo be</w:t>
            </w:r>
            <w:r w:rsidR="00707CEA">
              <w:rPr>
                <w:bCs/>
              </w:rPr>
              <w:t>ndro pateiktų prašymų skaičiaus</w:t>
            </w:r>
            <w:r w:rsidRPr="00687151">
              <w:rPr>
                <w:bCs/>
              </w:rPr>
              <w:t xml:space="preserve"> </w:t>
            </w:r>
            <w:r w:rsidR="00707CEA">
              <w:rPr>
                <w:bCs/>
              </w:rPr>
              <w:t>(</w:t>
            </w:r>
            <w:r w:rsidRPr="00687151">
              <w:rPr>
                <w:bCs/>
              </w:rPr>
              <w:t>proc.</w:t>
            </w:r>
            <w:r w:rsidR="00707CEA">
              <w:rPr>
                <w:bCs/>
              </w:rPr>
              <w:t>)</w:t>
            </w:r>
          </w:p>
        </w:tc>
        <w:tc>
          <w:tcPr>
            <w:tcW w:w="993" w:type="dxa"/>
          </w:tcPr>
          <w:p w:rsidR="00687151" w:rsidRPr="001F7C2E" w:rsidRDefault="00420B3B" w:rsidP="0032674E">
            <w:pPr>
              <w:pStyle w:val="Default"/>
              <w:jc w:val="center"/>
              <w:rPr>
                <w:bCs/>
              </w:rPr>
            </w:pPr>
            <w:r>
              <w:rPr>
                <w:bCs/>
              </w:rPr>
              <w:t>90</w:t>
            </w:r>
          </w:p>
        </w:tc>
        <w:tc>
          <w:tcPr>
            <w:tcW w:w="992" w:type="dxa"/>
          </w:tcPr>
          <w:p w:rsidR="00687151" w:rsidRPr="001F7C2E" w:rsidRDefault="00420B3B" w:rsidP="0032674E">
            <w:pPr>
              <w:pStyle w:val="Default"/>
              <w:jc w:val="center"/>
              <w:rPr>
                <w:bCs/>
              </w:rPr>
            </w:pPr>
            <w:r>
              <w:rPr>
                <w:bCs/>
              </w:rPr>
              <w:t>93</w:t>
            </w:r>
          </w:p>
        </w:tc>
        <w:tc>
          <w:tcPr>
            <w:tcW w:w="992" w:type="dxa"/>
          </w:tcPr>
          <w:p w:rsidR="00687151" w:rsidRPr="001F7C2E" w:rsidRDefault="00420B3B" w:rsidP="0032674E">
            <w:pPr>
              <w:pStyle w:val="Default"/>
              <w:jc w:val="center"/>
              <w:rPr>
                <w:bCs/>
              </w:rPr>
            </w:pPr>
            <w:r>
              <w:rPr>
                <w:bCs/>
              </w:rPr>
              <w:t>95</w:t>
            </w:r>
          </w:p>
        </w:tc>
        <w:tc>
          <w:tcPr>
            <w:tcW w:w="986" w:type="dxa"/>
          </w:tcPr>
          <w:p w:rsidR="00687151" w:rsidRPr="001F7C2E" w:rsidRDefault="00420B3B" w:rsidP="0032674E">
            <w:pPr>
              <w:pStyle w:val="Default"/>
              <w:jc w:val="center"/>
              <w:rPr>
                <w:bCs/>
              </w:rPr>
            </w:pPr>
            <w:r>
              <w:rPr>
                <w:bCs/>
              </w:rPr>
              <w:t>95</w:t>
            </w:r>
          </w:p>
        </w:tc>
      </w:tr>
      <w:tr w:rsidR="00687151" w:rsidTr="00420B3B">
        <w:tc>
          <w:tcPr>
            <w:tcW w:w="1310" w:type="dxa"/>
          </w:tcPr>
          <w:p w:rsidR="00687151" w:rsidRPr="001F7C2E" w:rsidRDefault="00420B3B" w:rsidP="0032674E">
            <w:pPr>
              <w:pStyle w:val="Default"/>
              <w:jc w:val="center"/>
              <w:rPr>
                <w:bCs/>
              </w:rPr>
            </w:pPr>
            <w:r w:rsidRPr="00420B3B">
              <w:rPr>
                <w:bCs/>
              </w:rPr>
              <w:t>E-04</w:t>
            </w:r>
            <w:r w:rsidRPr="00544192">
              <w:rPr>
                <w:bCs/>
                <w:color w:val="auto"/>
              </w:rPr>
              <w:t>-</w:t>
            </w:r>
            <w:r w:rsidR="00544192" w:rsidRPr="00544192">
              <w:rPr>
                <w:bCs/>
                <w:color w:val="auto"/>
              </w:rPr>
              <w:t>04</w:t>
            </w:r>
          </w:p>
        </w:tc>
        <w:tc>
          <w:tcPr>
            <w:tcW w:w="4355" w:type="dxa"/>
          </w:tcPr>
          <w:p w:rsidR="00687151" w:rsidRPr="005527B1" w:rsidRDefault="00420B3B" w:rsidP="005527B1">
            <w:pPr>
              <w:pStyle w:val="Default"/>
              <w:jc w:val="both"/>
              <w:rPr>
                <w:bCs/>
              </w:rPr>
            </w:pPr>
            <w:r w:rsidRPr="00420B3B">
              <w:rPr>
                <w:bCs/>
              </w:rPr>
              <w:t>S</w:t>
            </w:r>
            <w:r w:rsidR="00C53F83">
              <w:rPr>
                <w:bCs/>
              </w:rPr>
              <w:t>ocialinės pašalpos gavėjų dalis</w:t>
            </w:r>
            <w:r w:rsidRPr="00420B3B">
              <w:rPr>
                <w:bCs/>
              </w:rPr>
              <w:t xml:space="preserve"> nuo bendro sa</w:t>
            </w:r>
            <w:r w:rsidR="00C53F83">
              <w:rPr>
                <w:bCs/>
              </w:rPr>
              <w:t>vivaldybės gyventojų skaičiaus (</w:t>
            </w:r>
            <w:r w:rsidRPr="00420B3B">
              <w:rPr>
                <w:bCs/>
              </w:rPr>
              <w:t>proc.</w:t>
            </w:r>
            <w:r w:rsidR="00C53F83">
              <w:rPr>
                <w:bCs/>
              </w:rPr>
              <w:t>)</w:t>
            </w:r>
          </w:p>
        </w:tc>
        <w:tc>
          <w:tcPr>
            <w:tcW w:w="993" w:type="dxa"/>
          </w:tcPr>
          <w:p w:rsidR="00687151" w:rsidRPr="001F7C2E" w:rsidRDefault="00420B3B" w:rsidP="0032674E">
            <w:pPr>
              <w:pStyle w:val="Default"/>
              <w:jc w:val="center"/>
              <w:rPr>
                <w:bCs/>
              </w:rPr>
            </w:pPr>
            <w:r>
              <w:rPr>
                <w:bCs/>
              </w:rPr>
              <w:t>8,77</w:t>
            </w:r>
          </w:p>
        </w:tc>
        <w:tc>
          <w:tcPr>
            <w:tcW w:w="992" w:type="dxa"/>
          </w:tcPr>
          <w:p w:rsidR="00687151" w:rsidRPr="001F7C2E" w:rsidRDefault="00CE7C2B" w:rsidP="0032674E">
            <w:pPr>
              <w:pStyle w:val="Default"/>
              <w:jc w:val="center"/>
              <w:rPr>
                <w:bCs/>
              </w:rPr>
            </w:pPr>
            <w:r>
              <w:rPr>
                <w:bCs/>
              </w:rPr>
              <w:t>8</w:t>
            </w:r>
          </w:p>
        </w:tc>
        <w:tc>
          <w:tcPr>
            <w:tcW w:w="992" w:type="dxa"/>
          </w:tcPr>
          <w:p w:rsidR="00687151" w:rsidRPr="001F7C2E" w:rsidRDefault="00CE7C2B" w:rsidP="0032674E">
            <w:pPr>
              <w:pStyle w:val="Default"/>
              <w:jc w:val="center"/>
              <w:rPr>
                <w:bCs/>
              </w:rPr>
            </w:pPr>
            <w:r>
              <w:rPr>
                <w:bCs/>
              </w:rPr>
              <w:t>7,9</w:t>
            </w:r>
          </w:p>
        </w:tc>
        <w:tc>
          <w:tcPr>
            <w:tcW w:w="986" w:type="dxa"/>
          </w:tcPr>
          <w:p w:rsidR="00687151" w:rsidRPr="001F7C2E" w:rsidRDefault="00CE7C2B" w:rsidP="0032674E">
            <w:pPr>
              <w:pStyle w:val="Default"/>
              <w:jc w:val="center"/>
              <w:rPr>
                <w:bCs/>
              </w:rPr>
            </w:pPr>
            <w:r>
              <w:rPr>
                <w:bCs/>
              </w:rPr>
              <w:t>7,8</w:t>
            </w:r>
          </w:p>
        </w:tc>
      </w:tr>
      <w:tr w:rsidR="00F87497" w:rsidRPr="001F7C2E" w:rsidTr="00420B3B">
        <w:tc>
          <w:tcPr>
            <w:tcW w:w="1310" w:type="dxa"/>
          </w:tcPr>
          <w:p w:rsidR="00F87497" w:rsidRPr="001F7C2E" w:rsidRDefault="000C3FB0" w:rsidP="000C2E30">
            <w:pPr>
              <w:pStyle w:val="Default"/>
              <w:jc w:val="center"/>
              <w:rPr>
                <w:bCs/>
              </w:rPr>
            </w:pPr>
            <w:r>
              <w:rPr>
                <w:bCs/>
              </w:rPr>
              <w:t>E-05</w:t>
            </w:r>
            <w:r w:rsidR="000E7575" w:rsidRPr="000E7575">
              <w:rPr>
                <w:bCs/>
              </w:rPr>
              <w:t>-01</w:t>
            </w:r>
          </w:p>
        </w:tc>
        <w:tc>
          <w:tcPr>
            <w:tcW w:w="4355" w:type="dxa"/>
          </w:tcPr>
          <w:p w:rsidR="00F87497" w:rsidRPr="001F7C2E" w:rsidRDefault="000E7575" w:rsidP="000C2E30">
            <w:pPr>
              <w:pStyle w:val="Default"/>
              <w:jc w:val="both"/>
              <w:rPr>
                <w:bCs/>
              </w:rPr>
            </w:pPr>
            <w:r w:rsidRPr="000E7575">
              <w:rPr>
                <w:bCs/>
              </w:rPr>
              <w:t>Viešosios komunalinių atliekų surin</w:t>
            </w:r>
            <w:r w:rsidR="00C53F83">
              <w:rPr>
                <w:bCs/>
              </w:rPr>
              <w:t>kimo paslaugos teikimo aprėptis</w:t>
            </w:r>
            <w:r w:rsidRPr="000E7575">
              <w:rPr>
                <w:bCs/>
              </w:rPr>
              <w:t xml:space="preserve"> </w:t>
            </w:r>
            <w:r w:rsidR="00C53F83">
              <w:rPr>
                <w:bCs/>
              </w:rPr>
              <w:t>(</w:t>
            </w:r>
            <w:r w:rsidRPr="000E7575">
              <w:rPr>
                <w:bCs/>
              </w:rPr>
              <w:t>proc.</w:t>
            </w:r>
            <w:r w:rsidR="00C53F83">
              <w:rPr>
                <w:bCs/>
              </w:rPr>
              <w:t>)</w:t>
            </w:r>
          </w:p>
        </w:tc>
        <w:tc>
          <w:tcPr>
            <w:tcW w:w="993" w:type="dxa"/>
          </w:tcPr>
          <w:p w:rsidR="00F87497" w:rsidRPr="001F7C2E" w:rsidRDefault="000C3FB0" w:rsidP="000C2E30">
            <w:pPr>
              <w:pStyle w:val="Default"/>
              <w:jc w:val="center"/>
              <w:rPr>
                <w:bCs/>
              </w:rPr>
            </w:pPr>
            <w:r>
              <w:rPr>
                <w:bCs/>
              </w:rPr>
              <w:t>92</w:t>
            </w:r>
          </w:p>
        </w:tc>
        <w:tc>
          <w:tcPr>
            <w:tcW w:w="992" w:type="dxa"/>
          </w:tcPr>
          <w:p w:rsidR="00F87497" w:rsidRPr="001F7C2E" w:rsidRDefault="000C3FB0" w:rsidP="000C2E30">
            <w:pPr>
              <w:pStyle w:val="Default"/>
              <w:jc w:val="center"/>
              <w:rPr>
                <w:bCs/>
              </w:rPr>
            </w:pPr>
            <w:r>
              <w:rPr>
                <w:bCs/>
              </w:rPr>
              <w:t>93</w:t>
            </w:r>
          </w:p>
        </w:tc>
        <w:tc>
          <w:tcPr>
            <w:tcW w:w="992" w:type="dxa"/>
          </w:tcPr>
          <w:p w:rsidR="00F87497" w:rsidRPr="001F7C2E" w:rsidRDefault="000C3FB0" w:rsidP="000C2E30">
            <w:pPr>
              <w:pStyle w:val="Default"/>
              <w:jc w:val="center"/>
              <w:rPr>
                <w:bCs/>
              </w:rPr>
            </w:pPr>
            <w:r>
              <w:rPr>
                <w:bCs/>
              </w:rPr>
              <w:t>94</w:t>
            </w:r>
          </w:p>
        </w:tc>
        <w:tc>
          <w:tcPr>
            <w:tcW w:w="986" w:type="dxa"/>
          </w:tcPr>
          <w:p w:rsidR="00F87497" w:rsidRPr="001F7C2E" w:rsidRDefault="000C3FB0" w:rsidP="000C2E30">
            <w:pPr>
              <w:pStyle w:val="Default"/>
              <w:jc w:val="center"/>
              <w:rPr>
                <w:bCs/>
              </w:rPr>
            </w:pPr>
            <w:r>
              <w:rPr>
                <w:bCs/>
              </w:rPr>
              <w:t>94</w:t>
            </w:r>
          </w:p>
        </w:tc>
      </w:tr>
      <w:tr w:rsidR="00F87497" w:rsidRPr="001F7C2E" w:rsidTr="00420B3B">
        <w:tc>
          <w:tcPr>
            <w:tcW w:w="1310" w:type="dxa"/>
          </w:tcPr>
          <w:p w:rsidR="00F87497" w:rsidRPr="001F7C2E" w:rsidRDefault="000C3FB0" w:rsidP="000C2E30">
            <w:pPr>
              <w:pStyle w:val="Default"/>
              <w:jc w:val="center"/>
              <w:rPr>
                <w:bCs/>
              </w:rPr>
            </w:pPr>
            <w:r>
              <w:rPr>
                <w:bCs/>
              </w:rPr>
              <w:t>E-05-02</w:t>
            </w:r>
          </w:p>
        </w:tc>
        <w:tc>
          <w:tcPr>
            <w:tcW w:w="4355" w:type="dxa"/>
          </w:tcPr>
          <w:p w:rsidR="00F87497" w:rsidRPr="001F7C2E" w:rsidRDefault="000E7575" w:rsidP="000C2E30">
            <w:pPr>
              <w:pStyle w:val="Default"/>
              <w:jc w:val="both"/>
              <w:rPr>
                <w:bCs/>
              </w:rPr>
            </w:pPr>
            <w:r w:rsidRPr="000E7575">
              <w:rPr>
                <w:bCs/>
              </w:rPr>
              <w:t xml:space="preserve">Į atmosferą išmestų </w:t>
            </w:r>
            <w:r w:rsidR="00C53F83">
              <w:rPr>
                <w:bCs/>
              </w:rPr>
              <w:t>teršalų kiekis tenkantis 1 km2 (</w:t>
            </w:r>
            <w:r w:rsidRPr="000E7575">
              <w:rPr>
                <w:bCs/>
              </w:rPr>
              <w:t>kg</w:t>
            </w:r>
            <w:r w:rsidR="00C53F83">
              <w:rPr>
                <w:bCs/>
              </w:rPr>
              <w:t>)</w:t>
            </w:r>
          </w:p>
        </w:tc>
        <w:tc>
          <w:tcPr>
            <w:tcW w:w="993" w:type="dxa"/>
          </w:tcPr>
          <w:p w:rsidR="00F87497" w:rsidRPr="001F7C2E" w:rsidRDefault="000C3FB0" w:rsidP="000C2E30">
            <w:pPr>
              <w:pStyle w:val="Default"/>
              <w:jc w:val="center"/>
              <w:rPr>
                <w:bCs/>
              </w:rPr>
            </w:pPr>
            <w:r>
              <w:rPr>
                <w:bCs/>
              </w:rPr>
              <w:t>193</w:t>
            </w:r>
            <w:r w:rsidR="001D169F">
              <w:rPr>
                <w:bCs/>
              </w:rPr>
              <w:t>*</w:t>
            </w:r>
          </w:p>
        </w:tc>
        <w:tc>
          <w:tcPr>
            <w:tcW w:w="992" w:type="dxa"/>
          </w:tcPr>
          <w:p w:rsidR="00F87497" w:rsidRPr="001F7C2E" w:rsidRDefault="000C3FB0" w:rsidP="000C2E30">
            <w:pPr>
              <w:pStyle w:val="Default"/>
              <w:jc w:val="center"/>
              <w:rPr>
                <w:bCs/>
              </w:rPr>
            </w:pPr>
            <w:r>
              <w:rPr>
                <w:bCs/>
              </w:rPr>
              <w:t>210</w:t>
            </w:r>
          </w:p>
        </w:tc>
        <w:tc>
          <w:tcPr>
            <w:tcW w:w="992" w:type="dxa"/>
          </w:tcPr>
          <w:p w:rsidR="00F87497" w:rsidRPr="001F7C2E" w:rsidRDefault="000C3FB0" w:rsidP="000C2E30">
            <w:pPr>
              <w:pStyle w:val="Default"/>
              <w:jc w:val="center"/>
              <w:rPr>
                <w:bCs/>
              </w:rPr>
            </w:pPr>
            <w:r>
              <w:rPr>
                <w:bCs/>
              </w:rPr>
              <w:t>200</w:t>
            </w:r>
          </w:p>
        </w:tc>
        <w:tc>
          <w:tcPr>
            <w:tcW w:w="986" w:type="dxa"/>
          </w:tcPr>
          <w:p w:rsidR="00F87497" w:rsidRPr="001F7C2E" w:rsidRDefault="000C3FB0" w:rsidP="000C2E30">
            <w:pPr>
              <w:pStyle w:val="Default"/>
              <w:jc w:val="center"/>
              <w:rPr>
                <w:bCs/>
              </w:rPr>
            </w:pPr>
            <w:r>
              <w:rPr>
                <w:bCs/>
              </w:rPr>
              <w:t>190</w:t>
            </w:r>
          </w:p>
        </w:tc>
      </w:tr>
      <w:tr w:rsidR="00F87497" w:rsidRPr="001F7C2E" w:rsidTr="00420B3B">
        <w:tc>
          <w:tcPr>
            <w:tcW w:w="1310" w:type="dxa"/>
          </w:tcPr>
          <w:p w:rsidR="00F87497" w:rsidRPr="001F7C2E" w:rsidRDefault="00B14FF3" w:rsidP="000C2E30">
            <w:pPr>
              <w:pStyle w:val="Default"/>
              <w:jc w:val="center"/>
              <w:rPr>
                <w:bCs/>
              </w:rPr>
            </w:pPr>
            <w:r>
              <w:rPr>
                <w:bCs/>
              </w:rPr>
              <w:t>E-05-03</w:t>
            </w:r>
          </w:p>
        </w:tc>
        <w:tc>
          <w:tcPr>
            <w:tcW w:w="4355" w:type="dxa"/>
          </w:tcPr>
          <w:p w:rsidR="00F87497" w:rsidRPr="001F7C2E" w:rsidRDefault="00B14FF3" w:rsidP="000C2E30">
            <w:pPr>
              <w:pStyle w:val="Default"/>
              <w:jc w:val="both"/>
              <w:rPr>
                <w:bCs/>
              </w:rPr>
            </w:pPr>
            <w:r w:rsidRPr="00B14FF3">
              <w:rPr>
                <w:bCs/>
              </w:rPr>
              <w:t>Užregistruotų nusikalstamų veikų skaičius, tenkantis 1000-iui gyventojų</w:t>
            </w:r>
            <w:r w:rsidR="00687151">
              <w:rPr>
                <w:bCs/>
              </w:rPr>
              <w:t xml:space="preserve"> </w:t>
            </w:r>
            <w:r w:rsidR="00C53F83">
              <w:rPr>
                <w:bCs/>
              </w:rPr>
              <w:t>(</w:t>
            </w:r>
            <w:r w:rsidR="00687151">
              <w:rPr>
                <w:bCs/>
              </w:rPr>
              <w:t>vnt.</w:t>
            </w:r>
            <w:r w:rsidR="00C53F83">
              <w:rPr>
                <w:bCs/>
              </w:rPr>
              <w:t>)</w:t>
            </w:r>
          </w:p>
        </w:tc>
        <w:tc>
          <w:tcPr>
            <w:tcW w:w="993" w:type="dxa"/>
          </w:tcPr>
          <w:p w:rsidR="00F87497" w:rsidRPr="001F7C2E" w:rsidRDefault="00B14FF3" w:rsidP="000C2E30">
            <w:pPr>
              <w:pStyle w:val="Default"/>
              <w:jc w:val="center"/>
              <w:rPr>
                <w:bCs/>
              </w:rPr>
            </w:pPr>
            <w:r>
              <w:rPr>
                <w:bCs/>
              </w:rPr>
              <w:t>20,4</w:t>
            </w:r>
          </w:p>
        </w:tc>
        <w:tc>
          <w:tcPr>
            <w:tcW w:w="992" w:type="dxa"/>
          </w:tcPr>
          <w:p w:rsidR="00F87497" w:rsidRPr="001F7C2E" w:rsidRDefault="00B14FF3" w:rsidP="000C2E30">
            <w:pPr>
              <w:pStyle w:val="Default"/>
              <w:jc w:val="center"/>
              <w:rPr>
                <w:bCs/>
              </w:rPr>
            </w:pPr>
            <w:r>
              <w:rPr>
                <w:bCs/>
              </w:rPr>
              <w:t>20</w:t>
            </w:r>
          </w:p>
        </w:tc>
        <w:tc>
          <w:tcPr>
            <w:tcW w:w="992" w:type="dxa"/>
          </w:tcPr>
          <w:p w:rsidR="00F87497" w:rsidRPr="001F7C2E" w:rsidRDefault="00B14FF3" w:rsidP="000C2E30">
            <w:pPr>
              <w:pStyle w:val="Default"/>
              <w:jc w:val="center"/>
              <w:rPr>
                <w:bCs/>
              </w:rPr>
            </w:pPr>
            <w:r>
              <w:rPr>
                <w:bCs/>
              </w:rPr>
              <w:t>19</w:t>
            </w:r>
          </w:p>
        </w:tc>
        <w:tc>
          <w:tcPr>
            <w:tcW w:w="986" w:type="dxa"/>
          </w:tcPr>
          <w:p w:rsidR="00F87497" w:rsidRPr="001F7C2E" w:rsidRDefault="00B14FF3" w:rsidP="000C2E30">
            <w:pPr>
              <w:pStyle w:val="Default"/>
              <w:jc w:val="center"/>
              <w:rPr>
                <w:bCs/>
              </w:rPr>
            </w:pPr>
            <w:r>
              <w:rPr>
                <w:bCs/>
              </w:rPr>
              <w:t>18</w:t>
            </w:r>
          </w:p>
        </w:tc>
      </w:tr>
      <w:tr w:rsidR="00F87497" w:rsidRPr="001F7C2E" w:rsidTr="00420B3B">
        <w:tc>
          <w:tcPr>
            <w:tcW w:w="1310" w:type="dxa"/>
          </w:tcPr>
          <w:p w:rsidR="00F87497" w:rsidRPr="001F7C2E" w:rsidRDefault="00B14FF3" w:rsidP="000C2E30">
            <w:pPr>
              <w:pStyle w:val="Default"/>
              <w:jc w:val="center"/>
              <w:rPr>
                <w:bCs/>
              </w:rPr>
            </w:pPr>
            <w:r>
              <w:rPr>
                <w:bCs/>
              </w:rPr>
              <w:t>E-05-04</w:t>
            </w:r>
          </w:p>
        </w:tc>
        <w:tc>
          <w:tcPr>
            <w:tcW w:w="4355" w:type="dxa"/>
          </w:tcPr>
          <w:p w:rsidR="00F87497" w:rsidRPr="001F7C2E" w:rsidRDefault="00B14FF3" w:rsidP="000C2E30">
            <w:pPr>
              <w:pStyle w:val="Default"/>
              <w:jc w:val="both"/>
              <w:rPr>
                <w:bCs/>
              </w:rPr>
            </w:pPr>
            <w:r w:rsidRPr="00B14FF3">
              <w:rPr>
                <w:bCs/>
              </w:rPr>
              <w:t>Užregistruotų gaisrų skaičius, tenkantis 1000-iui gyventojų</w:t>
            </w:r>
            <w:r w:rsidR="00420B3B">
              <w:rPr>
                <w:bCs/>
              </w:rPr>
              <w:t xml:space="preserve"> </w:t>
            </w:r>
            <w:r w:rsidR="00C53F83">
              <w:rPr>
                <w:bCs/>
              </w:rPr>
              <w:t>(</w:t>
            </w:r>
            <w:r w:rsidR="00420B3B">
              <w:rPr>
                <w:bCs/>
              </w:rPr>
              <w:t>vnt.</w:t>
            </w:r>
            <w:r w:rsidR="00C53F83">
              <w:rPr>
                <w:bCs/>
              </w:rPr>
              <w:t>)</w:t>
            </w:r>
          </w:p>
        </w:tc>
        <w:tc>
          <w:tcPr>
            <w:tcW w:w="993" w:type="dxa"/>
          </w:tcPr>
          <w:p w:rsidR="00F87497" w:rsidRPr="001F7C2E" w:rsidRDefault="00B14FF3" w:rsidP="000C2E30">
            <w:pPr>
              <w:pStyle w:val="Default"/>
              <w:jc w:val="center"/>
              <w:rPr>
                <w:bCs/>
              </w:rPr>
            </w:pPr>
            <w:r>
              <w:rPr>
                <w:bCs/>
              </w:rPr>
              <w:t>5,10</w:t>
            </w:r>
          </w:p>
        </w:tc>
        <w:tc>
          <w:tcPr>
            <w:tcW w:w="992" w:type="dxa"/>
          </w:tcPr>
          <w:p w:rsidR="00F87497" w:rsidRPr="001F7C2E" w:rsidRDefault="00B14FF3" w:rsidP="000C2E30">
            <w:pPr>
              <w:pStyle w:val="Default"/>
              <w:jc w:val="center"/>
              <w:rPr>
                <w:bCs/>
              </w:rPr>
            </w:pPr>
            <w:r>
              <w:rPr>
                <w:bCs/>
              </w:rPr>
              <w:t>5</w:t>
            </w:r>
          </w:p>
        </w:tc>
        <w:tc>
          <w:tcPr>
            <w:tcW w:w="992" w:type="dxa"/>
          </w:tcPr>
          <w:p w:rsidR="00F87497" w:rsidRPr="001F7C2E" w:rsidRDefault="00B14FF3" w:rsidP="000C2E30">
            <w:pPr>
              <w:pStyle w:val="Default"/>
              <w:jc w:val="center"/>
              <w:rPr>
                <w:bCs/>
              </w:rPr>
            </w:pPr>
            <w:r>
              <w:rPr>
                <w:bCs/>
              </w:rPr>
              <w:t>4,9</w:t>
            </w:r>
          </w:p>
        </w:tc>
        <w:tc>
          <w:tcPr>
            <w:tcW w:w="986" w:type="dxa"/>
          </w:tcPr>
          <w:p w:rsidR="00F87497" w:rsidRPr="001F7C2E" w:rsidRDefault="00B14FF3" w:rsidP="000C2E30">
            <w:pPr>
              <w:pStyle w:val="Default"/>
              <w:jc w:val="center"/>
              <w:rPr>
                <w:bCs/>
              </w:rPr>
            </w:pPr>
            <w:r>
              <w:rPr>
                <w:bCs/>
              </w:rPr>
              <w:t>4,8</w:t>
            </w:r>
          </w:p>
        </w:tc>
      </w:tr>
      <w:tr w:rsidR="008C7C1A" w:rsidRPr="001F7C2E" w:rsidTr="00420B3B">
        <w:tc>
          <w:tcPr>
            <w:tcW w:w="1310" w:type="dxa"/>
          </w:tcPr>
          <w:p w:rsidR="008C7C1A" w:rsidRPr="001F7C2E" w:rsidRDefault="00F669F2" w:rsidP="000C2E30">
            <w:pPr>
              <w:pStyle w:val="Default"/>
              <w:jc w:val="center"/>
              <w:rPr>
                <w:bCs/>
              </w:rPr>
            </w:pPr>
            <w:r>
              <w:rPr>
                <w:bCs/>
              </w:rPr>
              <w:t>E-06-01</w:t>
            </w:r>
          </w:p>
        </w:tc>
        <w:tc>
          <w:tcPr>
            <w:tcW w:w="4355" w:type="dxa"/>
          </w:tcPr>
          <w:p w:rsidR="008C7C1A" w:rsidRPr="001F7C2E" w:rsidRDefault="00F21DAD" w:rsidP="000C2E30">
            <w:pPr>
              <w:pStyle w:val="Default"/>
              <w:jc w:val="both"/>
              <w:rPr>
                <w:bCs/>
              </w:rPr>
            </w:pPr>
            <w:r>
              <w:rPr>
                <w:bCs/>
              </w:rPr>
              <w:t>Kultūrinei veiklai skiriamų lė</w:t>
            </w:r>
            <w:r w:rsidR="00C53F83">
              <w:rPr>
                <w:bCs/>
              </w:rPr>
              <w:t>šų dalis nuo bendro finansavimo</w:t>
            </w:r>
            <w:r>
              <w:rPr>
                <w:bCs/>
              </w:rPr>
              <w:t xml:space="preserve"> </w:t>
            </w:r>
            <w:r w:rsidR="00C53F83">
              <w:rPr>
                <w:bCs/>
              </w:rPr>
              <w:t>(</w:t>
            </w:r>
            <w:r>
              <w:rPr>
                <w:bCs/>
              </w:rPr>
              <w:t>proc.</w:t>
            </w:r>
            <w:r w:rsidR="00C53F83">
              <w:rPr>
                <w:bCs/>
              </w:rPr>
              <w:t>)</w:t>
            </w:r>
          </w:p>
        </w:tc>
        <w:tc>
          <w:tcPr>
            <w:tcW w:w="993" w:type="dxa"/>
          </w:tcPr>
          <w:p w:rsidR="008C7C1A" w:rsidRPr="001F7C2E" w:rsidRDefault="00F21DAD" w:rsidP="000C2E30">
            <w:pPr>
              <w:pStyle w:val="Default"/>
              <w:jc w:val="center"/>
              <w:rPr>
                <w:bCs/>
              </w:rPr>
            </w:pPr>
            <w:r>
              <w:rPr>
                <w:bCs/>
              </w:rPr>
              <w:t>6,5</w:t>
            </w:r>
          </w:p>
        </w:tc>
        <w:tc>
          <w:tcPr>
            <w:tcW w:w="992" w:type="dxa"/>
          </w:tcPr>
          <w:p w:rsidR="008C7C1A" w:rsidRPr="001F7C2E" w:rsidRDefault="00F21DAD" w:rsidP="000C2E30">
            <w:pPr>
              <w:pStyle w:val="Default"/>
              <w:jc w:val="center"/>
              <w:rPr>
                <w:bCs/>
              </w:rPr>
            </w:pPr>
            <w:r>
              <w:rPr>
                <w:bCs/>
              </w:rPr>
              <w:t>6,5</w:t>
            </w:r>
          </w:p>
        </w:tc>
        <w:tc>
          <w:tcPr>
            <w:tcW w:w="992" w:type="dxa"/>
          </w:tcPr>
          <w:p w:rsidR="008C7C1A" w:rsidRPr="001F7C2E" w:rsidRDefault="00F21DAD" w:rsidP="00F21DAD">
            <w:pPr>
              <w:pStyle w:val="Default"/>
              <w:jc w:val="center"/>
              <w:rPr>
                <w:bCs/>
              </w:rPr>
            </w:pPr>
            <w:r>
              <w:rPr>
                <w:bCs/>
              </w:rPr>
              <w:t>6,5</w:t>
            </w:r>
          </w:p>
        </w:tc>
        <w:tc>
          <w:tcPr>
            <w:tcW w:w="986" w:type="dxa"/>
          </w:tcPr>
          <w:p w:rsidR="008C7C1A" w:rsidRPr="001F7C2E" w:rsidRDefault="00F21DAD" w:rsidP="000C2E30">
            <w:pPr>
              <w:pStyle w:val="Default"/>
              <w:jc w:val="center"/>
              <w:rPr>
                <w:bCs/>
              </w:rPr>
            </w:pPr>
            <w:r>
              <w:rPr>
                <w:bCs/>
              </w:rPr>
              <w:t>6,6</w:t>
            </w:r>
          </w:p>
        </w:tc>
      </w:tr>
      <w:tr w:rsidR="008C7C1A" w:rsidRPr="001F7C2E" w:rsidTr="00420B3B">
        <w:tc>
          <w:tcPr>
            <w:tcW w:w="1310" w:type="dxa"/>
          </w:tcPr>
          <w:p w:rsidR="008C7C1A" w:rsidRPr="001F7C2E" w:rsidRDefault="00F669F2" w:rsidP="000C2E30">
            <w:pPr>
              <w:pStyle w:val="Default"/>
              <w:jc w:val="center"/>
              <w:rPr>
                <w:bCs/>
              </w:rPr>
            </w:pPr>
            <w:r>
              <w:rPr>
                <w:bCs/>
              </w:rPr>
              <w:t>E-06-02</w:t>
            </w:r>
          </w:p>
        </w:tc>
        <w:tc>
          <w:tcPr>
            <w:tcW w:w="4355" w:type="dxa"/>
          </w:tcPr>
          <w:p w:rsidR="008C7C1A" w:rsidRPr="001F7C2E" w:rsidRDefault="00F669F2" w:rsidP="000C2E30">
            <w:pPr>
              <w:pStyle w:val="Default"/>
              <w:jc w:val="both"/>
              <w:rPr>
                <w:bCs/>
              </w:rPr>
            </w:pPr>
            <w:r w:rsidRPr="00F669F2">
              <w:rPr>
                <w:bCs/>
              </w:rPr>
              <w:t>Savivaldybės apgyvendini</w:t>
            </w:r>
            <w:r>
              <w:rPr>
                <w:bCs/>
              </w:rPr>
              <w:t>mo įstaigose apgyvendintų turistų</w:t>
            </w:r>
            <w:r w:rsidRPr="00F669F2">
              <w:rPr>
                <w:bCs/>
              </w:rPr>
              <w:t xml:space="preserve"> skaičius</w:t>
            </w:r>
            <w:r>
              <w:rPr>
                <w:bCs/>
              </w:rPr>
              <w:t xml:space="preserve"> </w:t>
            </w:r>
            <w:r w:rsidR="00C53F83">
              <w:rPr>
                <w:bCs/>
              </w:rPr>
              <w:t>(</w:t>
            </w:r>
            <w:r>
              <w:rPr>
                <w:bCs/>
              </w:rPr>
              <w:t>asmenys</w:t>
            </w:r>
            <w:r w:rsidR="00C53F83">
              <w:rPr>
                <w:bCs/>
              </w:rPr>
              <w:t>)</w:t>
            </w:r>
          </w:p>
        </w:tc>
        <w:tc>
          <w:tcPr>
            <w:tcW w:w="993" w:type="dxa"/>
          </w:tcPr>
          <w:p w:rsidR="008C7C1A" w:rsidRPr="001F7C2E" w:rsidRDefault="00A37C3E" w:rsidP="000C2E30">
            <w:pPr>
              <w:pStyle w:val="Default"/>
              <w:jc w:val="center"/>
              <w:rPr>
                <w:bCs/>
              </w:rPr>
            </w:pPr>
            <w:r>
              <w:rPr>
                <w:bCs/>
              </w:rPr>
              <w:t>650</w:t>
            </w:r>
          </w:p>
        </w:tc>
        <w:tc>
          <w:tcPr>
            <w:tcW w:w="992" w:type="dxa"/>
          </w:tcPr>
          <w:p w:rsidR="008C7C1A" w:rsidRPr="001F7C2E" w:rsidRDefault="00A37C3E" w:rsidP="000C2E30">
            <w:pPr>
              <w:pStyle w:val="Default"/>
              <w:jc w:val="center"/>
              <w:rPr>
                <w:bCs/>
              </w:rPr>
            </w:pPr>
            <w:r>
              <w:rPr>
                <w:bCs/>
              </w:rPr>
              <w:t>700</w:t>
            </w:r>
          </w:p>
        </w:tc>
        <w:tc>
          <w:tcPr>
            <w:tcW w:w="992" w:type="dxa"/>
          </w:tcPr>
          <w:p w:rsidR="008C7C1A" w:rsidRPr="001F7C2E" w:rsidRDefault="00A37C3E" w:rsidP="000C2E30">
            <w:pPr>
              <w:pStyle w:val="Default"/>
              <w:jc w:val="center"/>
              <w:rPr>
                <w:bCs/>
              </w:rPr>
            </w:pPr>
            <w:r>
              <w:rPr>
                <w:bCs/>
              </w:rPr>
              <w:t>750</w:t>
            </w:r>
          </w:p>
        </w:tc>
        <w:tc>
          <w:tcPr>
            <w:tcW w:w="986" w:type="dxa"/>
          </w:tcPr>
          <w:p w:rsidR="008C7C1A" w:rsidRPr="001F7C2E" w:rsidRDefault="00A37C3E" w:rsidP="000C2E30">
            <w:pPr>
              <w:pStyle w:val="Default"/>
              <w:jc w:val="center"/>
              <w:rPr>
                <w:bCs/>
              </w:rPr>
            </w:pPr>
            <w:r>
              <w:rPr>
                <w:bCs/>
              </w:rPr>
              <w:t>800</w:t>
            </w:r>
          </w:p>
        </w:tc>
      </w:tr>
      <w:tr w:rsidR="00A37C3E" w:rsidRPr="001F7C2E" w:rsidTr="00420B3B">
        <w:tc>
          <w:tcPr>
            <w:tcW w:w="1310" w:type="dxa"/>
          </w:tcPr>
          <w:p w:rsidR="00A37C3E" w:rsidRPr="001F7C2E" w:rsidRDefault="00A37C3E" w:rsidP="00A37C3E">
            <w:pPr>
              <w:pStyle w:val="Default"/>
              <w:jc w:val="center"/>
              <w:rPr>
                <w:bCs/>
              </w:rPr>
            </w:pPr>
            <w:r>
              <w:rPr>
                <w:bCs/>
              </w:rPr>
              <w:t>E-06-03</w:t>
            </w:r>
          </w:p>
        </w:tc>
        <w:tc>
          <w:tcPr>
            <w:tcW w:w="4355" w:type="dxa"/>
          </w:tcPr>
          <w:p w:rsidR="00A37C3E" w:rsidRPr="001F7C2E" w:rsidRDefault="00731360" w:rsidP="00A37C3E">
            <w:pPr>
              <w:pStyle w:val="Default"/>
              <w:jc w:val="both"/>
              <w:rPr>
                <w:bCs/>
              </w:rPr>
            </w:pPr>
            <w:r w:rsidRPr="00731360">
              <w:rPr>
                <w:bCs/>
              </w:rPr>
              <w:t>Priimtų pasėlių deklaravimo paraiškų skaičius</w:t>
            </w:r>
            <w:r>
              <w:rPr>
                <w:bCs/>
              </w:rPr>
              <w:t xml:space="preserve"> </w:t>
            </w:r>
            <w:r w:rsidR="00C53F83">
              <w:rPr>
                <w:bCs/>
              </w:rPr>
              <w:t>(</w:t>
            </w:r>
            <w:r>
              <w:rPr>
                <w:bCs/>
              </w:rPr>
              <w:t>vnt.</w:t>
            </w:r>
            <w:r w:rsidR="00C53F83">
              <w:rPr>
                <w:bCs/>
              </w:rPr>
              <w:t>)</w:t>
            </w:r>
          </w:p>
        </w:tc>
        <w:tc>
          <w:tcPr>
            <w:tcW w:w="993" w:type="dxa"/>
          </w:tcPr>
          <w:p w:rsidR="00A37C3E" w:rsidRPr="001F7C2E" w:rsidRDefault="008609F5" w:rsidP="00A37C3E">
            <w:pPr>
              <w:pStyle w:val="Default"/>
              <w:jc w:val="center"/>
              <w:rPr>
                <w:bCs/>
              </w:rPr>
            </w:pPr>
            <w:r>
              <w:rPr>
                <w:bCs/>
              </w:rPr>
              <w:t>2367</w:t>
            </w:r>
          </w:p>
        </w:tc>
        <w:tc>
          <w:tcPr>
            <w:tcW w:w="992" w:type="dxa"/>
          </w:tcPr>
          <w:p w:rsidR="00A37C3E" w:rsidRPr="001F7C2E" w:rsidRDefault="008609F5" w:rsidP="00A37C3E">
            <w:pPr>
              <w:pStyle w:val="Default"/>
              <w:jc w:val="center"/>
              <w:rPr>
                <w:bCs/>
              </w:rPr>
            </w:pPr>
            <w:r>
              <w:rPr>
                <w:bCs/>
              </w:rPr>
              <w:t>2300</w:t>
            </w:r>
          </w:p>
        </w:tc>
        <w:tc>
          <w:tcPr>
            <w:tcW w:w="992" w:type="dxa"/>
          </w:tcPr>
          <w:p w:rsidR="00A37C3E" w:rsidRPr="001F7C2E" w:rsidRDefault="008609F5" w:rsidP="00A37C3E">
            <w:pPr>
              <w:pStyle w:val="Default"/>
              <w:jc w:val="center"/>
              <w:rPr>
                <w:bCs/>
              </w:rPr>
            </w:pPr>
            <w:r>
              <w:rPr>
                <w:bCs/>
              </w:rPr>
              <w:t>2300</w:t>
            </w:r>
          </w:p>
        </w:tc>
        <w:tc>
          <w:tcPr>
            <w:tcW w:w="986" w:type="dxa"/>
          </w:tcPr>
          <w:p w:rsidR="00A37C3E" w:rsidRPr="001F7C2E" w:rsidRDefault="008609F5" w:rsidP="00A37C3E">
            <w:pPr>
              <w:pStyle w:val="Default"/>
              <w:jc w:val="center"/>
              <w:rPr>
                <w:bCs/>
              </w:rPr>
            </w:pPr>
            <w:r>
              <w:rPr>
                <w:bCs/>
              </w:rPr>
              <w:t>2300</w:t>
            </w:r>
          </w:p>
        </w:tc>
      </w:tr>
      <w:tr w:rsidR="00A37C3E" w:rsidRPr="001F7C2E" w:rsidTr="00420B3B">
        <w:tc>
          <w:tcPr>
            <w:tcW w:w="1310" w:type="dxa"/>
          </w:tcPr>
          <w:p w:rsidR="00A37C3E" w:rsidRPr="001F7C2E" w:rsidRDefault="00A37C3E" w:rsidP="00A37C3E">
            <w:pPr>
              <w:pStyle w:val="Default"/>
              <w:jc w:val="center"/>
              <w:rPr>
                <w:bCs/>
              </w:rPr>
            </w:pPr>
            <w:r>
              <w:rPr>
                <w:bCs/>
              </w:rPr>
              <w:t>E-06-04</w:t>
            </w:r>
          </w:p>
        </w:tc>
        <w:tc>
          <w:tcPr>
            <w:tcW w:w="4355" w:type="dxa"/>
          </w:tcPr>
          <w:p w:rsidR="00731360" w:rsidRPr="001F7C2E" w:rsidRDefault="00731360" w:rsidP="003933BE">
            <w:pPr>
              <w:pStyle w:val="Default"/>
              <w:jc w:val="both"/>
              <w:rPr>
                <w:bCs/>
              </w:rPr>
            </w:pPr>
            <w:r w:rsidRPr="00731360">
              <w:rPr>
                <w:bCs/>
              </w:rPr>
              <w:t>Pasėlių deklaracijose</w:t>
            </w:r>
            <w:r w:rsidR="00C53F83">
              <w:rPr>
                <w:bCs/>
              </w:rPr>
              <w:t xml:space="preserve"> pateiktų laukų skaičius</w:t>
            </w:r>
            <w:r>
              <w:rPr>
                <w:bCs/>
              </w:rPr>
              <w:t xml:space="preserve"> </w:t>
            </w:r>
            <w:r w:rsidR="00C53F83">
              <w:rPr>
                <w:bCs/>
              </w:rPr>
              <w:t>(</w:t>
            </w:r>
            <w:r>
              <w:rPr>
                <w:bCs/>
              </w:rPr>
              <w:t>vnt.</w:t>
            </w:r>
            <w:r w:rsidR="00C53F83">
              <w:rPr>
                <w:bCs/>
              </w:rPr>
              <w:t>)</w:t>
            </w:r>
          </w:p>
        </w:tc>
        <w:tc>
          <w:tcPr>
            <w:tcW w:w="993" w:type="dxa"/>
          </w:tcPr>
          <w:p w:rsidR="00A37C3E" w:rsidRPr="001F7C2E" w:rsidRDefault="008609F5" w:rsidP="00A37C3E">
            <w:pPr>
              <w:pStyle w:val="Default"/>
              <w:jc w:val="center"/>
              <w:rPr>
                <w:bCs/>
              </w:rPr>
            </w:pPr>
            <w:r>
              <w:rPr>
                <w:bCs/>
              </w:rPr>
              <w:t>17 013</w:t>
            </w:r>
          </w:p>
        </w:tc>
        <w:tc>
          <w:tcPr>
            <w:tcW w:w="992" w:type="dxa"/>
          </w:tcPr>
          <w:p w:rsidR="00A37C3E" w:rsidRPr="001F7C2E" w:rsidRDefault="008609F5" w:rsidP="00A37C3E">
            <w:pPr>
              <w:pStyle w:val="Default"/>
              <w:jc w:val="center"/>
              <w:rPr>
                <w:bCs/>
              </w:rPr>
            </w:pPr>
            <w:r>
              <w:rPr>
                <w:bCs/>
              </w:rPr>
              <w:t>17 000</w:t>
            </w:r>
          </w:p>
        </w:tc>
        <w:tc>
          <w:tcPr>
            <w:tcW w:w="992" w:type="dxa"/>
          </w:tcPr>
          <w:p w:rsidR="00A37C3E" w:rsidRPr="001F7C2E" w:rsidRDefault="008609F5" w:rsidP="00A37C3E">
            <w:pPr>
              <w:pStyle w:val="Default"/>
              <w:jc w:val="center"/>
              <w:rPr>
                <w:bCs/>
              </w:rPr>
            </w:pPr>
            <w:r>
              <w:rPr>
                <w:bCs/>
              </w:rPr>
              <w:t>17 500</w:t>
            </w:r>
          </w:p>
        </w:tc>
        <w:tc>
          <w:tcPr>
            <w:tcW w:w="986" w:type="dxa"/>
          </w:tcPr>
          <w:p w:rsidR="00A37C3E" w:rsidRPr="001F7C2E" w:rsidRDefault="008609F5" w:rsidP="00A37C3E">
            <w:pPr>
              <w:pStyle w:val="Default"/>
              <w:jc w:val="center"/>
              <w:rPr>
                <w:bCs/>
              </w:rPr>
            </w:pPr>
            <w:r>
              <w:rPr>
                <w:bCs/>
              </w:rPr>
              <w:t>17 500</w:t>
            </w:r>
          </w:p>
        </w:tc>
      </w:tr>
    </w:tbl>
    <w:p w:rsidR="00544192" w:rsidRPr="00757185" w:rsidRDefault="003244E1" w:rsidP="00C53F83">
      <w:pPr>
        <w:pStyle w:val="Default"/>
        <w:spacing w:after="240" w:line="360" w:lineRule="auto"/>
        <w:ind w:firstLine="1296"/>
        <w:rPr>
          <w:bCs/>
        </w:rPr>
      </w:pPr>
      <w:r>
        <w:rPr>
          <w:bCs/>
        </w:rPr>
        <w:t>*</w:t>
      </w:r>
      <w:r w:rsidR="00F57406">
        <w:rPr>
          <w:bCs/>
        </w:rPr>
        <w:t xml:space="preserve"> </w:t>
      </w:r>
      <w:r w:rsidR="003018CA">
        <w:rPr>
          <w:bCs/>
        </w:rPr>
        <w:t xml:space="preserve">- </w:t>
      </w:r>
      <w:r>
        <w:rPr>
          <w:bCs/>
        </w:rPr>
        <w:t>2014 m. duomenimis</w:t>
      </w:r>
      <w:r w:rsidR="005527B1">
        <w:rPr>
          <w:bCs/>
        </w:rPr>
        <w:t>.</w:t>
      </w:r>
    </w:p>
    <w:p w:rsidR="00912853" w:rsidRDefault="00912853" w:rsidP="00912853">
      <w:pPr>
        <w:pStyle w:val="Default"/>
        <w:pBdr>
          <w:bottom w:val="single" w:sz="4" w:space="1" w:color="auto"/>
        </w:pBdr>
        <w:shd w:val="clear" w:color="auto" w:fill="5B9BD5" w:themeFill="accent1"/>
        <w:spacing w:line="360" w:lineRule="auto"/>
        <w:jc w:val="center"/>
        <w:rPr>
          <w:b/>
          <w:bCs/>
        </w:rPr>
      </w:pPr>
      <w:r>
        <w:rPr>
          <w:b/>
          <w:bCs/>
        </w:rPr>
        <w:lastRenderedPageBreak/>
        <w:t>III. BENDRA INFORMACIJA APIE PROGRAMAS</w:t>
      </w:r>
    </w:p>
    <w:p w:rsidR="00912853" w:rsidRPr="00E022E0" w:rsidRDefault="00912853" w:rsidP="00033AEA">
      <w:pPr>
        <w:pStyle w:val="Default"/>
        <w:spacing w:line="360" w:lineRule="auto"/>
        <w:rPr>
          <w:b/>
          <w:bCs/>
          <w:sz w:val="16"/>
          <w:szCs w:val="16"/>
          <w:u w:val="single"/>
        </w:rPr>
      </w:pPr>
    </w:p>
    <w:p w:rsidR="00FA5520" w:rsidRPr="00DB3986" w:rsidRDefault="00E74858" w:rsidP="00E022E0">
      <w:pPr>
        <w:pStyle w:val="Default"/>
        <w:spacing w:line="360" w:lineRule="auto"/>
        <w:jc w:val="center"/>
        <w:rPr>
          <w:u w:val="single"/>
        </w:rPr>
      </w:pPr>
      <w:r w:rsidRPr="001B09C6">
        <w:rPr>
          <w:b/>
          <w:bCs/>
          <w:u w:val="single"/>
        </w:rPr>
        <w:t xml:space="preserve">01 VALDYMO TOBULINIMO PROGRAMA </w:t>
      </w:r>
    </w:p>
    <w:tbl>
      <w:tblPr>
        <w:tblStyle w:val="Lentelstinklelis"/>
        <w:tblW w:w="0" w:type="auto"/>
        <w:tblLook w:val="04A0" w:firstRow="1" w:lastRow="0" w:firstColumn="1" w:lastColumn="0" w:noHBand="0" w:noVBand="1"/>
      </w:tblPr>
      <w:tblGrid>
        <w:gridCol w:w="9628"/>
      </w:tblGrid>
      <w:tr w:rsidR="001B09C6" w:rsidTr="004A7830">
        <w:trPr>
          <w:trHeight w:val="290"/>
        </w:trPr>
        <w:tc>
          <w:tcPr>
            <w:tcW w:w="9628" w:type="dxa"/>
            <w:vAlign w:val="center"/>
          </w:tcPr>
          <w:p w:rsidR="00BF5687" w:rsidRPr="006A6E94" w:rsidRDefault="00BF5687" w:rsidP="006A6E94">
            <w:pPr>
              <w:pStyle w:val="Sraopastraipa"/>
              <w:numPr>
                <w:ilvl w:val="0"/>
                <w:numId w:val="1"/>
              </w:numPr>
              <w:jc w:val="both"/>
              <w:rPr>
                <w:rFonts w:ascii="Times New Roman" w:hAnsi="Times New Roman" w:cs="Times New Roman"/>
                <w:b/>
                <w:sz w:val="24"/>
                <w:szCs w:val="24"/>
              </w:rPr>
            </w:pPr>
            <w:r w:rsidRPr="00BF5687">
              <w:rPr>
                <w:rFonts w:ascii="Times New Roman" w:hAnsi="Times New Roman" w:cs="Times New Roman"/>
                <w:b/>
                <w:sz w:val="24"/>
                <w:szCs w:val="24"/>
              </w:rPr>
              <w:t>Programos vykdymo laikotarpis:</w:t>
            </w:r>
            <w:r w:rsidR="006A6E94">
              <w:rPr>
                <w:rFonts w:ascii="Times New Roman" w:hAnsi="Times New Roman" w:cs="Times New Roman"/>
                <w:b/>
                <w:sz w:val="24"/>
                <w:szCs w:val="24"/>
              </w:rPr>
              <w:t xml:space="preserve"> </w:t>
            </w:r>
            <w:r w:rsidR="00F723C2">
              <w:rPr>
                <w:rFonts w:ascii="Times New Roman" w:hAnsi="Times New Roman" w:cs="Times New Roman"/>
                <w:sz w:val="24"/>
                <w:szCs w:val="24"/>
              </w:rPr>
              <w:t>2016–2018</w:t>
            </w:r>
            <w:r w:rsidR="006A6E94" w:rsidRPr="006A6E94">
              <w:rPr>
                <w:rFonts w:ascii="Times New Roman" w:hAnsi="Times New Roman" w:cs="Times New Roman"/>
                <w:sz w:val="24"/>
                <w:szCs w:val="24"/>
              </w:rPr>
              <w:t xml:space="preserve"> m.</w:t>
            </w:r>
          </w:p>
        </w:tc>
      </w:tr>
      <w:tr w:rsidR="001B09C6" w:rsidTr="004123E9">
        <w:trPr>
          <w:trHeight w:val="5650"/>
        </w:trPr>
        <w:tc>
          <w:tcPr>
            <w:tcW w:w="9628" w:type="dxa"/>
            <w:vAlign w:val="center"/>
          </w:tcPr>
          <w:p w:rsidR="001B09C6" w:rsidRDefault="000878D8" w:rsidP="00D41250">
            <w:pPr>
              <w:pStyle w:val="Sraopastraip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Programos aprašymas</w:t>
            </w:r>
            <w:r w:rsidR="006A6E94" w:rsidRPr="006A6E94">
              <w:rPr>
                <w:rFonts w:ascii="Times New Roman" w:hAnsi="Times New Roman" w:cs="Times New Roman"/>
                <w:b/>
                <w:sz w:val="24"/>
                <w:szCs w:val="24"/>
              </w:rPr>
              <w:t>:</w:t>
            </w:r>
          </w:p>
          <w:p w:rsidR="00D41250" w:rsidRDefault="00C53F83" w:rsidP="00396A73">
            <w:pPr>
              <w:ind w:firstLine="720"/>
              <w:jc w:val="both"/>
              <w:rPr>
                <w:rFonts w:ascii="Times New Roman" w:hAnsi="Times New Roman" w:cs="Times New Roman"/>
                <w:bCs/>
                <w:color w:val="000000"/>
                <w:sz w:val="24"/>
                <w:szCs w:val="24"/>
              </w:rPr>
            </w:pPr>
            <w:r>
              <w:rPr>
                <w:rFonts w:ascii="Times New Roman" w:hAnsi="Times New Roman" w:cs="Times New Roman"/>
                <w:color w:val="000000"/>
                <w:sz w:val="24"/>
                <w:szCs w:val="24"/>
              </w:rPr>
              <w:t>Savivaldybės v</w:t>
            </w:r>
            <w:r w:rsidR="00D41250" w:rsidRPr="00D41250">
              <w:rPr>
                <w:rFonts w:ascii="Times New Roman" w:hAnsi="Times New Roman" w:cs="Times New Roman"/>
                <w:color w:val="000000"/>
                <w:sz w:val="24"/>
                <w:szCs w:val="24"/>
              </w:rPr>
              <w:t>aldy</w:t>
            </w:r>
            <w:r w:rsidR="001D65E8">
              <w:rPr>
                <w:rFonts w:ascii="Times New Roman" w:hAnsi="Times New Roman" w:cs="Times New Roman"/>
                <w:color w:val="000000"/>
                <w:sz w:val="24"/>
                <w:szCs w:val="24"/>
              </w:rPr>
              <w:t>mo tobulinimo programa siekiama</w:t>
            </w:r>
            <w:r w:rsidR="00D41250" w:rsidRPr="00D41250">
              <w:rPr>
                <w:rFonts w:ascii="Times New Roman" w:hAnsi="Times New Roman" w:cs="Times New Roman"/>
                <w:color w:val="000000"/>
                <w:sz w:val="24"/>
                <w:szCs w:val="24"/>
              </w:rPr>
              <w:t xml:space="preserve">: didinti Savivaldybės valdymo efektyvumą; </w:t>
            </w:r>
            <w:r w:rsidR="00AF54DA">
              <w:rPr>
                <w:rFonts w:ascii="Times New Roman" w:hAnsi="Times New Roman" w:cs="Times New Roman"/>
                <w:color w:val="000000"/>
                <w:sz w:val="24"/>
                <w:szCs w:val="24"/>
              </w:rPr>
              <w:t>optimizuoti Sav</w:t>
            </w:r>
            <w:r>
              <w:rPr>
                <w:rFonts w:ascii="Times New Roman" w:hAnsi="Times New Roman" w:cs="Times New Roman"/>
                <w:color w:val="000000"/>
                <w:sz w:val="24"/>
                <w:szCs w:val="24"/>
              </w:rPr>
              <w:t>ivaldybės administracijos darbą</w:t>
            </w:r>
            <w:r w:rsidR="00AF54DA">
              <w:rPr>
                <w:rFonts w:ascii="Times New Roman" w:hAnsi="Times New Roman" w:cs="Times New Roman"/>
                <w:color w:val="000000"/>
                <w:sz w:val="24"/>
                <w:szCs w:val="24"/>
              </w:rPr>
              <w:t xml:space="preserve"> didinant darbuotojų motyvaciją ir siekiant komandinio darbo; </w:t>
            </w:r>
            <w:r w:rsidR="00D41250" w:rsidRPr="00D41250">
              <w:rPr>
                <w:rFonts w:ascii="Times New Roman" w:hAnsi="Times New Roman" w:cs="Times New Roman"/>
                <w:color w:val="000000"/>
                <w:sz w:val="24"/>
                <w:szCs w:val="24"/>
              </w:rPr>
              <w:t xml:space="preserve">užtikrinti efektyvų ir skaidrų Savivaldybės lėšų ir turto panaudojimą; vykdyti prisiimtus finansinius įsipareigojimus; tinkamai įgyvendinti priskirtas funkcijas. </w:t>
            </w:r>
            <w:r w:rsidR="00D41250" w:rsidRPr="00D41250">
              <w:rPr>
                <w:rFonts w:ascii="Times New Roman" w:hAnsi="Times New Roman" w:cs="Times New Roman"/>
                <w:bCs/>
                <w:color w:val="000000"/>
                <w:sz w:val="24"/>
                <w:szCs w:val="24"/>
              </w:rPr>
              <w:t>Programos parengimas leidžia efektyviai panaudoti LR valstybės biudžeto, Savivaldybės biudžeto ir kitų šaltinių lėšas, priimti ir įgyvendinti visuomenės poreikius atitinkančius sprendimus ir teikti geros kokybės administ</w:t>
            </w:r>
            <w:r w:rsidR="007C2F6B">
              <w:rPr>
                <w:rFonts w:ascii="Times New Roman" w:hAnsi="Times New Roman" w:cs="Times New Roman"/>
                <w:bCs/>
                <w:color w:val="000000"/>
                <w:sz w:val="24"/>
                <w:szCs w:val="24"/>
              </w:rPr>
              <w:t>racines ir viešąsias paslaugas.</w:t>
            </w:r>
          </w:p>
          <w:p w:rsidR="00412560" w:rsidRDefault="00C53F83" w:rsidP="00396A73">
            <w:pPr>
              <w:autoSpaceDE w:val="0"/>
              <w:autoSpaceDN w:val="0"/>
              <w:adjustRightInd w:val="0"/>
              <w:ind w:firstLine="720"/>
              <w:jc w:val="both"/>
              <w:rPr>
                <w:rFonts w:ascii="Times New Roman" w:eastAsia="TimesNewRomanPSMT" w:hAnsi="Times New Roman" w:cs="Times New Roman"/>
                <w:color w:val="000000"/>
                <w:sz w:val="24"/>
                <w:szCs w:val="24"/>
              </w:rPr>
            </w:pPr>
            <w:r>
              <w:rPr>
                <w:rFonts w:ascii="Times New Roman" w:hAnsi="Times New Roman" w:cs="Times New Roman"/>
                <w:color w:val="000000"/>
                <w:sz w:val="24"/>
                <w:szCs w:val="24"/>
              </w:rPr>
              <w:t>Šia p</w:t>
            </w:r>
            <w:r w:rsidR="007C2F6B" w:rsidRPr="007C2F6B">
              <w:rPr>
                <w:rFonts w:ascii="Times New Roman" w:hAnsi="Times New Roman" w:cs="Times New Roman"/>
                <w:color w:val="000000"/>
                <w:sz w:val="24"/>
                <w:szCs w:val="24"/>
              </w:rPr>
              <w:t>rograma finansuojama Savivaldybės kontrolieriaus, Savivaldybės tarybos ir Saviva</w:t>
            </w:r>
            <w:r w:rsidR="001D65E8">
              <w:rPr>
                <w:rFonts w:ascii="Times New Roman" w:hAnsi="Times New Roman" w:cs="Times New Roman"/>
                <w:color w:val="000000"/>
                <w:sz w:val="24"/>
                <w:szCs w:val="24"/>
              </w:rPr>
              <w:t xml:space="preserve">ldybės administracijos veikla, </w:t>
            </w:r>
            <w:r w:rsidR="001D65E8" w:rsidRPr="00396A73">
              <w:rPr>
                <w:rFonts w:ascii="Times New Roman" w:eastAsia="TimesNewRomanPSMT" w:hAnsi="Times New Roman" w:cs="Times New Roman"/>
                <w:color w:val="000000"/>
                <w:sz w:val="24"/>
                <w:szCs w:val="24"/>
              </w:rPr>
              <w:t xml:space="preserve">gyventojų registro tvarkymas, duomenų teikimas valstybės suteiktos pagalbos registrui, archyvinių dokumentų tvarkymas, vaiko ir jaunimo teisių apsauga, civilinės būklės aktų registravimas, pirminės teisinės pagalbos teikimas, valstybinės kalbos vartojimo ir taisyklingumo kontrolė, gyvenamosios vietos deklaravimas, valstybinės žemės ir kito valstybės turto valdymas, naudojimas ir disponavimas juo patikėjimo teise, civilinės saugos organizavimas, mobilizacijos, žemės ūkio funkcijų vykdymas. </w:t>
            </w:r>
          </w:p>
          <w:p w:rsidR="000F342C" w:rsidRDefault="003913F6" w:rsidP="000F342C">
            <w:pPr>
              <w:autoSpaceDE w:val="0"/>
              <w:autoSpaceDN w:val="0"/>
              <w:adjustRightInd w:val="0"/>
              <w:ind w:firstLine="720"/>
              <w:jc w:val="both"/>
              <w:rPr>
                <w:rFonts w:ascii="Times New Roman" w:hAnsi="Times New Roman" w:cs="Times New Roman"/>
                <w:color w:val="000000"/>
                <w:sz w:val="24"/>
                <w:szCs w:val="24"/>
              </w:rPr>
            </w:pPr>
            <w:r w:rsidRPr="003913F6">
              <w:rPr>
                <w:rFonts w:ascii="Times New Roman" w:hAnsi="Times New Roman" w:cs="Times New Roman"/>
                <w:color w:val="000000"/>
                <w:sz w:val="24"/>
                <w:szCs w:val="24"/>
              </w:rPr>
              <w:t>Kontrolės ir audito funkcijas Širvintų rajono savivaldybėje vykdo Savivaldybės kontrolieriu</w:t>
            </w:r>
            <w:r w:rsidR="00C53F83">
              <w:rPr>
                <w:rFonts w:ascii="Times New Roman" w:hAnsi="Times New Roman" w:cs="Times New Roman"/>
                <w:color w:val="000000"/>
                <w:sz w:val="24"/>
                <w:szCs w:val="24"/>
              </w:rPr>
              <w:t>s. Savivaldybės kontrolieriaus,</w:t>
            </w:r>
            <w:r w:rsidRPr="003913F6">
              <w:rPr>
                <w:rFonts w:ascii="Times New Roman" w:hAnsi="Times New Roman" w:cs="Times New Roman"/>
                <w:color w:val="000000"/>
                <w:sz w:val="24"/>
                <w:szCs w:val="24"/>
              </w:rPr>
              <w:t xml:space="preserve"> vykdančio kontrolės ir audito funkciją Savivaldybėje</w:t>
            </w:r>
            <w:r w:rsidR="00C53F83">
              <w:rPr>
                <w:rFonts w:ascii="Times New Roman" w:hAnsi="Times New Roman" w:cs="Times New Roman"/>
                <w:color w:val="000000"/>
                <w:sz w:val="24"/>
                <w:szCs w:val="24"/>
              </w:rPr>
              <w:t>,</w:t>
            </w:r>
            <w:r w:rsidRPr="003913F6">
              <w:rPr>
                <w:rFonts w:ascii="Times New Roman" w:hAnsi="Times New Roman" w:cs="Times New Roman"/>
                <w:color w:val="000000"/>
                <w:sz w:val="24"/>
                <w:szCs w:val="24"/>
              </w:rPr>
              <w:t xml:space="preserve"> užduotis yra vadovaujantis nepriklausomumo ir viešumo principu, bendrada</w:t>
            </w:r>
            <w:r w:rsidR="00C53F83">
              <w:rPr>
                <w:rFonts w:ascii="Times New Roman" w:hAnsi="Times New Roman" w:cs="Times New Roman"/>
                <w:color w:val="000000"/>
                <w:sz w:val="24"/>
                <w:szCs w:val="24"/>
              </w:rPr>
              <w:t>rbiaujant su Valstybės kontrole</w:t>
            </w:r>
            <w:r w:rsidRPr="003913F6">
              <w:rPr>
                <w:rFonts w:ascii="Times New Roman" w:hAnsi="Times New Roman" w:cs="Times New Roman"/>
                <w:color w:val="000000"/>
                <w:sz w:val="24"/>
                <w:szCs w:val="24"/>
              </w:rPr>
              <w:t xml:space="preserve"> skleisti audito metu nustatytą gerąją praktiką bei nurodyti sistemines klaidas  audituojamiems subjektams, kad prevenciškai būtų užkirstas kelias jų pasikartojimui, bei padėti Tarybai ekonomiškai ir efektyviai valdyti Savivaldybės turtą ir finansinius išteklius.</w:t>
            </w:r>
          </w:p>
          <w:p w:rsidR="00EB1904" w:rsidRPr="001D65E8" w:rsidRDefault="007C2F6B" w:rsidP="000F342C">
            <w:pPr>
              <w:autoSpaceDE w:val="0"/>
              <w:autoSpaceDN w:val="0"/>
              <w:adjustRightInd w:val="0"/>
              <w:ind w:firstLine="720"/>
              <w:jc w:val="both"/>
              <w:rPr>
                <w:rFonts w:ascii="Times New Roman" w:hAnsi="Times New Roman" w:cs="Times New Roman"/>
                <w:color w:val="000000"/>
                <w:sz w:val="24"/>
                <w:szCs w:val="24"/>
              </w:rPr>
            </w:pPr>
            <w:r w:rsidRPr="007C2F6B">
              <w:rPr>
                <w:rFonts w:ascii="Times New Roman" w:hAnsi="Times New Roman" w:cs="Times New Roman"/>
                <w:color w:val="000000"/>
                <w:sz w:val="24"/>
                <w:szCs w:val="24"/>
              </w:rPr>
              <w:t>Programa įgyvendinamos veiklos yra svarbios siekiant subalansuotos Savivaldybės ekonominės ir socialinės plėtros, nes nuo to</w:t>
            </w:r>
            <w:r w:rsidR="00C53F83">
              <w:rPr>
                <w:rFonts w:ascii="Times New Roman" w:hAnsi="Times New Roman" w:cs="Times New Roman"/>
                <w:color w:val="000000"/>
                <w:sz w:val="24"/>
                <w:szCs w:val="24"/>
              </w:rPr>
              <w:t>,</w:t>
            </w:r>
            <w:r w:rsidRPr="007C2F6B">
              <w:rPr>
                <w:rFonts w:ascii="Times New Roman" w:hAnsi="Times New Roman" w:cs="Times New Roman"/>
                <w:color w:val="000000"/>
                <w:sz w:val="24"/>
                <w:szCs w:val="24"/>
              </w:rPr>
              <w:t xml:space="preserve"> kaip efektyviai dirba Savivaldybės taryba, Administracija</w:t>
            </w:r>
            <w:r w:rsidR="00C53F83">
              <w:rPr>
                <w:rFonts w:ascii="Times New Roman" w:hAnsi="Times New Roman" w:cs="Times New Roman"/>
                <w:color w:val="000000"/>
                <w:sz w:val="24"/>
                <w:szCs w:val="24"/>
              </w:rPr>
              <w:t>,</w:t>
            </w:r>
            <w:r w:rsidRPr="007C2F6B">
              <w:rPr>
                <w:rFonts w:ascii="Times New Roman" w:hAnsi="Times New Roman" w:cs="Times New Roman"/>
                <w:color w:val="000000"/>
                <w:sz w:val="24"/>
                <w:szCs w:val="24"/>
              </w:rPr>
              <w:t xml:space="preserve"> priklauso visų programų įgyvendinimo rezultatai, Širvintų rajono savivaldybės vystymosi perspektyvos. Programa taip pat numatoma užtikrinti prisiimtų fi</w:t>
            </w:r>
            <w:r w:rsidR="00C53F83">
              <w:rPr>
                <w:rFonts w:ascii="Times New Roman" w:hAnsi="Times New Roman" w:cs="Times New Roman"/>
                <w:color w:val="000000"/>
                <w:sz w:val="24"/>
                <w:szCs w:val="24"/>
              </w:rPr>
              <w:t>nansinių įsipareigojimų vykdymą</w:t>
            </w:r>
            <w:r w:rsidRPr="007C2F6B">
              <w:rPr>
                <w:rFonts w:ascii="Times New Roman" w:hAnsi="Times New Roman" w:cs="Times New Roman"/>
                <w:color w:val="000000"/>
                <w:sz w:val="24"/>
                <w:szCs w:val="24"/>
              </w:rPr>
              <w:t xml:space="preserve"> mokant palūkanas už paimtas paskolas ar sudaryta</w:t>
            </w:r>
            <w:r w:rsidR="000F342C">
              <w:rPr>
                <w:rFonts w:ascii="Times New Roman" w:hAnsi="Times New Roman" w:cs="Times New Roman"/>
                <w:color w:val="000000"/>
                <w:sz w:val="24"/>
                <w:szCs w:val="24"/>
              </w:rPr>
              <w:t xml:space="preserve">s išperkamosios nuomos </w:t>
            </w:r>
            <w:r w:rsidR="000F342C" w:rsidRPr="00316F29">
              <w:rPr>
                <w:rFonts w:ascii="Times New Roman" w:hAnsi="Times New Roman" w:cs="Times New Roman"/>
                <w:color w:val="000000"/>
                <w:sz w:val="24"/>
                <w:szCs w:val="24"/>
              </w:rPr>
              <w:t xml:space="preserve">sutartis ir mažinti administracinę naštą. Patikimai veikiančios informacinės sistemos ir pažangios informacinės technologijos sudaro prielaidas administracinės naštos mažinimui verslui ir gyventojams. Vykdant </w:t>
            </w:r>
            <w:r w:rsidR="000F342C" w:rsidRPr="00316F29">
              <w:rPr>
                <w:rFonts w:ascii="Times New Roman" w:hAnsi="Times New Roman" w:cs="Times New Roman"/>
                <w:color w:val="000000"/>
                <w:sz w:val="24"/>
                <w:szCs w:val="24"/>
              </w:rPr>
              <w:t>adminis</w:t>
            </w:r>
            <w:r w:rsidR="000F342C" w:rsidRPr="00316F29">
              <w:rPr>
                <w:rFonts w:ascii="Times New Roman" w:hAnsi="Times New Roman" w:cs="Times New Roman"/>
                <w:color w:val="000000"/>
                <w:sz w:val="24"/>
                <w:szCs w:val="24"/>
              </w:rPr>
              <w:t>tracinės naštos</w:t>
            </w:r>
            <w:r w:rsidR="000F342C" w:rsidRPr="00316F29">
              <w:rPr>
                <w:rFonts w:ascii="Times New Roman" w:hAnsi="Times New Roman" w:cs="Times New Roman"/>
                <w:color w:val="000000"/>
                <w:sz w:val="24"/>
                <w:szCs w:val="24"/>
              </w:rPr>
              <w:t xml:space="preserve"> </w:t>
            </w:r>
            <w:r w:rsidR="000F342C" w:rsidRPr="00316F29">
              <w:rPr>
                <w:rFonts w:ascii="Times New Roman" w:hAnsi="Times New Roman" w:cs="Times New Roman"/>
                <w:color w:val="000000"/>
                <w:sz w:val="24"/>
                <w:szCs w:val="24"/>
              </w:rPr>
              <w:t>priemones bus siekiama kuo mažesnėmis laiko sąnaudomis ir finansinėmis išlaidomis vykdyti teisės aktuose numatytus informacinius įsipareigojimus, maksimaliai supaprastinti administracines procedūras, gerinti elektroninių administracinių paslaugų plėtojimą ir užtikrinti administracinės naštos stebėseną, viešumą.</w:t>
            </w:r>
          </w:p>
        </w:tc>
      </w:tr>
      <w:tr w:rsidR="001B09C6" w:rsidTr="004A7830">
        <w:trPr>
          <w:trHeight w:val="1871"/>
        </w:trPr>
        <w:tc>
          <w:tcPr>
            <w:tcW w:w="9628" w:type="dxa"/>
            <w:vAlign w:val="center"/>
          </w:tcPr>
          <w:p w:rsidR="000878D8" w:rsidRDefault="000878D8" w:rsidP="000878D8">
            <w:pPr>
              <w:pStyle w:val="Sraopastraipa"/>
              <w:numPr>
                <w:ilvl w:val="0"/>
                <w:numId w:val="1"/>
              </w:numPr>
              <w:jc w:val="both"/>
              <w:rPr>
                <w:rFonts w:ascii="Times New Roman" w:hAnsi="Times New Roman" w:cs="Times New Roman"/>
                <w:b/>
                <w:sz w:val="24"/>
                <w:szCs w:val="24"/>
              </w:rPr>
            </w:pPr>
            <w:r w:rsidRPr="006A6E94">
              <w:rPr>
                <w:rFonts w:ascii="Times New Roman" w:hAnsi="Times New Roman" w:cs="Times New Roman"/>
                <w:b/>
                <w:sz w:val="24"/>
                <w:szCs w:val="24"/>
              </w:rPr>
              <w:t>Programa įgyvendina:</w:t>
            </w:r>
          </w:p>
          <w:p w:rsidR="000878D8" w:rsidRDefault="000878D8" w:rsidP="0021198D">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pirmąjį prioritetą – Žmogiškųjų ištek</w:t>
            </w:r>
            <w:r w:rsidR="00C53F83">
              <w:rPr>
                <w:rFonts w:ascii="Times New Roman" w:hAnsi="Times New Roman" w:cs="Times New Roman"/>
                <w:sz w:val="24"/>
                <w:szCs w:val="24"/>
              </w:rPr>
              <w:t>lių ir socialinės gerovės plėtrą</w:t>
            </w:r>
            <w:r>
              <w:rPr>
                <w:rFonts w:ascii="Times New Roman" w:hAnsi="Times New Roman" w:cs="Times New Roman"/>
                <w:sz w:val="24"/>
                <w:szCs w:val="24"/>
              </w:rPr>
              <w:t>.</w:t>
            </w:r>
          </w:p>
          <w:p w:rsidR="00CC5868" w:rsidRDefault="000878D8" w:rsidP="0021198D">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w:t>
            </w:r>
            <w:r w:rsidR="00C53F83">
              <w:rPr>
                <w:rFonts w:ascii="Times New Roman" w:hAnsi="Times New Roman" w:cs="Times New Roman"/>
                <w:sz w:val="24"/>
                <w:szCs w:val="24"/>
              </w:rPr>
              <w:t>m. pirmąjį strateginį tikslą – p</w:t>
            </w:r>
            <w:r>
              <w:rPr>
                <w:rFonts w:ascii="Times New Roman" w:hAnsi="Times New Roman" w:cs="Times New Roman"/>
                <w:sz w:val="24"/>
                <w:szCs w:val="24"/>
              </w:rPr>
              <w:t>adidinti savivaldybės valdymo efektyvumą.</w:t>
            </w:r>
          </w:p>
          <w:p w:rsidR="00700E7B" w:rsidRPr="008A502C" w:rsidRDefault="00700E7B" w:rsidP="00572334">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sidR="00C53F83">
              <w:rPr>
                <w:rFonts w:ascii="Times New Roman" w:hAnsi="Times New Roman" w:cs="Times New Roman"/>
                <w:sz w:val="24"/>
                <w:szCs w:val="24"/>
              </w:rPr>
              <w:t xml:space="preserve"> Lietuvos Respublikos v</w:t>
            </w:r>
            <w:r>
              <w:rPr>
                <w:rFonts w:ascii="Times New Roman" w:hAnsi="Times New Roman" w:cs="Times New Roman"/>
                <w:sz w:val="24"/>
                <w:szCs w:val="24"/>
              </w:rPr>
              <w:t>ietos sav</w:t>
            </w:r>
            <w:r w:rsidR="00572334">
              <w:rPr>
                <w:rFonts w:ascii="Times New Roman" w:hAnsi="Times New Roman" w:cs="Times New Roman"/>
                <w:sz w:val="24"/>
                <w:szCs w:val="24"/>
              </w:rPr>
              <w:t xml:space="preserve">ivaldos įstatymu reglamentuotas </w:t>
            </w:r>
            <w:r>
              <w:rPr>
                <w:rFonts w:ascii="Times New Roman" w:hAnsi="Times New Roman" w:cs="Times New Roman"/>
                <w:sz w:val="24"/>
                <w:szCs w:val="24"/>
              </w:rPr>
              <w:t>valstybines savivaldybių funkcijas.</w:t>
            </w:r>
            <w:bookmarkStart w:id="1" w:name="_GoBack"/>
            <w:bookmarkEnd w:id="1"/>
          </w:p>
        </w:tc>
      </w:tr>
      <w:tr w:rsidR="001B09C6" w:rsidTr="004A7830">
        <w:trPr>
          <w:trHeight w:val="1926"/>
        </w:trPr>
        <w:tc>
          <w:tcPr>
            <w:tcW w:w="9628" w:type="dxa"/>
            <w:vAlign w:val="center"/>
          </w:tcPr>
          <w:p w:rsidR="0021198D" w:rsidRDefault="000878D8" w:rsidP="000271EA">
            <w:pPr>
              <w:pStyle w:val="Sraopastraipa"/>
              <w:numPr>
                <w:ilvl w:val="0"/>
                <w:numId w:val="1"/>
              </w:numPr>
              <w:jc w:val="both"/>
              <w:rPr>
                <w:rFonts w:ascii="Times New Roman" w:hAnsi="Times New Roman" w:cs="Times New Roman"/>
                <w:b/>
                <w:sz w:val="24"/>
                <w:szCs w:val="24"/>
              </w:rPr>
            </w:pPr>
            <w:r w:rsidRPr="000878D8">
              <w:rPr>
                <w:rFonts w:ascii="Times New Roman" w:hAnsi="Times New Roman" w:cs="Times New Roman"/>
                <w:b/>
                <w:sz w:val="24"/>
                <w:szCs w:val="24"/>
              </w:rPr>
              <w:t>Programos vykdytojai:</w:t>
            </w:r>
            <w:r w:rsidR="00D266E8">
              <w:rPr>
                <w:rFonts w:ascii="Times New Roman" w:hAnsi="Times New Roman" w:cs="Times New Roman"/>
                <w:b/>
                <w:sz w:val="24"/>
                <w:szCs w:val="24"/>
              </w:rPr>
              <w:t xml:space="preserve"> </w:t>
            </w:r>
          </w:p>
          <w:p w:rsidR="00CB1E9B" w:rsidRPr="0021198D" w:rsidRDefault="000271EA" w:rsidP="00C53F83">
            <w:pPr>
              <w:ind w:left="29" w:firstLine="709"/>
              <w:jc w:val="both"/>
              <w:rPr>
                <w:rFonts w:ascii="Times New Roman" w:hAnsi="Times New Roman" w:cs="Times New Roman"/>
                <w:sz w:val="24"/>
                <w:szCs w:val="24"/>
              </w:rPr>
            </w:pPr>
            <w:r w:rsidRPr="0021198D">
              <w:rPr>
                <w:rFonts w:ascii="Times New Roman" w:hAnsi="Times New Roman" w:cs="Times New Roman"/>
                <w:sz w:val="24"/>
                <w:szCs w:val="24"/>
              </w:rPr>
              <w:t>Širvintų rajono s</w:t>
            </w:r>
            <w:r w:rsidR="003E1309" w:rsidRPr="0021198D">
              <w:rPr>
                <w:rFonts w:ascii="Times New Roman" w:hAnsi="Times New Roman" w:cs="Times New Roman"/>
                <w:sz w:val="24"/>
                <w:szCs w:val="24"/>
              </w:rPr>
              <w:t>avivaldybės kontrolierius</w:t>
            </w:r>
            <w:r w:rsidR="00D266E8" w:rsidRPr="0021198D">
              <w:rPr>
                <w:rFonts w:ascii="Times New Roman" w:hAnsi="Times New Roman" w:cs="Times New Roman"/>
                <w:sz w:val="24"/>
                <w:szCs w:val="24"/>
              </w:rPr>
              <w:t xml:space="preserve">, </w:t>
            </w:r>
            <w:r w:rsidR="00764E43">
              <w:rPr>
                <w:rFonts w:ascii="Times New Roman" w:hAnsi="Times New Roman" w:cs="Times New Roman"/>
                <w:sz w:val="24"/>
                <w:szCs w:val="24"/>
              </w:rPr>
              <w:t>Bendrasis skyrius, Teisės,</w:t>
            </w:r>
            <w:r w:rsidR="00D266E8" w:rsidRPr="0021198D">
              <w:rPr>
                <w:rFonts w:ascii="Times New Roman" w:hAnsi="Times New Roman" w:cs="Times New Roman"/>
                <w:sz w:val="24"/>
                <w:szCs w:val="24"/>
              </w:rPr>
              <w:t xml:space="preserve"> personalo </w:t>
            </w:r>
            <w:r w:rsidR="00764E43">
              <w:rPr>
                <w:rFonts w:ascii="Times New Roman" w:hAnsi="Times New Roman" w:cs="Times New Roman"/>
                <w:sz w:val="24"/>
                <w:szCs w:val="24"/>
              </w:rPr>
              <w:t xml:space="preserve">ir civilinės metrikacijos </w:t>
            </w:r>
            <w:r w:rsidR="00D266E8" w:rsidRPr="0021198D">
              <w:rPr>
                <w:rFonts w:ascii="Times New Roman" w:hAnsi="Times New Roman" w:cs="Times New Roman"/>
                <w:sz w:val="24"/>
                <w:szCs w:val="24"/>
              </w:rPr>
              <w:t xml:space="preserve">skyrius, </w:t>
            </w:r>
            <w:r w:rsidR="00764E43" w:rsidRPr="00764E43">
              <w:rPr>
                <w:rFonts w:ascii="Times New Roman" w:hAnsi="Times New Roman" w:cs="Times New Roman"/>
                <w:sz w:val="24"/>
                <w:szCs w:val="24"/>
              </w:rPr>
              <w:t xml:space="preserve">Ekonomikos </w:t>
            </w:r>
            <w:r w:rsidR="00C23CC5">
              <w:rPr>
                <w:rFonts w:ascii="Times New Roman" w:hAnsi="Times New Roman" w:cs="Times New Roman"/>
                <w:sz w:val="24"/>
                <w:szCs w:val="24"/>
              </w:rPr>
              <w:t xml:space="preserve">ir strateginio planavimo </w:t>
            </w:r>
            <w:r w:rsidR="00D266E8" w:rsidRPr="00764E43">
              <w:rPr>
                <w:rFonts w:ascii="Times New Roman" w:hAnsi="Times New Roman" w:cs="Times New Roman"/>
                <w:sz w:val="24"/>
                <w:szCs w:val="24"/>
              </w:rPr>
              <w:t>skyrius</w:t>
            </w:r>
            <w:r w:rsidR="00D266E8" w:rsidRPr="0021198D">
              <w:rPr>
                <w:rFonts w:ascii="Times New Roman" w:hAnsi="Times New Roman" w:cs="Times New Roman"/>
                <w:sz w:val="24"/>
                <w:szCs w:val="24"/>
              </w:rPr>
              <w:t xml:space="preserve">, </w:t>
            </w:r>
            <w:r w:rsidR="00764E43">
              <w:rPr>
                <w:rFonts w:ascii="Times New Roman" w:hAnsi="Times New Roman" w:cs="Times New Roman"/>
                <w:sz w:val="24"/>
                <w:szCs w:val="24"/>
              </w:rPr>
              <w:t xml:space="preserve">Ūkio plėtros </w:t>
            </w:r>
            <w:r w:rsidR="009956F3" w:rsidRPr="0021198D">
              <w:rPr>
                <w:rFonts w:ascii="Times New Roman" w:hAnsi="Times New Roman" w:cs="Times New Roman"/>
                <w:sz w:val="24"/>
                <w:szCs w:val="24"/>
              </w:rPr>
              <w:t xml:space="preserve">skyrius, </w:t>
            </w:r>
            <w:r w:rsidR="00764E43">
              <w:rPr>
                <w:rFonts w:ascii="Times New Roman" w:hAnsi="Times New Roman" w:cs="Times New Roman"/>
                <w:sz w:val="24"/>
                <w:szCs w:val="24"/>
              </w:rPr>
              <w:t>Socialinės paramos ir v</w:t>
            </w:r>
            <w:r w:rsidRPr="0021198D">
              <w:rPr>
                <w:rFonts w:ascii="Times New Roman" w:hAnsi="Times New Roman" w:cs="Times New Roman"/>
                <w:sz w:val="24"/>
                <w:szCs w:val="24"/>
              </w:rPr>
              <w:t>aiko teisių apsaugos skyrius</w:t>
            </w:r>
            <w:r w:rsidR="00FF073B" w:rsidRPr="0021198D">
              <w:rPr>
                <w:rFonts w:ascii="Times New Roman" w:hAnsi="Times New Roman" w:cs="Times New Roman"/>
                <w:sz w:val="24"/>
                <w:szCs w:val="24"/>
              </w:rPr>
              <w:t xml:space="preserve">, </w:t>
            </w:r>
            <w:r w:rsidR="008A502C" w:rsidRPr="0021198D">
              <w:rPr>
                <w:rFonts w:ascii="Times New Roman" w:hAnsi="Times New Roman" w:cs="Times New Roman"/>
                <w:sz w:val="24"/>
                <w:szCs w:val="24"/>
              </w:rPr>
              <w:t xml:space="preserve">Žemės ūkio </w:t>
            </w:r>
            <w:r w:rsidR="00764E43">
              <w:rPr>
                <w:rFonts w:ascii="Times New Roman" w:hAnsi="Times New Roman" w:cs="Times New Roman"/>
                <w:sz w:val="24"/>
                <w:szCs w:val="24"/>
              </w:rPr>
              <w:t xml:space="preserve">ir turto valdymo </w:t>
            </w:r>
            <w:r w:rsidR="008A502C" w:rsidRPr="0021198D">
              <w:rPr>
                <w:rFonts w:ascii="Times New Roman" w:hAnsi="Times New Roman" w:cs="Times New Roman"/>
                <w:sz w:val="24"/>
                <w:szCs w:val="24"/>
              </w:rPr>
              <w:t xml:space="preserve">skyrius, </w:t>
            </w:r>
            <w:r w:rsidR="00C53F83">
              <w:rPr>
                <w:rFonts w:ascii="Times New Roman" w:hAnsi="Times New Roman" w:cs="Times New Roman"/>
                <w:sz w:val="24"/>
                <w:szCs w:val="24"/>
              </w:rPr>
              <w:t>Švietimo ir k</w:t>
            </w:r>
            <w:r w:rsidR="00764E43">
              <w:rPr>
                <w:rFonts w:ascii="Times New Roman" w:hAnsi="Times New Roman" w:cs="Times New Roman"/>
                <w:sz w:val="24"/>
                <w:szCs w:val="24"/>
              </w:rPr>
              <w:t>ultūros</w:t>
            </w:r>
            <w:r w:rsidR="008A502C" w:rsidRPr="0021198D">
              <w:rPr>
                <w:rFonts w:ascii="Times New Roman" w:hAnsi="Times New Roman" w:cs="Times New Roman"/>
                <w:sz w:val="24"/>
                <w:szCs w:val="24"/>
              </w:rPr>
              <w:t xml:space="preserve"> skyrius,</w:t>
            </w:r>
            <w:r w:rsidR="00C53F83">
              <w:rPr>
                <w:rFonts w:ascii="Times New Roman" w:hAnsi="Times New Roman" w:cs="Times New Roman"/>
                <w:sz w:val="24"/>
                <w:szCs w:val="24"/>
              </w:rPr>
              <w:t xml:space="preserve"> v</w:t>
            </w:r>
            <w:r w:rsidR="00764E43">
              <w:rPr>
                <w:rFonts w:ascii="Times New Roman" w:hAnsi="Times New Roman" w:cs="Times New Roman"/>
                <w:sz w:val="24"/>
                <w:szCs w:val="24"/>
              </w:rPr>
              <w:t>iešųjų ryšių vyriausioji specialistė</w:t>
            </w:r>
            <w:r w:rsidR="00C53F83">
              <w:rPr>
                <w:rFonts w:ascii="Times New Roman" w:hAnsi="Times New Roman" w:cs="Times New Roman"/>
                <w:sz w:val="24"/>
                <w:szCs w:val="24"/>
              </w:rPr>
              <w:t xml:space="preserve">, </w:t>
            </w:r>
            <w:r w:rsidR="00C53F83" w:rsidRPr="0021198D">
              <w:rPr>
                <w:rFonts w:ascii="Times New Roman" w:hAnsi="Times New Roman" w:cs="Times New Roman"/>
                <w:sz w:val="24"/>
                <w:szCs w:val="24"/>
              </w:rPr>
              <w:t>Alionių seniūnija, Čiobiškio seniūnija, Gelvonų seniūnija, Jauniūnų seniūnija, Kernavės seniūnija, Musninkų seniūnija, Širvi</w:t>
            </w:r>
            <w:r w:rsidR="00C53F83">
              <w:rPr>
                <w:rFonts w:ascii="Times New Roman" w:hAnsi="Times New Roman" w:cs="Times New Roman"/>
                <w:sz w:val="24"/>
                <w:szCs w:val="24"/>
              </w:rPr>
              <w:t>ntų seniūnija, Zibalų seniūnija.</w:t>
            </w:r>
          </w:p>
        </w:tc>
      </w:tr>
      <w:tr w:rsidR="001B09C6" w:rsidTr="004123E9">
        <w:trPr>
          <w:trHeight w:val="869"/>
        </w:trPr>
        <w:tc>
          <w:tcPr>
            <w:tcW w:w="9628" w:type="dxa"/>
            <w:vAlign w:val="center"/>
          </w:tcPr>
          <w:p w:rsidR="0041056A" w:rsidRPr="0041056A" w:rsidRDefault="00657457" w:rsidP="00580CAE">
            <w:pPr>
              <w:pStyle w:val="Sraopastraipa"/>
              <w:numPr>
                <w:ilvl w:val="0"/>
                <w:numId w:val="1"/>
              </w:numPr>
              <w:jc w:val="both"/>
              <w:rPr>
                <w:rFonts w:ascii="Times New Roman" w:hAnsi="Times New Roman" w:cs="Times New Roman"/>
                <w:b/>
                <w:sz w:val="24"/>
                <w:szCs w:val="24"/>
              </w:rPr>
            </w:pPr>
            <w:r w:rsidRPr="00657457">
              <w:rPr>
                <w:rFonts w:ascii="Times New Roman" w:hAnsi="Times New Roman" w:cs="Times New Roman"/>
                <w:b/>
                <w:sz w:val="24"/>
                <w:szCs w:val="24"/>
              </w:rPr>
              <w:lastRenderedPageBreak/>
              <w:t>Asignavimų valdytojai:</w:t>
            </w:r>
            <w:r w:rsidR="009956F3">
              <w:rPr>
                <w:rFonts w:ascii="Times New Roman" w:hAnsi="Times New Roman" w:cs="Times New Roman"/>
                <w:sz w:val="24"/>
                <w:szCs w:val="24"/>
              </w:rPr>
              <w:t xml:space="preserve"> </w:t>
            </w:r>
          </w:p>
          <w:p w:rsidR="00657457" w:rsidRPr="00686050" w:rsidRDefault="009956F3" w:rsidP="00CB1E9B">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t>Širvintų rajono savivaldybės administracija</w:t>
            </w:r>
            <w:r w:rsidR="003E1309">
              <w:rPr>
                <w:rFonts w:ascii="Times New Roman" w:hAnsi="Times New Roman" w:cs="Times New Roman"/>
                <w:sz w:val="24"/>
                <w:szCs w:val="24"/>
              </w:rPr>
              <w:t xml:space="preserve"> (</w:t>
            </w:r>
            <w:r w:rsidR="003E1309" w:rsidRPr="003E1309">
              <w:rPr>
                <w:rFonts w:ascii="Times New Roman" w:hAnsi="Times New Roman" w:cs="Times New Roman"/>
                <w:sz w:val="24"/>
                <w:szCs w:val="24"/>
              </w:rPr>
              <w:t>188722373</w:t>
            </w:r>
            <w:r w:rsidR="0041056A">
              <w:rPr>
                <w:rFonts w:ascii="Times New Roman" w:hAnsi="Times New Roman" w:cs="Times New Roman"/>
                <w:sz w:val="24"/>
                <w:szCs w:val="24"/>
              </w:rPr>
              <w:t>)</w:t>
            </w:r>
            <w:r w:rsidR="00686050">
              <w:rPr>
                <w:rFonts w:ascii="Times New Roman" w:hAnsi="Times New Roman" w:cs="Times New Roman"/>
                <w:sz w:val="24"/>
                <w:szCs w:val="24"/>
              </w:rPr>
              <w:t xml:space="preserve">, </w:t>
            </w:r>
            <w:r w:rsidR="003E1309" w:rsidRPr="00686050">
              <w:rPr>
                <w:rFonts w:ascii="Times New Roman" w:hAnsi="Times New Roman" w:cs="Times New Roman"/>
                <w:sz w:val="24"/>
                <w:szCs w:val="24"/>
              </w:rPr>
              <w:t>Širvintų rajono savivaldybės kontrolierius (</w:t>
            </w:r>
            <w:r w:rsidR="003E1309" w:rsidRPr="00764E43">
              <w:rPr>
                <w:rFonts w:ascii="Times New Roman" w:hAnsi="Times New Roman" w:cs="Times New Roman"/>
                <w:sz w:val="24"/>
                <w:szCs w:val="24"/>
                <w:shd w:val="clear" w:color="auto" w:fill="FAFAFA"/>
              </w:rPr>
              <w:t>188672276</w:t>
            </w:r>
            <w:r w:rsidR="003E1309" w:rsidRPr="00686050">
              <w:rPr>
                <w:rFonts w:ascii="Times New Roman" w:hAnsi="Times New Roman" w:cs="Times New Roman"/>
                <w:sz w:val="24"/>
                <w:szCs w:val="24"/>
              </w:rPr>
              <w:t>)</w:t>
            </w:r>
            <w:r w:rsidR="00CB1E9B">
              <w:rPr>
                <w:rFonts w:ascii="Times New Roman" w:hAnsi="Times New Roman" w:cs="Times New Roman"/>
                <w:sz w:val="24"/>
                <w:szCs w:val="24"/>
              </w:rPr>
              <w:t>.</w:t>
            </w:r>
          </w:p>
        </w:tc>
      </w:tr>
      <w:tr w:rsidR="001B09C6" w:rsidTr="004A7830">
        <w:trPr>
          <w:trHeight w:val="1124"/>
        </w:trPr>
        <w:tc>
          <w:tcPr>
            <w:tcW w:w="9628" w:type="dxa"/>
            <w:vAlign w:val="center"/>
          </w:tcPr>
          <w:p w:rsidR="00604126" w:rsidRDefault="00C53F83" w:rsidP="00476190">
            <w:pPr>
              <w:pStyle w:val="Sraopastraip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Programos koordinatorė</w:t>
            </w:r>
            <w:r w:rsidR="00080DC0" w:rsidRPr="00476190">
              <w:rPr>
                <w:rFonts w:ascii="Times New Roman" w:hAnsi="Times New Roman" w:cs="Times New Roman"/>
                <w:b/>
                <w:sz w:val="24"/>
                <w:szCs w:val="24"/>
              </w:rPr>
              <w:t>:</w:t>
            </w:r>
            <w:r w:rsidR="0025249B" w:rsidRPr="00476190">
              <w:rPr>
                <w:rFonts w:ascii="Times New Roman" w:hAnsi="Times New Roman" w:cs="Times New Roman"/>
                <w:b/>
                <w:sz w:val="24"/>
                <w:szCs w:val="24"/>
              </w:rPr>
              <w:t xml:space="preserve"> </w:t>
            </w:r>
          </w:p>
          <w:p w:rsidR="00080DC0" w:rsidRPr="00476190" w:rsidRDefault="0025249B" w:rsidP="00604126">
            <w:pPr>
              <w:pStyle w:val="Sraopastraipa"/>
              <w:ind w:left="0" w:firstLine="738"/>
              <w:jc w:val="both"/>
              <w:rPr>
                <w:rFonts w:ascii="Times New Roman" w:hAnsi="Times New Roman" w:cs="Times New Roman"/>
                <w:b/>
                <w:sz w:val="24"/>
                <w:szCs w:val="24"/>
              </w:rPr>
            </w:pPr>
            <w:r w:rsidRPr="00476190">
              <w:rPr>
                <w:rFonts w:ascii="Times New Roman" w:hAnsi="Times New Roman" w:cs="Times New Roman"/>
                <w:sz w:val="24"/>
                <w:szCs w:val="24"/>
              </w:rPr>
              <w:t>Virginija</w:t>
            </w:r>
            <w:r w:rsidR="00B01F83">
              <w:rPr>
                <w:rFonts w:ascii="Times New Roman" w:hAnsi="Times New Roman" w:cs="Times New Roman"/>
                <w:sz w:val="24"/>
                <w:szCs w:val="24"/>
              </w:rPr>
              <w:t xml:space="preserve"> Germanienė, Ekonomikos ir strateginio planavimo</w:t>
            </w:r>
            <w:r w:rsidRPr="00476190">
              <w:rPr>
                <w:rFonts w:ascii="Times New Roman" w:hAnsi="Times New Roman" w:cs="Times New Roman"/>
                <w:sz w:val="24"/>
                <w:szCs w:val="24"/>
              </w:rPr>
              <w:t xml:space="preserve"> skyriaus</w:t>
            </w:r>
            <w:r w:rsidR="00B01F83">
              <w:rPr>
                <w:rFonts w:ascii="Times New Roman" w:hAnsi="Times New Roman" w:cs="Times New Roman"/>
                <w:sz w:val="24"/>
                <w:szCs w:val="24"/>
              </w:rPr>
              <w:t xml:space="preserve"> Biudžeto valdymo ir strateginio planavimo poskyrio</w:t>
            </w:r>
            <w:r w:rsidR="00114691">
              <w:rPr>
                <w:rFonts w:ascii="Times New Roman" w:hAnsi="Times New Roman" w:cs="Times New Roman"/>
                <w:sz w:val="24"/>
                <w:szCs w:val="24"/>
              </w:rPr>
              <w:t xml:space="preserve"> vyriausioji specialistė, tel. </w:t>
            </w:r>
            <w:r w:rsidR="00C53F83">
              <w:rPr>
                <w:rFonts w:ascii="Times New Roman" w:hAnsi="Times New Roman" w:cs="Times New Roman"/>
                <w:sz w:val="24"/>
                <w:szCs w:val="24"/>
              </w:rPr>
              <w:t>(</w:t>
            </w:r>
            <w:r w:rsidR="00114691">
              <w:rPr>
                <w:rFonts w:ascii="Times New Roman" w:hAnsi="Times New Roman" w:cs="Times New Roman"/>
                <w:sz w:val="24"/>
                <w:szCs w:val="24"/>
              </w:rPr>
              <w:t>8</w:t>
            </w:r>
            <w:r w:rsidR="00C53F83">
              <w:rPr>
                <w:rFonts w:ascii="Times New Roman" w:hAnsi="Times New Roman" w:cs="Times New Roman"/>
                <w:sz w:val="24"/>
                <w:szCs w:val="24"/>
              </w:rPr>
              <w:t> </w:t>
            </w:r>
            <w:r w:rsidR="00114691">
              <w:rPr>
                <w:rFonts w:ascii="Times New Roman" w:hAnsi="Times New Roman" w:cs="Times New Roman"/>
                <w:sz w:val="24"/>
                <w:szCs w:val="24"/>
              </w:rPr>
              <w:t>382</w:t>
            </w:r>
            <w:r w:rsidR="00C53F83">
              <w:rPr>
                <w:rFonts w:ascii="Times New Roman" w:hAnsi="Times New Roman" w:cs="Times New Roman"/>
                <w:sz w:val="24"/>
                <w:szCs w:val="24"/>
              </w:rPr>
              <w:t>)</w:t>
            </w:r>
            <w:r w:rsidRPr="00476190">
              <w:rPr>
                <w:rFonts w:ascii="Times New Roman" w:hAnsi="Times New Roman" w:cs="Times New Roman"/>
                <w:sz w:val="24"/>
                <w:szCs w:val="24"/>
              </w:rPr>
              <w:t xml:space="preserve"> 30 277, </w:t>
            </w:r>
            <w:r w:rsidR="00604126">
              <w:rPr>
                <w:rFonts w:ascii="Times New Roman" w:hAnsi="Times New Roman" w:cs="Times New Roman"/>
                <w:sz w:val="24"/>
                <w:szCs w:val="24"/>
              </w:rPr>
              <w:t xml:space="preserve">el. paštas: </w:t>
            </w:r>
            <w:r w:rsidRPr="00476190">
              <w:rPr>
                <w:rFonts w:ascii="Times New Roman" w:hAnsi="Times New Roman" w:cs="Times New Roman"/>
                <w:sz w:val="24"/>
                <w:szCs w:val="24"/>
              </w:rPr>
              <w:t>virginija.germaniene@sirvintos.lt</w:t>
            </w:r>
          </w:p>
        </w:tc>
      </w:tr>
    </w:tbl>
    <w:p w:rsidR="00DB3986" w:rsidRPr="00DB3986" w:rsidRDefault="00A47584" w:rsidP="007E748B">
      <w:pPr>
        <w:spacing w:before="240" w:after="120"/>
        <w:jc w:val="center"/>
        <w:rPr>
          <w:rFonts w:ascii="Times New Roman" w:hAnsi="Times New Roman" w:cs="Times New Roman"/>
          <w:b/>
          <w:bCs/>
          <w:sz w:val="24"/>
          <w:szCs w:val="24"/>
          <w:u w:val="single"/>
        </w:rPr>
      </w:pPr>
      <w:r w:rsidRPr="00A47584">
        <w:rPr>
          <w:rFonts w:ascii="Times New Roman" w:hAnsi="Times New Roman" w:cs="Times New Roman"/>
          <w:b/>
          <w:sz w:val="24"/>
          <w:szCs w:val="24"/>
          <w:u w:val="single"/>
        </w:rPr>
        <w:t xml:space="preserve">02 </w:t>
      </w:r>
      <w:r w:rsidRPr="00A47584">
        <w:rPr>
          <w:rFonts w:ascii="Times New Roman" w:hAnsi="Times New Roman" w:cs="Times New Roman"/>
          <w:b/>
          <w:bCs/>
          <w:sz w:val="24"/>
          <w:szCs w:val="24"/>
          <w:u w:val="single"/>
        </w:rPr>
        <w:t>ŠVIETIMO PROGRAMA</w:t>
      </w:r>
    </w:p>
    <w:tbl>
      <w:tblPr>
        <w:tblStyle w:val="Lentelstinklelis"/>
        <w:tblW w:w="0" w:type="auto"/>
        <w:tblLook w:val="04A0" w:firstRow="1" w:lastRow="0" w:firstColumn="1" w:lastColumn="0" w:noHBand="0" w:noVBand="1"/>
      </w:tblPr>
      <w:tblGrid>
        <w:gridCol w:w="9628"/>
      </w:tblGrid>
      <w:tr w:rsidR="00A47584" w:rsidTr="004A7830">
        <w:trPr>
          <w:trHeight w:val="201"/>
        </w:trPr>
        <w:tc>
          <w:tcPr>
            <w:tcW w:w="9628" w:type="dxa"/>
            <w:vAlign w:val="center"/>
          </w:tcPr>
          <w:p w:rsidR="00A47584" w:rsidRPr="006A6E94" w:rsidRDefault="00A47584" w:rsidP="00A47584">
            <w:pPr>
              <w:pStyle w:val="Sraopastraipa"/>
              <w:numPr>
                <w:ilvl w:val="0"/>
                <w:numId w:val="2"/>
              </w:numPr>
              <w:jc w:val="both"/>
              <w:rPr>
                <w:rFonts w:ascii="Times New Roman" w:hAnsi="Times New Roman" w:cs="Times New Roman"/>
                <w:b/>
                <w:sz w:val="24"/>
                <w:szCs w:val="24"/>
              </w:rPr>
            </w:pPr>
            <w:r w:rsidRPr="00BF5687">
              <w:rPr>
                <w:rFonts w:ascii="Times New Roman" w:hAnsi="Times New Roman" w:cs="Times New Roman"/>
                <w:b/>
                <w:sz w:val="24"/>
                <w:szCs w:val="24"/>
              </w:rPr>
              <w:t>Programos vykdymo laikotarpis:</w:t>
            </w:r>
            <w:r>
              <w:rPr>
                <w:rFonts w:ascii="Times New Roman" w:hAnsi="Times New Roman" w:cs="Times New Roman"/>
                <w:b/>
                <w:sz w:val="24"/>
                <w:szCs w:val="24"/>
              </w:rPr>
              <w:t xml:space="preserve"> </w:t>
            </w:r>
            <w:r w:rsidR="00F723C2">
              <w:rPr>
                <w:rFonts w:ascii="Times New Roman" w:hAnsi="Times New Roman" w:cs="Times New Roman"/>
                <w:sz w:val="24"/>
                <w:szCs w:val="24"/>
              </w:rPr>
              <w:t>2016–2018</w:t>
            </w:r>
            <w:r w:rsidRPr="006A6E94">
              <w:rPr>
                <w:rFonts w:ascii="Times New Roman" w:hAnsi="Times New Roman" w:cs="Times New Roman"/>
                <w:sz w:val="24"/>
                <w:szCs w:val="24"/>
              </w:rPr>
              <w:t xml:space="preserve"> m.</w:t>
            </w:r>
          </w:p>
        </w:tc>
      </w:tr>
      <w:tr w:rsidR="00A47584" w:rsidTr="004123E9">
        <w:trPr>
          <w:trHeight w:val="9061"/>
        </w:trPr>
        <w:tc>
          <w:tcPr>
            <w:tcW w:w="9628" w:type="dxa"/>
            <w:vAlign w:val="center"/>
          </w:tcPr>
          <w:p w:rsidR="00A47584" w:rsidRPr="00215A3E" w:rsidRDefault="00A47584" w:rsidP="00215A3E">
            <w:pPr>
              <w:pStyle w:val="Sraopastraipa"/>
              <w:numPr>
                <w:ilvl w:val="0"/>
                <w:numId w:val="2"/>
              </w:numPr>
              <w:jc w:val="both"/>
              <w:rPr>
                <w:rFonts w:ascii="Times New Roman" w:hAnsi="Times New Roman" w:cs="Times New Roman"/>
                <w:b/>
                <w:sz w:val="24"/>
                <w:szCs w:val="24"/>
              </w:rPr>
            </w:pPr>
            <w:r w:rsidRPr="00215A3E">
              <w:rPr>
                <w:rFonts w:ascii="Times New Roman" w:hAnsi="Times New Roman" w:cs="Times New Roman"/>
                <w:b/>
                <w:sz w:val="24"/>
                <w:szCs w:val="24"/>
              </w:rPr>
              <w:t>Programos aprašymas:</w:t>
            </w:r>
          </w:p>
          <w:p w:rsidR="00215A3E" w:rsidRPr="00215A3E" w:rsidRDefault="00215A3E" w:rsidP="00215A3E">
            <w:pPr>
              <w:ind w:firstLine="680"/>
              <w:jc w:val="both"/>
              <w:rPr>
                <w:rFonts w:ascii="Times New Roman" w:hAnsi="Times New Roman" w:cs="Times New Roman"/>
                <w:color w:val="000000"/>
                <w:sz w:val="24"/>
                <w:szCs w:val="24"/>
              </w:rPr>
            </w:pPr>
            <w:r w:rsidRPr="00215A3E">
              <w:rPr>
                <w:rFonts w:ascii="Times New Roman" w:hAnsi="Times New Roman" w:cs="Times New Roman"/>
                <w:color w:val="000000"/>
                <w:sz w:val="24"/>
                <w:szCs w:val="24"/>
              </w:rPr>
              <w:t>Švietimo programa apima savivaldybės formalųjį švietimą (pradinį, pagrindinį, vidurinį ugdymą), neformalųjį švietimą (ikimokyklinį, priešmokyklinį ugdymą, neformalųjį vaikų bei suaugusiųjų švietimą), savišvietą, pagalbą mokiniui (pedagoginę, specialią pedagoginę ir psichologinę), pagalbą mokytojui ir mokyklai (informacinę, konsultacinę, kvalifikacijos tobulinimo).</w:t>
            </w:r>
          </w:p>
          <w:p w:rsidR="00A47584" w:rsidRDefault="00215A3E" w:rsidP="00034EE2">
            <w:pPr>
              <w:ind w:firstLine="680"/>
              <w:jc w:val="both"/>
              <w:rPr>
                <w:rFonts w:ascii="Times New Roman" w:hAnsi="Times New Roman" w:cs="Times New Roman"/>
                <w:color w:val="000000"/>
                <w:sz w:val="24"/>
                <w:szCs w:val="24"/>
              </w:rPr>
            </w:pPr>
            <w:r w:rsidRPr="00215A3E">
              <w:rPr>
                <w:rFonts w:ascii="Times New Roman" w:hAnsi="Times New Roman" w:cs="Times New Roman"/>
                <w:color w:val="000000"/>
                <w:sz w:val="24"/>
                <w:szCs w:val="24"/>
              </w:rPr>
              <w:t>Švietimo programa užtikrina Širvintų rajono savivaldybės švietimo politikos formavimą, valdymo tobulinimą ir nustatytų darbų realizavimą. Programa skirta užtikrinti finansavim</w:t>
            </w:r>
            <w:r w:rsidR="00C53F83">
              <w:rPr>
                <w:rFonts w:ascii="Times New Roman" w:hAnsi="Times New Roman" w:cs="Times New Roman"/>
                <w:color w:val="000000"/>
                <w:sz w:val="24"/>
                <w:szCs w:val="24"/>
              </w:rPr>
              <w:t>ą LR teisės aktuose nurodytoms S</w:t>
            </w:r>
            <w:r w:rsidRPr="00215A3E">
              <w:rPr>
                <w:rFonts w:ascii="Times New Roman" w:hAnsi="Times New Roman" w:cs="Times New Roman"/>
                <w:color w:val="000000"/>
                <w:sz w:val="24"/>
                <w:szCs w:val="24"/>
              </w:rPr>
              <w:t>avivaldybės administracijos, savivaldybės mokyklų bei tų mokyklų steigėjų funkcijoms ir uždaviniams vykdyti. Programa siekiama: užtikrinti mokinių privalomąjį mokymą(si), ugdymo programų turinio, formų įvairovę; padidinti mokymosi prieinamumą įvairių poreikių turintiems mokiniams; įgyvendinti švietimo įstaigų tinklo pertvarkos bendrąjį planą, švietimo įstaigų aprūpinimą intelektualiniais ir materialiniais resursais; rūpintis mokyklų vadovų ir mokytojų kvalifikacijos kėlimu; vykdyti vaikų ir suaugusiųjų neformaliojo švietimo programas; vertinti asmenų poreikį mokytis visą gyvenimą bei suteikti reikalingas paslaugas;</w:t>
            </w:r>
            <w:r w:rsidR="00C53F83">
              <w:rPr>
                <w:rFonts w:ascii="Times New Roman" w:hAnsi="Times New Roman" w:cs="Times New Roman"/>
                <w:color w:val="000000"/>
                <w:sz w:val="24"/>
                <w:szCs w:val="24"/>
              </w:rPr>
              <w:t xml:space="preserve"> remontuoti mokyklų pastatus,</w:t>
            </w:r>
            <w:r w:rsidRPr="00215A3E">
              <w:rPr>
                <w:rFonts w:ascii="Times New Roman" w:hAnsi="Times New Roman" w:cs="Times New Roman"/>
                <w:color w:val="000000"/>
                <w:sz w:val="24"/>
                <w:szCs w:val="24"/>
              </w:rPr>
              <w:t xml:space="preserve"> atnauji</w:t>
            </w:r>
            <w:r w:rsidR="00034EE2">
              <w:rPr>
                <w:rFonts w:ascii="Times New Roman" w:hAnsi="Times New Roman" w:cs="Times New Roman"/>
                <w:color w:val="000000"/>
                <w:sz w:val="24"/>
                <w:szCs w:val="24"/>
              </w:rPr>
              <w:t>nti ugdymo ir mokymo priemones.</w:t>
            </w:r>
          </w:p>
          <w:p w:rsidR="00F072E8" w:rsidRDefault="00F072E8" w:rsidP="00F072E8">
            <w:pPr>
              <w:autoSpaceDE w:val="0"/>
              <w:autoSpaceDN w:val="0"/>
              <w:adjustRightInd w:val="0"/>
              <w:ind w:firstLine="720"/>
              <w:jc w:val="both"/>
              <w:rPr>
                <w:rFonts w:ascii="Times New Roman" w:eastAsia="TimesNewRomanPSMT" w:hAnsi="Times New Roman" w:cs="Times New Roman"/>
                <w:color w:val="000000"/>
                <w:sz w:val="24"/>
                <w:szCs w:val="24"/>
              </w:rPr>
            </w:pPr>
            <w:r w:rsidRPr="00F072E8">
              <w:rPr>
                <w:rFonts w:ascii="Times New Roman" w:hAnsi="Times New Roman" w:cs="Times New Roman"/>
                <w:color w:val="000000"/>
                <w:sz w:val="24"/>
                <w:szCs w:val="24"/>
              </w:rPr>
              <w:t xml:space="preserve">Širvintų rajono savivaldybė </w:t>
            </w:r>
            <w:r w:rsidR="007B7292">
              <w:rPr>
                <w:rFonts w:ascii="Times New Roman" w:hAnsi="Times New Roman" w:cs="Times New Roman"/>
                <w:color w:val="000000"/>
                <w:sz w:val="24"/>
                <w:szCs w:val="24"/>
              </w:rPr>
              <w:t xml:space="preserve">kiekvienais metais </w:t>
            </w:r>
            <w:r w:rsidRPr="00F072E8">
              <w:rPr>
                <w:rFonts w:ascii="Times New Roman" w:hAnsi="Times New Roman" w:cs="Times New Roman"/>
                <w:color w:val="000000"/>
                <w:sz w:val="24"/>
                <w:szCs w:val="24"/>
              </w:rPr>
              <w:t xml:space="preserve">finansuoja bendrojo, ikimokyklinio ir neformaliojo švietimo įstaigų veiklą, Švietimo centro veiklą. </w:t>
            </w:r>
            <w:r w:rsidRPr="00F072E8">
              <w:rPr>
                <w:rFonts w:ascii="Times New Roman" w:eastAsia="TimesNewRomanPSMT" w:hAnsi="Times New Roman" w:cs="Times New Roman"/>
                <w:color w:val="000000"/>
                <w:sz w:val="24"/>
                <w:szCs w:val="24"/>
              </w:rPr>
              <w:t xml:space="preserve">Savivaldybė </w:t>
            </w:r>
            <w:r w:rsidRPr="00F072E8">
              <w:rPr>
                <w:rFonts w:ascii="Times New Roman" w:hAnsi="Times New Roman" w:cs="Times New Roman"/>
                <w:color w:val="000000"/>
                <w:sz w:val="24"/>
                <w:szCs w:val="24"/>
              </w:rPr>
              <w:t xml:space="preserve">užtikrina privalomąjį mokymą(si) bendrojo ugdymo mokyklose, organizuoja ir vykdo </w:t>
            </w:r>
            <w:r w:rsidRPr="00F072E8">
              <w:rPr>
                <w:rFonts w:ascii="Times New Roman" w:eastAsia="TimesNewRomanPSMT" w:hAnsi="Times New Roman" w:cs="Times New Roman"/>
                <w:color w:val="000000"/>
                <w:sz w:val="24"/>
                <w:szCs w:val="24"/>
              </w:rPr>
              <w:t>valstybinius ir mokyklinius brandos egzaminus. Visose Savivaldybės seniūnijose yra bendrojo ugdymo mokyklos arba mokyklų skyriai. Kaimo gyventojų vaikai turi galimybę lankyti ikimokyklinio ir priešmo</w:t>
            </w:r>
            <w:r w:rsidR="0071016D">
              <w:rPr>
                <w:rFonts w:ascii="Times New Roman" w:eastAsia="TimesNewRomanPSMT" w:hAnsi="Times New Roman" w:cs="Times New Roman"/>
                <w:color w:val="000000"/>
                <w:sz w:val="24"/>
                <w:szCs w:val="24"/>
              </w:rPr>
              <w:t>kyklinio ugdymo mišrias grupes.</w:t>
            </w:r>
          </w:p>
          <w:p w:rsidR="006948F4" w:rsidRPr="00CC4E84" w:rsidRDefault="006948F4" w:rsidP="00CC4E84">
            <w:pPr>
              <w:autoSpaceDE w:val="0"/>
              <w:autoSpaceDN w:val="0"/>
              <w:adjustRightInd w:val="0"/>
              <w:ind w:firstLine="720"/>
              <w:jc w:val="both"/>
              <w:rPr>
                <w:rFonts w:ascii="Times New Roman" w:hAnsi="Times New Roman" w:cs="Times New Roman"/>
                <w:color w:val="000000"/>
                <w:sz w:val="24"/>
                <w:szCs w:val="24"/>
              </w:rPr>
            </w:pPr>
            <w:r w:rsidRPr="006948F4">
              <w:rPr>
                <w:rFonts w:ascii="Times New Roman" w:eastAsia="TimesNewRomanPSMT" w:hAnsi="Times New Roman" w:cs="Times New Roman"/>
                <w:color w:val="000000"/>
                <w:sz w:val="24"/>
                <w:szCs w:val="24"/>
              </w:rPr>
              <w:t xml:space="preserve">Širvintų rajono savivaldybė vykdo ugdymo įstaigų </w:t>
            </w:r>
            <w:r w:rsidRPr="006948F4">
              <w:rPr>
                <w:rFonts w:ascii="Times New Roman" w:hAnsi="Times New Roman" w:cs="Times New Roman"/>
                <w:color w:val="000000"/>
                <w:sz w:val="24"/>
                <w:szCs w:val="24"/>
              </w:rPr>
              <w:t>vadovų, mokytojų ir pagalbos mokiniui specialistų atestaciją, skatinančią</w:t>
            </w:r>
            <w:r w:rsidRPr="006948F4">
              <w:rPr>
                <w:rFonts w:ascii="Times New Roman" w:eastAsia="TimesNewRomanPSMT" w:hAnsi="Times New Roman" w:cs="Times New Roman"/>
                <w:color w:val="000000"/>
                <w:sz w:val="24"/>
                <w:szCs w:val="24"/>
              </w:rPr>
              <w:t xml:space="preserve"> švietimo srities darbuoto</w:t>
            </w:r>
            <w:r w:rsidR="00CC4E84">
              <w:rPr>
                <w:rFonts w:ascii="Times New Roman" w:eastAsia="TimesNewRomanPSMT" w:hAnsi="Times New Roman" w:cs="Times New Roman"/>
                <w:color w:val="000000"/>
                <w:sz w:val="24"/>
                <w:szCs w:val="24"/>
              </w:rPr>
              <w:t>jus tobulinti savo kompetenciją, taip pat</w:t>
            </w:r>
            <w:r w:rsidR="00CC4E84" w:rsidRPr="00247024">
              <w:rPr>
                <w:rFonts w:ascii="Times New Roman" w:hAnsi="Times New Roman" w:cs="Times New Roman"/>
                <w:color w:val="000000"/>
                <w:sz w:val="24"/>
                <w:szCs w:val="24"/>
              </w:rPr>
              <w:t xml:space="preserve"> organizuoja neatlygintiną mokinių pavėžėjimą, kaimo mokiniams sudaro galimybę gyventi Musninkų Alfonso Petrulio gimnazijos ir Gelvonų vidurinės mokyklos bendrabučiuose.</w:t>
            </w:r>
          </w:p>
          <w:p w:rsidR="006948F4" w:rsidRDefault="006948F4" w:rsidP="006948F4">
            <w:pPr>
              <w:autoSpaceDE w:val="0"/>
              <w:autoSpaceDN w:val="0"/>
              <w:adjustRightInd w:val="0"/>
              <w:ind w:firstLine="720"/>
              <w:jc w:val="both"/>
              <w:rPr>
                <w:rFonts w:ascii="Times New Roman" w:eastAsia="TimesNewRomanPSMT" w:hAnsi="Times New Roman" w:cs="Times New Roman"/>
                <w:sz w:val="24"/>
                <w:szCs w:val="24"/>
              </w:rPr>
            </w:pPr>
            <w:r w:rsidRPr="006948F4">
              <w:rPr>
                <w:rFonts w:ascii="Times New Roman" w:eastAsia="TimesNewRomanPSMT" w:hAnsi="Times New Roman" w:cs="Times New Roman"/>
                <w:color w:val="000000"/>
                <w:sz w:val="24"/>
                <w:szCs w:val="24"/>
              </w:rPr>
              <w:t xml:space="preserve">Širvintų rajono švietimo centras tiria mokytojų kvalifikacijos poreikius, organizuoja pedagogų kvalifikacijos kėlimą, koordinuoja metodinę veiklą savivaldybėje, </w:t>
            </w:r>
            <w:r w:rsidRPr="006948F4">
              <w:rPr>
                <w:rFonts w:ascii="Times New Roman" w:eastAsia="TimesNewRomanPSMT" w:hAnsi="Times New Roman" w:cs="Times New Roman"/>
                <w:sz w:val="24"/>
                <w:szCs w:val="24"/>
              </w:rPr>
              <w:t>rajono švietimo įstaigų vaikams ir mokiniams organizuoja olimpiadas, konkursus.</w:t>
            </w:r>
          </w:p>
          <w:p w:rsidR="00247024" w:rsidRPr="00247024" w:rsidRDefault="00C53F83" w:rsidP="00247024">
            <w:pPr>
              <w:autoSpaceDE w:val="0"/>
              <w:autoSpaceDN w:val="0"/>
              <w:adjustRightInd w:val="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Rajone yra Pedagoginė </w:t>
            </w:r>
            <w:r w:rsidR="00247024" w:rsidRPr="00247024">
              <w:rPr>
                <w:rFonts w:ascii="Times New Roman" w:hAnsi="Times New Roman" w:cs="Times New Roman"/>
                <w:color w:val="000000"/>
                <w:sz w:val="24"/>
                <w:szCs w:val="24"/>
              </w:rPr>
              <w:t>psichologinė tarnyba (Švietimo centro pad</w:t>
            </w:r>
            <w:r>
              <w:rPr>
                <w:rFonts w:ascii="Times New Roman" w:hAnsi="Times New Roman" w:cs="Times New Roman"/>
                <w:color w:val="000000"/>
                <w:sz w:val="24"/>
                <w:szCs w:val="24"/>
              </w:rPr>
              <w:t>alinys), kuri įvertina ir teikia</w:t>
            </w:r>
            <w:r w:rsidR="00247024" w:rsidRPr="00247024">
              <w:rPr>
                <w:rFonts w:ascii="Times New Roman" w:hAnsi="Times New Roman" w:cs="Times New Roman"/>
                <w:color w:val="000000"/>
                <w:sz w:val="24"/>
                <w:szCs w:val="24"/>
              </w:rPr>
              <w:t xml:space="preserve"> pagalbą mokiniams, turintiems specialiuosius ugdymosi poreikius.</w:t>
            </w:r>
          </w:p>
          <w:p w:rsidR="00F072E8" w:rsidRPr="00034EE2" w:rsidRDefault="00247024" w:rsidP="007078E9">
            <w:pPr>
              <w:autoSpaceDE w:val="0"/>
              <w:autoSpaceDN w:val="0"/>
              <w:adjustRightInd w:val="0"/>
              <w:ind w:firstLine="720"/>
              <w:jc w:val="both"/>
              <w:rPr>
                <w:rFonts w:ascii="Times New Roman" w:hAnsi="Times New Roman" w:cs="Times New Roman"/>
                <w:color w:val="000000"/>
                <w:sz w:val="24"/>
                <w:szCs w:val="24"/>
              </w:rPr>
            </w:pPr>
            <w:r w:rsidRPr="00247024">
              <w:rPr>
                <w:rFonts w:ascii="Times New Roman" w:hAnsi="Times New Roman" w:cs="Times New Roman"/>
                <w:color w:val="000000"/>
                <w:sz w:val="24"/>
                <w:szCs w:val="24"/>
              </w:rPr>
              <w:t>Širvintų rajono savivaldybė</w:t>
            </w:r>
            <w:r w:rsidR="00C53F83">
              <w:rPr>
                <w:rFonts w:ascii="Times New Roman" w:hAnsi="Times New Roman" w:cs="Times New Roman"/>
                <w:color w:val="000000"/>
                <w:sz w:val="24"/>
                <w:szCs w:val="24"/>
              </w:rPr>
              <w:t>,</w:t>
            </w:r>
            <w:r w:rsidRPr="00247024">
              <w:rPr>
                <w:rFonts w:ascii="Times New Roman" w:hAnsi="Times New Roman" w:cs="Times New Roman"/>
                <w:color w:val="000000"/>
                <w:sz w:val="24"/>
                <w:szCs w:val="24"/>
              </w:rPr>
              <w:t xml:space="preserve"> siekdama pagerinti ugdymo kokybę ir prieinamumą visiems mokiniams, organizuoja ir vykdo ugdymo </w:t>
            </w:r>
            <w:r w:rsidRPr="00247024">
              <w:rPr>
                <w:rFonts w:ascii="Times New Roman" w:eastAsia="TimesNewRomanPSMT" w:hAnsi="Times New Roman" w:cs="Times New Roman"/>
                <w:color w:val="000000"/>
                <w:sz w:val="24"/>
                <w:szCs w:val="24"/>
              </w:rPr>
              <w:t>įstaigų pastatų modernizavimo darbus.</w:t>
            </w:r>
          </w:p>
        </w:tc>
      </w:tr>
      <w:tr w:rsidR="00A47584" w:rsidTr="003021A0">
        <w:trPr>
          <w:trHeight w:val="1919"/>
        </w:trPr>
        <w:tc>
          <w:tcPr>
            <w:tcW w:w="9628" w:type="dxa"/>
            <w:vAlign w:val="center"/>
          </w:tcPr>
          <w:p w:rsidR="00A47584" w:rsidRDefault="00A47584" w:rsidP="00A47584">
            <w:pPr>
              <w:pStyle w:val="Sraopastraipa"/>
              <w:numPr>
                <w:ilvl w:val="0"/>
                <w:numId w:val="2"/>
              </w:numPr>
              <w:jc w:val="both"/>
              <w:rPr>
                <w:rFonts w:ascii="Times New Roman" w:hAnsi="Times New Roman" w:cs="Times New Roman"/>
                <w:b/>
                <w:sz w:val="24"/>
                <w:szCs w:val="24"/>
              </w:rPr>
            </w:pPr>
            <w:r w:rsidRPr="006A6E94">
              <w:rPr>
                <w:rFonts w:ascii="Times New Roman" w:hAnsi="Times New Roman" w:cs="Times New Roman"/>
                <w:b/>
                <w:sz w:val="24"/>
                <w:szCs w:val="24"/>
              </w:rPr>
              <w:t>Programa įgyvendina:</w:t>
            </w:r>
          </w:p>
          <w:p w:rsidR="00A47584" w:rsidRDefault="00A47584" w:rsidP="001B5D1C">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pirmąjį prioritetą – Žmogiškųjų ištek</w:t>
            </w:r>
            <w:r w:rsidR="00C53F83">
              <w:rPr>
                <w:rFonts w:ascii="Times New Roman" w:hAnsi="Times New Roman" w:cs="Times New Roman"/>
                <w:sz w:val="24"/>
                <w:szCs w:val="24"/>
              </w:rPr>
              <w:t>lių ir socialinės gerovės plėtrą</w:t>
            </w:r>
            <w:r>
              <w:rPr>
                <w:rFonts w:ascii="Times New Roman" w:hAnsi="Times New Roman" w:cs="Times New Roman"/>
                <w:sz w:val="24"/>
                <w:szCs w:val="24"/>
              </w:rPr>
              <w:t>.</w:t>
            </w:r>
          </w:p>
          <w:p w:rsidR="00245E5B" w:rsidRDefault="00A47584" w:rsidP="00245E5B">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F6206B">
              <w:rPr>
                <w:rFonts w:ascii="Times New Roman" w:hAnsi="Times New Roman" w:cs="Times New Roman"/>
                <w:sz w:val="24"/>
                <w:szCs w:val="24"/>
              </w:rPr>
              <w:t xml:space="preserve"> antr</w:t>
            </w:r>
            <w:r>
              <w:rPr>
                <w:rFonts w:ascii="Times New Roman" w:hAnsi="Times New Roman" w:cs="Times New Roman"/>
                <w:sz w:val="24"/>
                <w:szCs w:val="24"/>
              </w:rPr>
              <w:t xml:space="preserve">ąjį strateginį tikslą </w:t>
            </w:r>
            <w:r w:rsidRPr="00C41B47">
              <w:rPr>
                <w:rFonts w:ascii="Times New Roman" w:hAnsi="Times New Roman" w:cs="Times New Roman"/>
                <w:sz w:val="24"/>
                <w:szCs w:val="24"/>
              </w:rPr>
              <w:t>–</w:t>
            </w:r>
            <w:r w:rsidR="00245E5B" w:rsidRPr="00C41B47">
              <w:rPr>
                <w:rFonts w:ascii="Times New Roman" w:hAnsi="Times New Roman" w:cs="Times New Roman"/>
                <w:sz w:val="24"/>
                <w:szCs w:val="24"/>
              </w:rPr>
              <w:t xml:space="preserve"> </w:t>
            </w:r>
            <w:r w:rsidR="00C53F83">
              <w:rPr>
                <w:rFonts w:ascii="Times New Roman" w:hAnsi="Times New Roman" w:cs="Times New Roman"/>
                <w:bCs/>
                <w:sz w:val="24"/>
                <w:szCs w:val="24"/>
              </w:rPr>
              <w:t>u</w:t>
            </w:r>
            <w:r w:rsidR="00245E5B" w:rsidRPr="00C41B47">
              <w:rPr>
                <w:rFonts w:ascii="Times New Roman" w:hAnsi="Times New Roman" w:cs="Times New Roman"/>
                <w:bCs/>
                <w:sz w:val="24"/>
                <w:szCs w:val="24"/>
              </w:rPr>
              <w:t>žtikrinti aukštą ugdymo paslaugų kokybę ir sudaryti sąlygas mokymuisi visą gyvenimą</w:t>
            </w:r>
            <w:r w:rsidR="000B5D8B" w:rsidRPr="00C41B47">
              <w:rPr>
                <w:rFonts w:ascii="Times New Roman" w:hAnsi="Times New Roman" w:cs="Times New Roman"/>
                <w:bCs/>
                <w:sz w:val="24"/>
                <w:szCs w:val="24"/>
              </w:rPr>
              <w:t>.</w:t>
            </w:r>
          </w:p>
          <w:p w:rsidR="00B155C6" w:rsidRPr="004A6226" w:rsidRDefault="00215A3E" w:rsidP="00245E5B">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sidR="00C53F83">
              <w:rPr>
                <w:rFonts w:ascii="Times New Roman" w:hAnsi="Times New Roman" w:cs="Times New Roman"/>
                <w:sz w:val="24"/>
                <w:szCs w:val="24"/>
              </w:rPr>
              <w:t xml:space="preserve"> Lietuvos Respublikos v</w:t>
            </w:r>
            <w:r>
              <w:rPr>
                <w:rFonts w:ascii="Times New Roman" w:hAnsi="Times New Roman" w:cs="Times New Roman"/>
                <w:sz w:val="24"/>
                <w:szCs w:val="24"/>
              </w:rPr>
              <w:t xml:space="preserve">ietos savivaldos </w:t>
            </w:r>
            <w:r w:rsidR="000078C3">
              <w:rPr>
                <w:rFonts w:ascii="Times New Roman" w:hAnsi="Times New Roman" w:cs="Times New Roman"/>
                <w:sz w:val="24"/>
                <w:szCs w:val="24"/>
              </w:rPr>
              <w:t xml:space="preserve">įstatymu reglamentuotas savarankiškąsias ir valstybines </w:t>
            </w:r>
            <w:r w:rsidR="00034EE2">
              <w:rPr>
                <w:rFonts w:ascii="Times New Roman" w:hAnsi="Times New Roman" w:cs="Times New Roman"/>
                <w:sz w:val="24"/>
                <w:szCs w:val="24"/>
              </w:rPr>
              <w:t>savivaldybių funkcijas.</w:t>
            </w:r>
          </w:p>
        </w:tc>
      </w:tr>
      <w:tr w:rsidR="00A47584" w:rsidTr="007A0D32">
        <w:trPr>
          <w:trHeight w:val="2399"/>
        </w:trPr>
        <w:tc>
          <w:tcPr>
            <w:tcW w:w="9628" w:type="dxa"/>
            <w:vAlign w:val="center"/>
          </w:tcPr>
          <w:p w:rsidR="001B5D1C" w:rsidRPr="00AD577A" w:rsidRDefault="00A47584" w:rsidP="00531E6E">
            <w:pPr>
              <w:pStyle w:val="Sraopastraipa"/>
              <w:numPr>
                <w:ilvl w:val="0"/>
                <w:numId w:val="2"/>
              </w:numPr>
              <w:jc w:val="both"/>
              <w:rPr>
                <w:rFonts w:ascii="Times New Roman" w:hAnsi="Times New Roman" w:cs="Times New Roman"/>
                <w:b/>
                <w:sz w:val="24"/>
                <w:szCs w:val="24"/>
              </w:rPr>
            </w:pPr>
            <w:r w:rsidRPr="00AD577A">
              <w:rPr>
                <w:rFonts w:ascii="Times New Roman" w:hAnsi="Times New Roman" w:cs="Times New Roman"/>
                <w:b/>
                <w:sz w:val="24"/>
                <w:szCs w:val="24"/>
              </w:rPr>
              <w:lastRenderedPageBreak/>
              <w:t>Programos vykdytojai:</w:t>
            </w:r>
            <w:r w:rsidR="00E068B0" w:rsidRPr="00AD577A">
              <w:rPr>
                <w:rFonts w:ascii="Times New Roman" w:hAnsi="Times New Roman" w:cs="Times New Roman"/>
                <w:sz w:val="24"/>
                <w:szCs w:val="24"/>
              </w:rPr>
              <w:t xml:space="preserve"> </w:t>
            </w:r>
          </w:p>
          <w:p w:rsidR="00A47584" w:rsidRPr="001B5D1C" w:rsidRDefault="00C41B47" w:rsidP="0065304D">
            <w:pPr>
              <w:ind w:left="29" w:firstLine="709"/>
              <w:jc w:val="both"/>
              <w:rPr>
                <w:rFonts w:ascii="Times New Roman" w:hAnsi="Times New Roman" w:cs="Times New Roman"/>
                <w:b/>
                <w:color w:val="FF0000"/>
                <w:sz w:val="24"/>
                <w:szCs w:val="24"/>
              </w:rPr>
            </w:pPr>
            <w:r>
              <w:rPr>
                <w:rFonts w:ascii="Times New Roman" w:hAnsi="Times New Roman" w:cs="Times New Roman"/>
                <w:sz w:val="24"/>
                <w:szCs w:val="24"/>
              </w:rPr>
              <w:t>Švietimo ir kultūros</w:t>
            </w:r>
            <w:r w:rsidR="0041056A" w:rsidRPr="001B5D1C">
              <w:rPr>
                <w:rFonts w:ascii="Times New Roman" w:hAnsi="Times New Roman" w:cs="Times New Roman"/>
                <w:sz w:val="24"/>
                <w:szCs w:val="24"/>
              </w:rPr>
              <w:t xml:space="preserve"> skyrius, Širvintų rajono švietimo centras, Širvintų pradinė mokykla, </w:t>
            </w:r>
            <w:r w:rsidR="00BA0BE7" w:rsidRPr="001B5D1C">
              <w:rPr>
                <w:rFonts w:ascii="Times New Roman" w:hAnsi="Times New Roman" w:cs="Times New Roman"/>
                <w:sz w:val="24"/>
                <w:szCs w:val="24"/>
              </w:rPr>
              <w:t>Širvintų r. Alionių</w:t>
            </w:r>
            <w:r w:rsidR="00E1111C" w:rsidRPr="001B5D1C">
              <w:rPr>
                <w:rFonts w:ascii="Times New Roman" w:hAnsi="Times New Roman" w:cs="Times New Roman"/>
                <w:sz w:val="24"/>
                <w:szCs w:val="24"/>
              </w:rPr>
              <w:t xml:space="preserve"> pagrindinė mokykla,</w:t>
            </w:r>
            <w:r w:rsidR="00FD2532" w:rsidRPr="001B5D1C">
              <w:rPr>
                <w:rFonts w:ascii="Times New Roman" w:hAnsi="Times New Roman" w:cs="Times New Roman"/>
                <w:sz w:val="24"/>
                <w:szCs w:val="24"/>
              </w:rPr>
              <w:t xml:space="preserve"> Širvintų </w:t>
            </w:r>
            <w:r w:rsidR="00C53F83">
              <w:rPr>
                <w:rFonts w:ascii="Times New Roman" w:hAnsi="Times New Roman" w:cs="Times New Roman"/>
                <w:sz w:val="24"/>
                <w:szCs w:val="24"/>
              </w:rPr>
              <w:t>„</w:t>
            </w:r>
            <w:r w:rsidR="00FD2532" w:rsidRPr="001B5D1C">
              <w:rPr>
                <w:rFonts w:ascii="Times New Roman" w:hAnsi="Times New Roman" w:cs="Times New Roman"/>
                <w:sz w:val="24"/>
                <w:szCs w:val="24"/>
              </w:rPr>
              <w:t>Atžalyno</w:t>
            </w:r>
            <w:r w:rsidR="00C53F83">
              <w:rPr>
                <w:rFonts w:ascii="Times New Roman" w:hAnsi="Times New Roman" w:cs="Times New Roman"/>
                <w:sz w:val="24"/>
                <w:szCs w:val="24"/>
              </w:rPr>
              <w:t>“</w:t>
            </w:r>
            <w:r w:rsidR="00FD2532" w:rsidRPr="001B5D1C">
              <w:rPr>
                <w:rFonts w:ascii="Times New Roman" w:hAnsi="Times New Roman" w:cs="Times New Roman"/>
                <w:sz w:val="24"/>
                <w:szCs w:val="24"/>
              </w:rPr>
              <w:t xml:space="preserve"> progimnazi</w:t>
            </w:r>
            <w:r w:rsidR="00C53F83">
              <w:rPr>
                <w:rFonts w:ascii="Times New Roman" w:hAnsi="Times New Roman" w:cs="Times New Roman"/>
                <w:sz w:val="24"/>
                <w:szCs w:val="24"/>
              </w:rPr>
              <w:t>ja, Širvintų r. Bagaslaviškio Igno</w:t>
            </w:r>
            <w:r w:rsidR="00FD2532" w:rsidRPr="001B5D1C">
              <w:rPr>
                <w:rFonts w:ascii="Times New Roman" w:hAnsi="Times New Roman" w:cs="Times New Roman"/>
                <w:sz w:val="24"/>
                <w:szCs w:val="24"/>
              </w:rPr>
              <w:t xml:space="preserve"> Šeiniaus </w:t>
            </w:r>
            <w:r w:rsidR="00EA4BAA" w:rsidRPr="001B5D1C">
              <w:rPr>
                <w:rFonts w:ascii="Times New Roman" w:hAnsi="Times New Roman" w:cs="Times New Roman"/>
                <w:sz w:val="24"/>
                <w:szCs w:val="24"/>
              </w:rPr>
              <w:t xml:space="preserve">pagrindinė mokykla, </w:t>
            </w:r>
            <w:r w:rsidR="00BA0BE7" w:rsidRPr="001B5D1C">
              <w:rPr>
                <w:rFonts w:ascii="Times New Roman" w:hAnsi="Times New Roman" w:cs="Times New Roman"/>
                <w:sz w:val="24"/>
                <w:szCs w:val="24"/>
              </w:rPr>
              <w:t>Š</w:t>
            </w:r>
            <w:r w:rsidR="0065304D">
              <w:rPr>
                <w:rFonts w:ascii="Times New Roman" w:hAnsi="Times New Roman" w:cs="Times New Roman"/>
                <w:sz w:val="24"/>
                <w:szCs w:val="24"/>
              </w:rPr>
              <w:t>irvintų r. Bartkuškio</w:t>
            </w:r>
            <w:r w:rsidR="00BA0BE7" w:rsidRPr="001B5D1C">
              <w:rPr>
                <w:rFonts w:ascii="Times New Roman" w:hAnsi="Times New Roman" w:cs="Times New Roman"/>
                <w:sz w:val="24"/>
                <w:szCs w:val="24"/>
              </w:rPr>
              <w:t xml:space="preserve"> mokykla</w:t>
            </w:r>
            <w:r w:rsidR="0065304D">
              <w:rPr>
                <w:rFonts w:ascii="Times New Roman" w:hAnsi="Times New Roman" w:cs="Times New Roman"/>
                <w:sz w:val="24"/>
                <w:szCs w:val="24"/>
              </w:rPr>
              <w:t>-daugiafunkcis centras</w:t>
            </w:r>
            <w:r w:rsidR="00BA0BE7" w:rsidRPr="001B5D1C">
              <w:rPr>
                <w:rFonts w:ascii="Times New Roman" w:hAnsi="Times New Roman" w:cs="Times New Roman"/>
                <w:sz w:val="24"/>
                <w:szCs w:val="24"/>
              </w:rPr>
              <w:t xml:space="preserve">, Širvintų r. Barskūnų pagrindinė mokykla, Širvintų r. Čiobiškio pagrindinė mokykla, Širvintų r. Zibalų pagrindinė mokykla, Širvintų rajono Musninkų Alfonso Petrulio gimnazija, Širvintų r. Gelvonų vidurinė mokykla, Širvintų Lauryno Stuokos-Gucevičiaus gimnazija, Širvintų meno mokykla, Širvintų sporto mokykla, </w:t>
            </w:r>
            <w:r w:rsidR="006E47FE" w:rsidRPr="001B5D1C">
              <w:rPr>
                <w:rFonts w:ascii="Times New Roman" w:hAnsi="Times New Roman" w:cs="Times New Roman"/>
                <w:sz w:val="24"/>
                <w:szCs w:val="24"/>
              </w:rPr>
              <w:t>Širvintų l</w:t>
            </w:r>
            <w:r w:rsidR="00BA0BE7" w:rsidRPr="001B5D1C">
              <w:rPr>
                <w:rFonts w:ascii="Times New Roman" w:hAnsi="Times New Roman" w:cs="Times New Roman"/>
                <w:sz w:val="24"/>
                <w:szCs w:val="24"/>
              </w:rPr>
              <w:t>opšelis-darželis „Saulutė“</w:t>
            </w:r>
            <w:r w:rsidR="006E47FE" w:rsidRPr="001B5D1C">
              <w:rPr>
                <w:rFonts w:ascii="Times New Roman" w:hAnsi="Times New Roman" w:cs="Times New Roman"/>
                <w:sz w:val="24"/>
                <w:szCs w:val="24"/>
              </w:rPr>
              <w:t>, Širvintų l</w:t>
            </w:r>
            <w:r w:rsidR="00BA0BE7" w:rsidRPr="001B5D1C">
              <w:rPr>
                <w:rFonts w:ascii="Times New Roman" w:hAnsi="Times New Roman" w:cs="Times New Roman"/>
                <w:sz w:val="24"/>
                <w:szCs w:val="24"/>
              </w:rPr>
              <w:t>opšelis-darželis „Bur</w:t>
            </w:r>
            <w:r w:rsidR="0065304D">
              <w:rPr>
                <w:rFonts w:ascii="Times New Roman" w:hAnsi="Times New Roman" w:cs="Times New Roman"/>
                <w:sz w:val="24"/>
                <w:szCs w:val="24"/>
              </w:rPr>
              <w:t>atinas“.</w:t>
            </w:r>
          </w:p>
        </w:tc>
      </w:tr>
      <w:tr w:rsidR="00A47584" w:rsidTr="00E022E0">
        <w:trPr>
          <w:trHeight w:val="2966"/>
        </w:trPr>
        <w:tc>
          <w:tcPr>
            <w:tcW w:w="9628" w:type="dxa"/>
            <w:vAlign w:val="center"/>
          </w:tcPr>
          <w:p w:rsidR="00A47584" w:rsidRDefault="00A47584" w:rsidP="00A47584">
            <w:pPr>
              <w:pStyle w:val="Sraopastraipa"/>
              <w:numPr>
                <w:ilvl w:val="0"/>
                <w:numId w:val="2"/>
              </w:numPr>
              <w:jc w:val="both"/>
              <w:rPr>
                <w:rFonts w:ascii="Times New Roman" w:hAnsi="Times New Roman" w:cs="Times New Roman"/>
                <w:b/>
                <w:sz w:val="24"/>
                <w:szCs w:val="24"/>
              </w:rPr>
            </w:pPr>
            <w:r w:rsidRPr="00657457">
              <w:rPr>
                <w:rFonts w:ascii="Times New Roman" w:hAnsi="Times New Roman" w:cs="Times New Roman"/>
                <w:b/>
                <w:sz w:val="24"/>
                <w:szCs w:val="24"/>
              </w:rPr>
              <w:t>Asignavimų valdytojai:</w:t>
            </w:r>
          </w:p>
          <w:p w:rsidR="003E0892" w:rsidRPr="00CB1E9B" w:rsidRDefault="00E23E72" w:rsidP="0088042C">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t>Širvintų rajono savivaldybės administracija (</w:t>
            </w:r>
            <w:r w:rsidRPr="003E1309">
              <w:rPr>
                <w:rFonts w:ascii="Times New Roman" w:hAnsi="Times New Roman" w:cs="Times New Roman"/>
                <w:sz w:val="24"/>
                <w:szCs w:val="24"/>
              </w:rPr>
              <w:t>188722373</w:t>
            </w:r>
            <w:r>
              <w:rPr>
                <w:rFonts w:ascii="Times New Roman" w:hAnsi="Times New Roman" w:cs="Times New Roman"/>
                <w:sz w:val="24"/>
                <w:szCs w:val="24"/>
              </w:rPr>
              <w:t>)</w:t>
            </w:r>
            <w:r w:rsidR="00CB1E9B">
              <w:rPr>
                <w:rFonts w:ascii="Times New Roman" w:hAnsi="Times New Roman" w:cs="Times New Roman"/>
                <w:sz w:val="24"/>
                <w:szCs w:val="24"/>
              </w:rPr>
              <w:t xml:space="preserve">, </w:t>
            </w:r>
            <w:r w:rsidRPr="00CB1E9B">
              <w:rPr>
                <w:rFonts w:ascii="Times New Roman" w:hAnsi="Times New Roman" w:cs="Times New Roman"/>
                <w:sz w:val="24"/>
                <w:szCs w:val="24"/>
              </w:rPr>
              <w:t>Širvintų pradinė mokykla (</w:t>
            </w:r>
            <w:r w:rsidR="00850467" w:rsidRPr="00CB1E9B">
              <w:rPr>
                <w:rFonts w:ascii="Times New Roman" w:hAnsi="Times New Roman" w:cs="Times New Roman"/>
                <w:sz w:val="24"/>
                <w:szCs w:val="24"/>
              </w:rPr>
              <w:t>300565013</w:t>
            </w:r>
            <w:r w:rsidRPr="00CB1E9B">
              <w:rPr>
                <w:rFonts w:ascii="Times New Roman" w:hAnsi="Times New Roman" w:cs="Times New Roman"/>
                <w:sz w:val="24"/>
                <w:szCs w:val="24"/>
              </w:rPr>
              <w:t>)</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D31337" w:rsidRPr="00CB1E9B">
              <w:rPr>
                <w:rFonts w:ascii="Times New Roman" w:hAnsi="Times New Roman" w:cs="Times New Roman"/>
                <w:sz w:val="24"/>
                <w:szCs w:val="24"/>
              </w:rPr>
              <w:t xml:space="preserve">Širvintų </w:t>
            </w:r>
            <w:r w:rsidR="00C53F83">
              <w:rPr>
                <w:rFonts w:ascii="Times New Roman" w:hAnsi="Times New Roman" w:cs="Times New Roman"/>
                <w:sz w:val="24"/>
                <w:szCs w:val="24"/>
              </w:rPr>
              <w:t>„</w:t>
            </w:r>
            <w:r w:rsidR="00D31337" w:rsidRPr="00CB1E9B">
              <w:rPr>
                <w:rFonts w:ascii="Times New Roman" w:hAnsi="Times New Roman" w:cs="Times New Roman"/>
                <w:sz w:val="24"/>
                <w:szCs w:val="24"/>
              </w:rPr>
              <w:t>Atžalyno</w:t>
            </w:r>
            <w:r w:rsidR="00C53F83">
              <w:rPr>
                <w:rFonts w:ascii="Times New Roman" w:hAnsi="Times New Roman" w:cs="Times New Roman"/>
                <w:sz w:val="24"/>
                <w:szCs w:val="24"/>
              </w:rPr>
              <w:t>“</w:t>
            </w:r>
            <w:r w:rsidR="00D31337" w:rsidRPr="00CB1E9B">
              <w:rPr>
                <w:rFonts w:ascii="Times New Roman" w:hAnsi="Times New Roman" w:cs="Times New Roman"/>
                <w:sz w:val="24"/>
                <w:szCs w:val="24"/>
              </w:rPr>
              <w:t xml:space="preserve"> progimnazija (290361080)</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850467" w:rsidRPr="00CB1E9B">
              <w:rPr>
                <w:rFonts w:ascii="Times New Roman" w:hAnsi="Times New Roman" w:cs="Times New Roman"/>
                <w:sz w:val="24"/>
                <w:szCs w:val="24"/>
              </w:rPr>
              <w:t>Širvintų r. Alionių pagrindinė mokykla (190365672)</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20013C" w:rsidRPr="00CB1E9B">
              <w:rPr>
                <w:rFonts w:ascii="Times New Roman" w:hAnsi="Times New Roman" w:cs="Times New Roman"/>
                <w:sz w:val="24"/>
                <w:szCs w:val="24"/>
              </w:rPr>
              <w:t>Širvintų r. Barskūnų pagrindinė mokykla (190363326)</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654CEA" w:rsidRPr="00CB1E9B">
              <w:rPr>
                <w:rFonts w:ascii="Times New Roman" w:hAnsi="Times New Roman" w:cs="Times New Roman"/>
                <w:sz w:val="24"/>
                <w:szCs w:val="24"/>
              </w:rPr>
              <w:t xml:space="preserve">Širvintų r. Bartkuškio </w:t>
            </w:r>
            <w:r w:rsidR="0088042C" w:rsidRPr="001B5D1C">
              <w:rPr>
                <w:rFonts w:ascii="Times New Roman" w:hAnsi="Times New Roman" w:cs="Times New Roman"/>
                <w:sz w:val="24"/>
                <w:szCs w:val="24"/>
              </w:rPr>
              <w:t>mokykla</w:t>
            </w:r>
            <w:r w:rsidR="0088042C">
              <w:rPr>
                <w:rFonts w:ascii="Times New Roman" w:hAnsi="Times New Roman" w:cs="Times New Roman"/>
                <w:sz w:val="24"/>
                <w:szCs w:val="24"/>
              </w:rPr>
              <w:t>-daugiafunkcis centras</w:t>
            </w:r>
            <w:r w:rsidR="0088042C" w:rsidRPr="00CB1E9B">
              <w:rPr>
                <w:rFonts w:ascii="Times New Roman" w:hAnsi="Times New Roman" w:cs="Times New Roman"/>
                <w:sz w:val="24"/>
                <w:szCs w:val="24"/>
              </w:rPr>
              <w:t xml:space="preserve"> </w:t>
            </w:r>
            <w:r w:rsidR="00654CEA" w:rsidRPr="00CB1E9B">
              <w:rPr>
                <w:rFonts w:ascii="Times New Roman" w:hAnsi="Times New Roman" w:cs="Times New Roman"/>
                <w:sz w:val="24"/>
                <w:szCs w:val="24"/>
              </w:rPr>
              <w:t>(190362181)</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C53F83">
              <w:rPr>
                <w:rFonts w:ascii="Times New Roman" w:hAnsi="Times New Roman" w:cs="Times New Roman"/>
                <w:sz w:val="24"/>
                <w:szCs w:val="24"/>
              </w:rPr>
              <w:t>Širvintų r. Bagaslaviškio Igno</w:t>
            </w:r>
            <w:r w:rsidR="006A2E98" w:rsidRPr="00CB1E9B">
              <w:rPr>
                <w:rFonts w:ascii="Times New Roman" w:hAnsi="Times New Roman" w:cs="Times New Roman"/>
                <w:sz w:val="24"/>
                <w:szCs w:val="24"/>
              </w:rPr>
              <w:t xml:space="preserve"> Šeiniaus pagrindinė mokykla (190361122)</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20013C" w:rsidRPr="00CB1E9B">
              <w:rPr>
                <w:rFonts w:ascii="Times New Roman" w:hAnsi="Times New Roman" w:cs="Times New Roman"/>
                <w:sz w:val="24"/>
                <w:szCs w:val="24"/>
              </w:rPr>
              <w:t>Širvintų r. Čiobiškio pagrindinė mokykla (190364047)</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AA6FA7" w:rsidRPr="00CB1E9B">
              <w:rPr>
                <w:rFonts w:ascii="Times New Roman" w:hAnsi="Times New Roman" w:cs="Times New Roman"/>
                <w:sz w:val="24"/>
                <w:szCs w:val="24"/>
              </w:rPr>
              <w:t>Širvintų r. Zibalų pagrindinė mokykla (190366393)</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AA6FA7" w:rsidRPr="00CB1E9B">
              <w:rPr>
                <w:rFonts w:ascii="Times New Roman" w:hAnsi="Times New Roman" w:cs="Times New Roman"/>
                <w:sz w:val="24"/>
                <w:szCs w:val="24"/>
              </w:rPr>
              <w:t>Širvintų rajono Musninkų Alfonso Petrulio gimnazija (190361656)</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AA6FA7" w:rsidRPr="00CB1E9B">
              <w:rPr>
                <w:rFonts w:ascii="Times New Roman" w:hAnsi="Times New Roman" w:cs="Times New Roman"/>
                <w:sz w:val="24"/>
                <w:szCs w:val="24"/>
              </w:rPr>
              <w:t>Širvintų r. Gelvonų vidurinė mokykla (190361318)</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AA6FA7" w:rsidRPr="00CB1E9B">
              <w:rPr>
                <w:rFonts w:ascii="Times New Roman" w:hAnsi="Times New Roman" w:cs="Times New Roman"/>
                <w:sz w:val="24"/>
                <w:szCs w:val="24"/>
              </w:rPr>
              <w:t>Širvintų Lauryno Stuokos-Gucevičiaus gimnazija (190360892)</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887D6F" w:rsidRPr="00CB1E9B">
              <w:rPr>
                <w:rFonts w:ascii="Times New Roman" w:hAnsi="Times New Roman" w:cs="Times New Roman"/>
                <w:sz w:val="24"/>
                <w:szCs w:val="24"/>
              </w:rPr>
              <w:t>Širvintų rajono švietimo centras (300011804)</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35256A" w:rsidRPr="00CB1E9B">
              <w:rPr>
                <w:rFonts w:ascii="Times New Roman" w:hAnsi="Times New Roman" w:cs="Times New Roman"/>
                <w:sz w:val="24"/>
                <w:szCs w:val="24"/>
              </w:rPr>
              <w:t>Širvintų meno mokykla (190374493)</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35256A" w:rsidRPr="00CB1E9B">
              <w:rPr>
                <w:rFonts w:ascii="Times New Roman" w:hAnsi="Times New Roman" w:cs="Times New Roman"/>
                <w:sz w:val="24"/>
                <w:szCs w:val="24"/>
              </w:rPr>
              <w:t>Širvintų sporto mokykla (190374721)</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887D6F" w:rsidRPr="00CB1E9B">
              <w:rPr>
                <w:rFonts w:ascii="Times New Roman" w:hAnsi="Times New Roman" w:cs="Times New Roman"/>
                <w:sz w:val="24"/>
                <w:szCs w:val="24"/>
              </w:rPr>
              <w:t>Širvintų lopšelis-darželis „Saulutė“ (190375442)</w:t>
            </w:r>
            <w:r w:rsidR="00CB1E9B" w:rsidRPr="00CB1E9B">
              <w:rPr>
                <w:rFonts w:ascii="Times New Roman" w:hAnsi="Times New Roman" w:cs="Times New Roman"/>
                <w:sz w:val="24"/>
                <w:szCs w:val="24"/>
              </w:rPr>
              <w:t>,</w:t>
            </w:r>
            <w:r w:rsidR="00CB1E9B">
              <w:rPr>
                <w:rFonts w:ascii="Times New Roman" w:hAnsi="Times New Roman" w:cs="Times New Roman"/>
                <w:sz w:val="24"/>
                <w:szCs w:val="24"/>
              </w:rPr>
              <w:t xml:space="preserve"> </w:t>
            </w:r>
            <w:r w:rsidR="00887D6F" w:rsidRPr="00CB1E9B">
              <w:rPr>
                <w:rFonts w:ascii="Times New Roman" w:hAnsi="Times New Roman" w:cs="Times New Roman"/>
                <w:sz w:val="24"/>
                <w:szCs w:val="24"/>
              </w:rPr>
              <w:t>Širvintų lopšelis-darželis „Buratinas“ (190376010)</w:t>
            </w:r>
            <w:r w:rsidR="00CB1E9B" w:rsidRPr="00CB1E9B">
              <w:rPr>
                <w:rFonts w:ascii="Times New Roman" w:hAnsi="Times New Roman" w:cs="Times New Roman"/>
                <w:sz w:val="24"/>
                <w:szCs w:val="24"/>
              </w:rPr>
              <w:t>.</w:t>
            </w:r>
          </w:p>
        </w:tc>
      </w:tr>
      <w:tr w:rsidR="00A47584" w:rsidTr="00E022E0">
        <w:trPr>
          <w:trHeight w:val="748"/>
        </w:trPr>
        <w:tc>
          <w:tcPr>
            <w:tcW w:w="9628" w:type="dxa"/>
            <w:vAlign w:val="center"/>
          </w:tcPr>
          <w:p w:rsidR="00604126" w:rsidRDefault="00C53F83" w:rsidP="0036418C">
            <w:pPr>
              <w:pStyle w:val="Sraopastraipa"/>
              <w:numPr>
                <w:ilvl w:val="0"/>
                <w:numId w:val="2"/>
              </w:numPr>
              <w:jc w:val="both"/>
              <w:rPr>
                <w:rFonts w:ascii="Times New Roman" w:hAnsi="Times New Roman" w:cs="Times New Roman"/>
                <w:b/>
                <w:sz w:val="24"/>
                <w:szCs w:val="24"/>
              </w:rPr>
            </w:pPr>
            <w:r>
              <w:rPr>
                <w:rFonts w:ascii="Times New Roman" w:hAnsi="Times New Roman" w:cs="Times New Roman"/>
                <w:b/>
                <w:sz w:val="24"/>
                <w:szCs w:val="24"/>
              </w:rPr>
              <w:t>Programos koordinatorė</w:t>
            </w:r>
            <w:r w:rsidR="00A47584" w:rsidRPr="0036418C">
              <w:rPr>
                <w:rFonts w:ascii="Times New Roman" w:hAnsi="Times New Roman" w:cs="Times New Roman"/>
                <w:b/>
                <w:sz w:val="24"/>
                <w:szCs w:val="24"/>
              </w:rPr>
              <w:t xml:space="preserve">: </w:t>
            </w:r>
          </w:p>
          <w:p w:rsidR="00A47584" w:rsidRPr="00604126" w:rsidRDefault="00A47584" w:rsidP="00604126">
            <w:pPr>
              <w:ind w:left="29" w:firstLine="709"/>
              <w:jc w:val="both"/>
              <w:rPr>
                <w:rFonts w:ascii="Times New Roman" w:hAnsi="Times New Roman" w:cs="Times New Roman"/>
                <w:b/>
                <w:sz w:val="24"/>
                <w:szCs w:val="24"/>
              </w:rPr>
            </w:pPr>
            <w:r w:rsidRPr="00604126">
              <w:rPr>
                <w:rFonts w:ascii="Times New Roman" w:hAnsi="Times New Roman" w:cs="Times New Roman"/>
                <w:sz w:val="24"/>
                <w:szCs w:val="24"/>
              </w:rPr>
              <w:t>Regin</w:t>
            </w:r>
            <w:r w:rsidR="00B01F83">
              <w:rPr>
                <w:rFonts w:ascii="Times New Roman" w:hAnsi="Times New Roman" w:cs="Times New Roman"/>
                <w:sz w:val="24"/>
                <w:szCs w:val="24"/>
              </w:rPr>
              <w:t>a Jagminienė, Švietimo ir kultūros</w:t>
            </w:r>
            <w:r w:rsidRPr="00604126">
              <w:rPr>
                <w:rFonts w:ascii="Times New Roman" w:hAnsi="Times New Roman" w:cs="Times New Roman"/>
                <w:sz w:val="24"/>
                <w:szCs w:val="24"/>
              </w:rPr>
              <w:t xml:space="preserve"> skyr</w:t>
            </w:r>
            <w:r w:rsidR="00114691">
              <w:rPr>
                <w:rFonts w:ascii="Times New Roman" w:hAnsi="Times New Roman" w:cs="Times New Roman"/>
                <w:sz w:val="24"/>
                <w:szCs w:val="24"/>
              </w:rPr>
              <w:t xml:space="preserve">iaus vedėja, tel. </w:t>
            </w:r>
            <w:r w:rsidR="00C53F83">
              <w:rPr>
                <w:rFonts w:ascii="Times New Roman" w:hAnsi="Times New Roman" w:cs="Times New Roman"/>
                <w:sz w:val="24"/>
                <w:szCs w:val="24"/>
              </w:rPr>
              <w:t>(</w:t>
            </w:r>
            <w:r w:rsidR="00114691">
              <w:rPr>
                <w:rFonts w:ascii="Times New Roman" w:hAnsi="Times New Roman" w:cs="Times New Roman"/>
                <w:sz w:val="24"/>
                <w:szCs w:val="24"/>
              </w:rPr>
              <w:t>8</w:t>
            </w:r>
            <w:r w:rsidR="00C53F83">
              <w:rPr>
                <w:rFonts w:ascii="Times New Roman" w:hAnsi="Times New Roman" w:cs="Times New Roman"/>
                <w:sz w:val="24"/>
                <w:szCs w:val="24"/>
              </w:rPr>
              <w:t> </w:t>
            </w:r>
            <w:r w:rsidR="00114691">
              <w:rPr>
                <w:rFonts w:ascii="Times New Roman" w:hAnsi="Times New Roman" w:cs="Times New Roman"/>
                <w:sz w:val="24"/>
                <w:szCs w:val="24"/>
              </w:rPr>
              <w:t>382</w:t>
            </w:r>
            <w:r w:rsidR="00C53F83">
              <w:rPr>
                <w:rFonts w:ascii="Times New Roman" w:hAnsi="Times New Roman" w:cs="Times New Roman"/>
                <w:sz w:val="24"/>
                <w:szCs w:val="24"/>
              </w:rPr>
              <w:t>)</w:t>
            </w:r>
            <w:r w:rsidR="00B01F83">
              <w:rPr>
                <w:rFonts w:ascii="Times New Roman" w:hAnsi="Times New Roman" w:cs="Times New Roman"/>
                <w:sz w:val="24"/>
                <w:szCs w:val="24"/>
              </w:rPr>
              <w:t xml:space="preserve"> 52 835</w:t>
            </w:r>
            <w:r w:rsidRPr="00604126">
              <w:rPr>
                <w:rFonts w:ascii="Times New Roman" w:hAnsi="Times New Roman" w:cs="Times New Roman"/>
                <w:sz w:val="24"/>
                <w:szCs w:val="24"/>
              </w:rPr>
              <w:t>,</w:t>
            </w:r>
            <w:r w:rsidR="00604126">
              <w:rPr>
                <w:rFonts w:ascii="Times New Roman" w:hAnsi="Times New Roman" w:cs="Times New Roman"/>
                <w:sz w:val="24"/>
                <w:szCs w:val="24"/>
              </w:rPr>
              <w:t xml:space="preserve"> el. paštas: </w:t>
            </w:r>
            <w:r w:rsidRPr="00604126">
              <w:rPr>
                <w:rFonts w:ascii="Times New Roman" w:hAnsi="Times New Roman" w:cs="Times New Roman"/>
                <w:sz w:val="24"/>
                <w:szCs w:val="24"/>
              </w:rPr>
              <w:t xml:space="preserve"> regina.jagminiene@sirvintos.lt</w:t>
            </w:r>
          </w:p>
        </w:tc>
      </w:tr>
    </w:tbl>
    <w:p w:rsidR="00A47584" w:rsidRPr="00E022E0" w:rsidRDefault="00A47584" w:rsidP="00F649D4">
      <w:pPr>
        <w:spacing w:after="120"/>
        <w:jc w:val="center"/>
        <w:rPr>
          <w:sz w:val="16"/>
          <w:szCs w:val="16"/>
        </w:rPr>
      </w:pPr>
    </w:p>
    <w:p w:rsidR="0032290E" w:rsidRPr="0032434F" w:rsidRDefault="0032434F" w:rsidP="00E022E0">
      <w:pPr>
        <w:spacing w:after="120"/>
        <w:jc w:val="center"/>
        <w:rPr>
          <w:rFonts w:ascii="Times New Roman" w:hAnsi="Times New Roman" w:cs="Times New Roman"/>
          <w:b/>
          <w:bCs/>
          <w:sz w:val="24"/>
          <w:szCs w:val="24"/>
          <w:u w:val="single"/>
        </w:rPr>
      </w:pPr>
      <w:r>
        <w:rPr>
          <w:rFonts w:ascii="Times New Roman" w:hAnsi="Times New Roman" w:cs="Times New Roman"/>
          <w:b/>
          <w:sz w:val="24"/>
          <w:szCs w:val="24"/>
          <w:u w:val="single"/>
        </w:rPr>
        <w:t xml:space="preserve">03 </w:t>
      </w:r>
      <w:r w:rsidR="00D36FCB" w:rsidRPr="0032434F">
        <w:rPr>
          <w:rFonts w:ascii="Times New Roman" w:hAnsi="Times New Roman" w:cs="Times New Roman"/>
          <w:b/>
          <w:sz w:val="24"/>
          <w:szCs w:val="24"/>
          <w:u w:val="single"/>
        </w:rPr>
        <w:t>INFRASTRUKTŪROS IR VERSLO APLINKOS TOBULINIMO PROGRAMA</w:t>
      </w:r>
    </w:p>
    <w:tbl>
      <w:tblPr>
        <w:tblStyle w:val="Lentelstinklelis"/>
        <w:tblW w:w="0" w:type="auto"/>
        <w:tblLook w:val="04A0" w:firstRow="1" w:lastRow="0" w:firstColumn="1" w:lastColumn="0" w:noHBand="0" w:noVBand="1"/>
      </w:tblPr>
      <w:tblGrid>
        <w:gridCol w:w="9628"/>
      </w:tblGrid>
      <w:tr w:rsidR="0032290E" w:rsidTr="004A7830">
        <w:trPr>
          <w:trHeight w:val="364"/>
        </w:trPr>
        <w:tc>
          <w:tcPr>
            <w:tcW w:w="9628" w:type="dxa"/>
            <w:vAlign w:val="center"/>
          </w:tcPr>
          <w:p w:rsidR="0032290E" w:rsidRPr="0030018D" w:rsidRDefault="0032290E" w:rsidP="0030018D">
            <w:pPr>
              <w:pStyle w:val="Sraopastraipa"/>
              <w:numPr>
                <w:ilvl w:val="0"/>
                <w:numId w:val="6"/>
              </w:numPr>
              <w:jc w:val="both"/>
              <w:rPr>
                <w:rFonts w:ascii="Times New Roman" w:hAnsi="Times New Roman" w:cs="Times New Roman"/>
                <w:b/>
                <w:sz w:val="24"/>
                <w:szCs w:val="24"/>
              </w:rPr>
            </w:pPr>
            <w:r w:rsidRPr="0030018D">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30018D">
              <w:rPr>
                <w:rFonts w:ascii="Times New Roman" w:hAnsi="Times New Roman" w:cs="Times New Roman"/>
                <w:sz w:val="24"/>
                <w:szCs w:val="24"/>
              </w:rPr>
              <w:t xml:space="preserve"> m.</w:t>
            </w:r>
          </w:p>
        </w:tc>
      </w:tr>
      <w:tr w:rsidR="0032290E" w:rsidTr="004123E9">
        <w:trPr>
          <w:trHeight w:val="4231"/>
        </w:trPr>
        <w:tc>
          <w:tcPr>
            <w:tcW w:w="9628" w:type="dxa"/>
            <w:vAlign w:val="center"/>
          </w:tcPr>
          <w:p w:rsidR="0032290E" w:rsidRPr="0030018D" w:rsidRDefault="0032290E" w:rsidP="00D27C16">
            <w:pPr>
              <w:pStyle w:val="Sraopastraipa"/>
              <w:numPr>
                <w:ilvl w:val="0"/>
                <w:numId w:val="6"/>
              </w:numPr>
              <w:jc w:val="both"/>
              <w:rPr>
                <w:rFonts w:ascii="Times New Roman" w:hAnsi="Times New Roman" w:cs="Times New Roman"/>
                <w:b/>
                <w:sz w:val="24"/>
                <w:szCs w:val="24"/>
              </w:rPr>
            </w:pPr>
            <w:r w:rsidRPr="0030018D">
              <w:rPr>
                <w:rFonts w:ascii="Times New Roman" w:hAnsi="Times New Roman" w:cs="Times New Roman"/>
                <w:b/>
                <w:sz w:val="24"/>
                <w:szCs w:val="24"/>
              </w:rPr>
              <w:t>Programos aprašymas:</w:t>
            </w:r>
          </w:p>
          <w:p w:rsidR="0032290E" w:rsidRDefault="00D27C16" w:rsidP="00837E43">
            <w:pPr>
              <w:pStyle w:val="Pagrindinistekstas"/>
              <w:spacing w:after="0"/>
              <w:ind w:firstLine="720"/>
              <w:jc w:val="both"/>
              <w:rPr>
                <w:color w:val="000000"/>
              </w:rPr>
            </w:pPr>
            <w:r w:rsidRPr="00257D32">
              <w:rPr>
                <w:color w:val="000000"/>
              </w:rPr>
              <w:t>Infrastruktūros ir verslo aplinkos tobulinimo programa siekiama: vykdyti Širvintų rajono savivaldybės teritorijų planavimą; gerinti susisiekimo infrastruktūrą ir didinti susisiekimo saugumą; atlikti švietimo, kultūros, socialinės paskirties ir kitų viešojo sektoriaus objektų rekonstrukcijos ir remonto darbus; kurti patogią, saugią ir estetišką gyvenamąją aplinką; formuoti patrauklią aplinką verslui, gebančią konkuruoti ir pritraukti investicijas; remti smulkaus ir vidutinio verslo plėtrą; skatinti gyventojų užimtumą.</w:t>
            </w:r>
          </w:p>
          <w:p w:rsidR="00837E43" w:rsidRPr="00AD577A" w:rsidRDefault="00837E43" w:rsidP="00D50F4D">
            <w:pPr>
              <w:pStyle w:val="prastasiniatinklio"/>
              <w:ind w:firstLine="720"/>
              <w:jc w:val="both"/>
              <w:rPr>
                <w:color w:val="000000"/>
              </w:rPr>
            </w:pPr>
            <w:r w:rsidRPr="00257D32">
              <w:rPr>
                <w:color w:val="000000"/>
              </w:rPr>
              <w:t xml:space="preserve">Širvintų rajono savivaldybė </w:t>
            </w:r>
            <w:r w:rsidRPr="00257D32">
              <w:rPr>
                <w:rFonts w:eastAsia="TimesNewRomanPSMT"/>
                <w:color w:val="000000"/>
              </w:rPr>
              <w:t>vykdo viešųjų infrastruktūros objektų priežiūrą, modernizavimą ir plėtrą, pagal savo funkcijas rengia teritorijų planavimo dokumentus, vykdo pastatų teisinę registraciją ir inventorizaciją, kelių, gatvių priežiūrą ir remontą, savivaldybės teritorijų tvarkymo darbus ir kapinių priežiūrą. Savivaldybė organizuoja vandens tiekimo paslaugą, gatvių apšvietimo ir rekonstrukcijos darbus, gyvenamųjų patalpų šildymo ir remonto darbus. Siekdama skatinti smulka</w:t>
            </w:r>
            <w:r w:rsidR="00F649D4">
              <w:rPr>
                <w:rFonts w:eastAsia="TimesNewRomanPSMT"/>
                <w:color w:val="000000"/>
              </w:rPr>
              <w:t>us ir vidutinio verslo plėtrą,</w:t>
            </w:r>
            <w:r w:rsidRPr="00257D32">
              <w:rPr>
                <w:rFonts w:eastAsia="TimesNewRomanPSMT"/>
                <w:color w:val="000000"/>
              </w:rPr>
              <w:t xml:space="preserve"> taip pat gyventojų verslumą, Širvintų rajono savivaldybė remia smulkų</w:t>
            </w:r>
            <w:r w:rsidR="00F649D4">
              <w:rPr>
                <w:rFonts w:eastAsia="TimesNewRomanPSMT"/>
                <w:color w:val="000000"/>
              </w:rPr>
              <w:t>jį</w:t>
            </w:r>
            <w:r w:rsidRPr="00257D32">
              <w:rPr>
                <w:rFonts w:eastAsia="TimesNewRomanPSMT"/>
                <w:color w:val="000000"/>
              </w:rPr>
              <w:t xml:space="preserve"> ir vidutinį verslą. Užimtumui skatinti įgyvendina</w:t>
            </w:r>
            <w:r w:rsidR="00D50F4D">
              <w:rPr>
                <w:rFonts w:eastAsia="TimesNewRomanPSMT"/>
                <w:color w:val="000000"/>
              </w:rPr>
              <w:t>ma viešųjų darbų programa, kuri</w:t>
            </w:r>
            <w:r w:rsidRPr="00257D32">
              <w:rPr>
                <w:rFonts w:eastAsia="TimesNewRomanPSMT"/>
                <w:color w:val="000000"/>
              </w:rPr>
              <w:t xml:space="preserve"> sudaro sąlygas savivaldybės gyventojams </w:t>
            </w:r>
            <w:r w:rsidRPr="00257D32">
              <w:rPr>
                <w:color w:val="000000"/>
              </w:rPr>
              <w:t>užsidirbti pragyvenimui būtinų lėšų.</w:t>
            </w:r>
          </w:p>
        </w:tc>
      </w:tr>
      <w:tr w:rsidR="0032290E" w:rsidTr="003021A0">
        <w:trPr>
          <w:trHeight w:val="2122"/>
        </w:trPr>
        <w:tc>
          <w:tcPr>
            <w:tcW w:w="9628" w:type="dxa"/>
            <w:vAlign w:val="center"/>
          </w:tcPr>
          <w:p w:rsidR="0032290E" w:rsidRPr="0030018D" w:rsidRDefault="0032290E" w:rsidP="0030018D">
            <w:pPr>
              <w:pStyle w:val="Sraopastraipa"/>
              <w:numPr>
                <w:ilvl w:val="0"/>
                <w:numId w:val="6"/>
              </w:numPr>
              <w:jc w:val="both"/>
              <w:rPr>
                <w:rFonts w:ascii="Times New Roman" w:hAnsi="Times New Roman" w:cs="Times New Roman"/>
                <w:b/>
                <w:sz w:val="24"/>
                <w:szCs w:val="24"/>
              </w:rPr>
            </w:pPr>
            <w:r w:rsidRPr="0030018D">
              <w:rPr>
                <w:rFonts w:ascii="Times New Roman" w:hAnsi="Times New Roman" w:cs="Times New Roman"/>
                <w:b/>
                <w:sz w:val="24"/>
                <w:szCs w:val="24"/>
              </w:rPr>
              <w:t>Programa įgyvendina:</w:t>
            </w:r>
          </w:p>
          <w:p w:rsidR="0032290E" w:rsidRDefault="0032290E" w:rsidP="00B64F84">
            <w:pPr>
              <w:pStyle w:val="Sraopastraipa"/>
              <w:ind w:left="0" w:firstLine="720"/>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w:t>
            </w:r>
            <w:r w:rsidR="00D13AF5">
              <w:rPr>
                <w:rFonts w:ascii="Times New Roman" w:hAnsi="Times New Roman" w:cs="Times New Roman"/>
                <w:sz w:val="24"/>
                <w:szCs w:val="24"/>
              </w:rPr>
              <w:t>antrą</w:t>
            </w:r>
            <w:r>
              <w:rPr>
                <w:rFonts w:ascii="Times New Roman" w:hAnsi="Times New Roman" w:cs="Times New Roman"/>
                <w:sz w:val="24"/>
                <w:szCs w:val="24"/>
              </w:rPr>
              <w:t>jį</w:t>
            </w:r>
            <w:r w:rsidR="00D13AF5">
              <w:rPr>
                <w:rFonts w:ascii="Times New Roman" w:hAnsi="Times New Roman" w:cs="Times New Roman"/>
                <w:sz w:val="24"/>
                <w:szCs w:val="24"/>
              </w:rPr>
              <w:t xml:space="preserve"> ir trečiąjį</w:t>
            </w:r>
            <w:r>
              <w:rPr>
                <w:rFonts w:ascii="Times New Roman" w:hAnsi="Times New Roman" w:cs="Times New Roman"/>
                <w:sz w:val="24"/>
                <w:szCs w:val="24"/>
              </w:rPr>
              <w:t xml:space="preserve"> </w:t>
            </w:r>
            <w:r w:rsidR="00D13AF5">
              <w:rPr>
                <w:rFonts w:ascii="Times New Roman" w:hAnsi="Times New Roman" w:cs="Times New Roman"/>
                <w:sz w:val="24"/>
                <w:szCs w:val="24"/>
              </w:rPr>
              <w:t>prioritetus</w:t>
            </w:r>
            <w:r>
              <w:rPr>
                <w:rFonts w:ascii="Times New Roman" w:hAnsi="Times New Roman" w:cs="Times New Roman"/>
                <w:sz w:val="24"/>
                <w:szCs w:val="24"/>
              </w:rPr>
              <w:t xml:space="preserve"> – </w:t>
            </w:r>
            <w:r w:rsidR="00D13AF5">
              <w:rPr>
                <w:rFonts w:ascii="Times New Roman" w:hAnsi="Times New Roman" w:cs="Times New Roman"/>
                <w:sz w:val="24"/>
                <w:szCs w:val="24"/>
              </w:rPr>
              <w:t>Infrastrukt</w:t>
            </w:r>
            <w:r w:rsidR="00C92AE5">
              <w:rPr>
                <w:rFonts w:ascii="Times New Roman" w:hAnsi="Times New Roman" w:cs="Times New Roman"/>
                <w:sz w:val="24"/>
                <w:szCs w:val="24"/>
              </w:rPr>
              <w:t>ūros ir aplinkos darni</w:t>
            </w:r>
            <w:r w:rsidR="00F649D4">
              <w:rPr>
                <w:rFonts w:ascii="Times New Roman" w:hAnsi="Times New Roman" w:cs="Times New Roman"/>
                <w:sz w:val="24"/>
                <w:szCs w:val="24"/>
              </w:rPr>
              <w:t>ą plėtrą</w:t>
            </w:r>
            <w:r w:rsidR="00C92AE5">
              <w:rPr>
                <w:rFonts w:ascii="Times New Roman" w:hAnsi="Times New Roman" w:cs="Times New Roman"/>
                <w:sz w:val="24"/>
                <w:szCs w:val="24"/>
              </w:rPr>
              <w:t>, V</w:t>
            </w:r>
            <w:r w:rsidR="00F649D4">
              <w:rPr>
                <w:rFonts w:ascii="Times New Roman" w:hAnsi="Times New Roman" w:cs="Times New Roman"/>
                <w:sz w:val="24"/>
                <w:szCs w:val="24"/>
              </w:rPr>
              <w:t>erslo turizmo ir kaimo plėtrą</w:t>
            </w:r>
            <w:r w:rsidR="00D13AF5">
              <w:rPr>
                <w:rFonts w:ascii="Times New Roman" w:hAnsi="Times New Roman" w:cs="Times New Roman"/>
                <w:sz w:val="24"/>
                <w:szCs w:val="24"/>
              </w:rPr>
              <w:t>.</w:t>
            </w:r>
          </w:p>
          <w:p w:rsidR="0032290E" w:rsidRPr="00B01F83" w:rsidRDefault="0032290E" w:rsidP="00B64F84">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277165">
              <w:rPr>
                <w:rFonts w:ascii="Times New Roman" w:hAnsi="Times New Roman" w:cs="Times New Roman"/>
                <w:sz w:val="24"/>
                <w:szCs w:val="24"/>
              </w:rPr>
              <w:t xml:space="preserve"> trečią</w:t>
            </w:r>
            <w:r>
              <w:rPr>
                <w:rFonts w:ascii="Times New Roman" w:hAnsi="Times New Roman" w:cs="Times New Roman"/>
                <w:sz w:val="24"/>
                <w:szCs w:val="24"/>
              </w:rPr>
              <w:t xml:space="preserve">jį strateginį tikslą </w:t>
            </w:r>
            <w:r w:rsidRPr="00DB3986">
              <w:rPr>
                <w:rFonts w:ascii="Times New Roman" w:hAnsi="Times New Roman" w:cs="Times New Roman"/>
                <w:sz w:val="24"/>
                <w:szCs w:val="24"/>
              </w:rPr>
              <w:t>–</w:t>
            </w:r>
            <w:r w:rsidR="00277165">
              <w:rPr>
                <w:rFonts w:ascii="Times New Roman" w:hAnsi="Times New Roman" w:cs="Times New Roman"/>
                <w:color w:val="FF0000"/>
                <w:sz w:val="24"/>
                <w:szCs w:val="24"/>
              </w:rPr>
              <w:t xml:space="preserve"> </w:t>
            </w:r>
            <w:r w:rsidR="00F649D4">
              <w:rPr>
                <w:rFonts w:ascii="Times New Roman" w:hAnsi="Times New Roman" w:cs="Times New Roman"/>
                <w:sz w:val="24"/>
                <w:szCs w:val="24"/>
              </w:rPr>
              <w:t>p</w:t>
            </w:r>
            <w:r w:rsidR="00277165" w:rsidRPr="00B01F83">
              <w:rPr>
                <w:rFonts w:ascii="Times New Roman" w:hAnsi="Times New Roman" w:cs="Times New Roman"/>
                <w:sz w:val="24"/>
                <w:szCs w:val="24"/>
              </w:rPr>
              <w:t>lėtoti ir modernizu</w:t>
            </w:r>
            <w:r w:rsidR="00A6676F" w:rsidRPr="00B01F83">
              <w:rPr>
                <w:rFonts w:ascii="Times New Roman" w:hAnsi="Times New Roman" w:cs="Times New Roman"/>
                <w:sz w:val="24"/>
                <w:szCs w:val="24"/>
              </w:rPr>
              <w:t>oti infrastruktūrą, skatinti pažangaus verslo plėtrą</w:t>
            </w:r>
            <w:r w:rsidR="00277165" w:rsidRPr="00B01F83">
              <w:rPr>
                <w:rFonts w:ascii="Times New Roman" w:hAnsi="Times New Roman" w:cs="Times New Roman"/>
                <w:sz w:val="24"/>
                <w:szCs w:val="24"/>
              </w:rPr>
              <w:t>.</w:t>
            </w:r>
          </w:p>
          <w:p w:rsidR="00411BDF" w:rsidRDefault="00411BDF" w:rsidP="00B64F84">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sidR="00F649D4">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ir valstybines savivaldybių funkcijas.</w:t>
            </w:r>
          </w:p>
          <w:p w:rsidR="004A6226" w:rsidRPr="00411BDF" w:rsidRDefault="004A6226" w:rsidP="00B64F84">
            <w:pPr>
              <w:ind w:left="29" w:firstLine="709"/>
              <w:jc w:val="both"/>
              <w:rPr>
                <w:b/>
                <w:caps/>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w:t>
            </w:r>
            <w:r w:rsidRPr="00B01F83">
              <w:rPr>
                <w:rFonts w:ascii="Times New Roman" w:hAnsi="Times New Roman" w:cs="Times New Roman"/>
                <w:sz w:val="24"/>
                <w:szCs w:val="24"/>
              </w:rPr>
              <w:t>Viešųjų darbų programą.</w:t>
            </w:r>
          </w:p>
        </w:tc>
      </w:tr>
      <w:tr w:rsidR="0032290E" w:rsidTr="003021A0">
        <w:trPr>
          <w:trHeight w:val="1615"/>
        </w:trPr>
        <w:tc>
          <w:tcPr>
            <w:tcW w:w="9628" w:type="dxa"/>
            <w:vAlign w:val="center"/>
          </w:tcPr>
          <w:p w:rsidR="00B64F84" w:rsidRPr="00B64F84" w:rsidRDefault="0032290E" w:rsidP="00B64F84">
            <w:pPr>
              <w:pStyle w:val="Sraopastraipa"/>
              <w:numPr>
                <w:ilvl w:val="0"/>
                <w:numId w:val="6"/>
              </w:numPr>
              <w:jc w:val="both"/>
              <w:rPr>
                <w:rFonts w:ascii="Times New Roman" w:hAnsi="Times New Roman" w:cs="Times New Roman"/>
                <w:b/>
                <w:sz w:val="24"/>
                <w:szCs w:val="24"/>
              </w:rPr>
            </w:pPr>
            <w:r w:rsidRPr="00B64F84">
              <w:rPr>
                <w:rFonts w:ascii="Times New Roman" w:hAnsi="Times New Roman" w:cs="Times New Roman"/>
                <w:b/>
                <w:sz w:val="24"/>
                <w:szCs w:val="24"/>
              </w:rPr>
              <w:lastRenderedPageBreak/>
              <w:t>Programos vykdytojai:</w:t>
            </w:r>
            <w:r w:rsidR="00B54E32" w:rsidRPr="00B64F84">
              <w:rPr>
                <w:rFonts w:ascii="Times New Roman" w:hAnsi="Times New Roman" w:cs="Times New Roman"/>
                <w:b/>
                <w:sz w:val="24"/>
                <w:szCs w:val="24"/>
              </w:rPr>
              <w:t xml:space="preserve"> </w:t>
            </w:r>
          </w:p>
          <w:p w:rsidR="0032290E" w:rsidRPr="00B64F84" w:rsidRDefault="00B01F83" w:rsidP="001A649D">
            <w:pPr>
              <w:ind w:firstLine="738"/>
              <w:jc w:val="both"/>
              <w:rPr>
                <w:rFonts w:ascii="Times New Roman" w:hAnsi="Times New Roman" w:cs="Times New Roman"/>
                <w:sz w:val="24"/>
                <w:szCs w:val="24"/>
              </w:rPr>
            </w:pPr>
            <w:r>
              <w:rPr>
                <w:rFonts w:ascii="Times New Roman" w:hAnsi="Times New Roman" w:cs="Times New Roman"/>
                <w:sz w:val="24"/>
                <w:szCs w:val="24"/>
              </w:rPr>
              <w:t>Architektūros ir kraštotvarkos</w:t>
            </w:r>
            <w:r w:rsidR="00B54E32" w:rsidRPr="00B64F84">
              <w:rPr>
                <w:rFonts w:ascii="Times New Roman" w:hAnsi="Times New Roman" w:cs="Times New Roman"/>
                <w:sz w:val="24"/>
                <w:szCs w:val="24"/>
              </w:rPr>
              <w:t xml:space="preserve"> pl</w:t>
            </w:r>
            <w:r>
              <w:rPr>
                <w:rFonts w:ascii="Times New Roman" w:hAnsi="Times New Roman" w:cs="Times New Roman"/>
                <w:sz w:val="24"/>
                <w:szCs w:val="24"/>
              </w:rPr>
              <w:t>anavimo skyrius, Ūkio plėtros</w:t>
            </w:r>
            <w:r w:rsidR="00B54E32" w:rsidRPr="00B64F84">
              <w:rPr>
                <w:rFonts w:ascii="Times New Roman" w:hAnsi="Times New Roman" w:cs="Times New Roman"/>
                <w:sz w:val="24"/>
                <w:szCs w:val="24"/>
              </w:rPr>
              <w:t xml:space="preserve"> skyrius, Investicijų skyrius, </w:t>
            </w:r>
            <w:r w:rsidR="00581AF5" w:rsidRPr="00581AF5">
              <w:rPr>
                <w:rFonts w:ascii="Times New Roman" w:hAnsi="Times New Roman" w:cs="Times New Roman"/>
                <w:sz w:val="24"/>
                <w:szCs w:val="24"/>
              </w:rPr>
              <w:t>Ekonomikos ir strateginio planavimo</w:t>
            </w:r>
            <w:r w:rsidR="008B265A" w:rsidRPr="00581AF5">
              <w:rPr>
                <w:rFonts w:ascii="Times New Roman" w:hAnsi="Times New Roman" w:cs="Times New Roman"/>
                <w:sz w:val="24"/>
                <w:szCs w:val="24"/>
              </w:rPr>
              <w:t xml:space="preserve"> skyrius</w:t>
            </w:r>
            <w:r w:rsidR="007E3385" w:rsidRPr="00B64F84">
              <w:rPr>
                <w:rFonts w:ascii="Times New Roman" w:hAnsi="Times New Roman" w:cs="Times New Roman"/>
                <w:sz w:val="24"/>
                <w:szCs w:val="24"/>
              </w:rPr>
              <w:t xml:space="preserve">, Žemės ūkio </w:t>
            </w:r>
            <w:r w:rsidR="00581AF5">
              <w:rPr>
                <w:rFonts w:ascii="Times New Roman" w:hAnsi="Times New Roman" w:cs="Times New Roman"/>
                <w:sz w:val="24"/>
                <w:szCs w:val="24"/>
              </w:rPr>
              <w:t xml:space="preserve">ir turto valdymo </w:t>
            </w:r>
            <w:r w:rsidR="007E3385" w:rsidRPr="00B64F84">
              <w:rPr>
                <w:rFonts w:ascii="Times New Roman" w:hAnsi="Times New Roman" w:cs="Times New Roman"/>
                <w:sz w:val="24"/>
                <w:szCs w:val="24"/>
              </w:rPr>
              <w:t>skyrius</w:t>
            </w:r>
            <w:r w:rsidR="00F649D4">
              <w:rPr>
                <w:rFonts w:ascii="Times New Roman" w:hAnsi="Times New Roman" w:cs="Times New Roman"/>
                <w:sz w:val="24"/>
                <w:szCs w:val="24"/>
              </w:rPr>
              <w:t xml:space="preserve">, </w:t>
            </w:r>
            <w:r w:rsidR="001A649D" w:rsidRPr="00B64F84">
              <w:rPr>
                <w:rFonts w:ascii="Times New Roman" w:hAnsi="Times New Roman" w:cs="Times New Roman"/>
                <w:sz w:val="24"/>
                <w:szCs w:val="24"/>
              </w:rPr>
              <w:t>Alionių seniūnija, Čiobiškio seniūnija, Gelvonų seniūnija, Jauniūnų seniūnija, Kernavės seniūnija, Musninkų seniūnija, Širvi</w:t>
            </w:r>
            <w:r w:rsidR="001A649D">
              <w:rPr>
                <w:rFonts w:ascii="Times New Roman" w:hAnsi="Times New Roman" w:cs="Times New Roman"/>
                <w:sz w:val="24"/>
                <w:szCs w:val="24"/>
              </w:rPr>
              <w:t xml:space="preserve">ntų seniūnija, Zibalų seniūnija, </w:t>
            </w:r>
            <w:r w:rsidR="00F649D4">
              <w:rPr>
                <w:rFonts w:ascii="Times New Roman" w:hAnsi="Times New Roman" w:cs="Times New Roman"/>
                <w:sz w:val="24"/>
                <w:szCs w:val="24"/>
              </w:rPr>
              <w:t xml:space="preserve">UAB „Širvintų vandenys“, UAB </w:t>
            </w:r>
            <w:r w:rsidR="007E3385" w:rsidRPr="00B64F84">
              <w:rPr>
                <w:rFonts w:ascii="Times New Roman" w:hAnsi="Times New Roman" w:cs="Times New Roman"/>
                <w:sz w:val="24"/>
                <w:szCs w:val="24"/>
              </w:rPr>
              <w:t>Širvintų komunalinis ūkis</w:t>
            </w:r>
            <w:r w:rsidR="001A649D">
              <w:rPr>
                <w:rFonts w:ascii="Times New Roman" w:hAnsi="Times New Roman" w:cs="Times New Roman"/>
                <w:sz w:val="24"/>
                <w:szCs w:val="24"/>
              </w:rPr>
              <w:t>.</w:t>
            </w:r>
          </w:p>
        </w:tc>
      </w:tr>
      <w:tr w:rsidR="0032290E" w:rsidTr="00114691">
        <w:trPr>
          <w:trHeight w:val="551"/>
        </w:trPr>
        <w:tc>
          <w:tcPr>
            <w:tcW w:w="9628" w:type="dxa"/>
            <w:vAlign w:val="center"/>
          </w:tcPr>
          <w:p w:rsidR="0032290E" w:rsidRDefault="0066058B" w:rsidP="0030018D">
            <w:pPr>
              <w:pStyle w:val="Sraopastraipa"/>
              <w:numPr>
                <w:ilvl w:val="0"/>
                <w:numId w:val="6"/>
              </w:numPr>
              <w:jc w:val="both"/>
              <w:rPr>
                <w:rFonts w:ascii="Times New Roman" w:hAnsi="Times New Roman" w:cs="Times New Roman"/>
                <w:b/>
                <w:sz w:val="24"/>
                <w:szCs w:val="24"/>
              </w:rPr>
            </w:pPr>
            <w:r>
              <w:rPr>
                <w:rFonts w:ascii="Times New Roman" w:hAnsi="Times New Roman" w:cs="Times New Roman"/>
                <w:b/>
                <w:sz w:val="24"/>
                <w:szCs w:val="24"/>
              </w:rPr>
              <w:t>Asignavimų valdytojas</w:t>
            </w:r>
            <w:r w:rsidR="0032290E" w:rsidRPr="0030018D">
              <w:rPr>
                <w:rFonts w:ascii="Times New Roman" w:hAnsi="Times New Roman" w:cs="Times New Roman"/>
                <w:b/>
                <w:sz w:val="24"/>
                <w:szCs w:val="24"/>
              </w:rPr>
              <w:t>:</w:t>
            </w:r>
          </w:p>
          <w:p w:rsidR="0032290E" w:rsidRPr="00900291" w:rsidRDefault="005951C3" w:rsidP="00900291">
            <w:pPr>
              <w:pStyle w:val="Sraopastraipa"/>
              <w:jc w:val="both"/>
              <w:rPr>
                <w:rFonts w:ascii="Times New Roman" w:hAnsi="Times New Roman" w:cs="Times New Roman"/>
                <w:sz w:val="24"/>
                <w:szCs w:val="24"/>
              </w:rPr>
            </w:pPr>
            <w:r>
              <w:rPr>
                <w:rFonts w:ascii="Times New Roman" w:hAnsi="Times New Roman" w:cs="Times New Roman"/>
                <w:sz w:val="24"/>
                <w:szCs w:val="24"/>
              </w:rPr>
              <w:t>Širvintų rajono savivaldybės administracija (</w:t>
            </w:r>
            <w:r w:rsidRPr="003E1309">
              <w:rPr>
                <w:rFonts w:ascii="Times New Roman" w:hAnsi="Times New Roman" w:cs="Times New Roman"/>
                <w:sz w:val="24"/>
                <w:szCs w:val="24"/>
              </w:rPr>
              <w:t>188722373</w:t>
            </w:r>
            <w:r w:rsidR="00900291">
              <w:rPr>
                <w:rFonts w:ascii="Times New Roman" w:hAnsi="Times New Roman" w:cs="Times New Roman"/>
                <w:sz w:val="24"/>
                <w:szCs w:val="24"/>
              </w:rPr>
              <w:t>)</w:t>
            </w:r>
          </w:p>
        </w:tc>
      </w:tr>
      <w:tr w:rsidR="0032290E" w:rsidTr="0066058B">
        <w:trPr>
          <w:trHeight w:val="699"/>
        </w:trPr>
        <w:tc>
          <w:tcPr>
            <w:tcW w:w="9628" w:type="dxa"/>
            <w:vAlign w:val="center"/>
          </w:tcPr>
          <w:p w:rsidR="00DB4B4D" w:rsidRDefault="001A649D" w:rsidP="00B64F84">
            <w:pPr>
              <w:pStyle w:val="Sraopastraipa"/>
              <w:numPr>
                <w:ilvl w:val="0"/>
                <w:numId w:val="6"/>
              </w:numPr>
              <w:jc w:val="both"/>
              <w:rPr>
                <w:rFonts w:ascii="Times New Roman" w:hAnsi="Times New Roman" w:cs="Times New Roman"/>
                <w:b/>
                <w:sz w:val="24"/>
                <w:szCs w:val="24"/>
              </w:rPr>
            </w:pPr>
            <w:r>
              <w:rPr>
                <w:rFonts w:ascii="Times New Roman" w:hAnsi="Times New Roman" w:cs="Times New Roman"/>
                <w:b/>
                <w:sz w:val="24"/>
                <w:szCs w:val="24"/>
              </w:rPr>
              <w:t>Programos koordinatorė</w:t>
            </w:r>
            <w:r w:rsidR="0032290E" w:rsidRPr="00B64F84">
              <w:rPr>
                <w:rFonts w:ascii="Times New Roman" w:hAnsi="Times New Roman" w:cs="Times New Roman"/>
                <w:b/>
                <w:sz w:val="24"/>
                <w:szCs w:val="24"/>
              </w:rPr>
              <w:t xml:space="preserve">: </w:t>
            </w:r>
          </w:p>
          <w:p w:rsidR="0032290E" w:rsidRPr="00DB4B4D" w:rsidRDefault="00581AF5" w:rsidP="00DB4B4D">
            <w:pPr>
              <w:ind w:firstLine="738"/>
              <w:jc w:val="both"/>
              <w:rPr>
                <w:rFonts w:ascii="Times New Roman" w:hAnsi="Times New Roman" w:cs="Times New Roman"/>
                <w:b/>
                <w:sz w:val="24"/>
                <w:szCs w:val="24"/>
              </w:rPr>
            </w:pPr>
            <w:r>
              <w:rPr>
                <w:rFonts w:ascii="Times New Roman" w:hAnsi="Times New Roman" w:cs="Times New Roman"/>
                <w:sz w:val="24"/>
                <w:szCs w:val="24"/>
              </w:rPr>
              <w:t>Rita Gujienė</w:t>
            </w:r>
            <w:r w:rsidR="0032290E" w:rsidRPr="00DB4B4D">
              <w:rPr>
                <w:rFonts w:ascii="Times New Roman" w:hAnsi="Times New Roman" w:cs="Times New Roman"/>
                <w:sz w:val="24"/>
                <w:szCs w:val="24"/>
              </w:rPr>
              <w:t xml:space="preserve">, </w:t>
            </w:r>
            <w:r>
              <w:rPr>
                <w:rFonts w:ascii="Times New Roman" w:hAnsi="Times New Roman" w:cs="Times New Roman"/>
                <w:sz w:val="24"/>
                <w:szCs w:val="24"/>
              </w:rPr>
              <w:t>Ūkio plėtros</w:t>
            </w:r>
            <w:r w:rsidR="0032290E" w:rsidRPr="00DB4B4D">
              <w:rPr>
                <w:rFonts w:ascii="Times New Roman" w:hAnsi="Times New Roman" w:cs="Times New Roman"/>
                <w:sz w:val="24"/>
                <w:szCs w:val="24"/>
              </w:rPr>
              <w:t xml:space="preserve"> skyriaus vedėja</w:t>
            </w:r>
            <w:r w:rsidR="00114691">
              <w:rPr>
                <w:rFonts w:ascii="Times New Roman" w:hAnsi="Times New Roman" w:cs="Times New Roman"/>
                <w:sz w:val="24"/>
                <w:szCs w:val="24"/>
              </w:rPr>
              <w:t xml:space="preserve">, tel. </w:t>
            </w:r>
            <w:r w:rsidR="001A649D">
              <w:rPr>
                <w:rFonts w:ascii="Times New Roman" w:hAnsi="Times New Roman" w:cs="Times New Roman"/>
                <w:sz w:val="24"/>
                <w:szCs w:val="24"/>
              </w:rPr>
              <w:t>(</w:t>
            </w:r>
            <w:r w:rsidR="00114691">
              <w:rPr>
                <w:rFonts w:ascii="Times New Roman" w:hAnsi="Times New Roman" w:cs="Times New Roman"/>
                <w:sz w:val="24"/>
                <w:szCs w:val="24"/>
              </w:rPr>
              <w:t>8</w:t>
            </w:r>
            <w:r w:rsidR="001A649D">
              <w:rPr>
                <w:rFonts w:ascii="Times New Roman" w:hAnsi="Times New Roman" w:cs="Times New Roman"/>
                <w:sz w:val="24"/>
                <w:szCs w:val="24"/>
              </w:rPr>
              <w:t> </w:t>
            </w:r>
            <w:r w:rsidR="00114691">
              <w:rPr>
                <w:rFonts w:ascii="Times New Roman" w:hAnsi="Times New Roman" w:cs="Times New Roman"/>
                <w:sz w:val="24"/>
                <w:szCs w:val="24"/>
              </w:rPr>
              <w:t>382</w:t>
            </w:r>
            <w:r w:rsidR="001A649D">
              <w:rPr>
                <w:rFonts w:ascii="Times New Roman" w:hAnsi="Times New Roman" w:cs="Times New Roman"/>
                <w:sz w:val="24"/>
                <w:szCs w:val="24"/>
              </w:rPr>
              <w:t>)</w:t>
            </w:r>
            <w:r w:rsidR="0032290E" w:rsidRPr="00DB4B4D">
              <w:rPr>
                <w:rFonts w:ascii="Times New Roman" w:hAnsi="Times New Roman" w:cs="Times New Roman"/>
                <w:sz w:val="24"/>
                <w:szCs w:val="24"/>
              </w:rPr>
              <w:t xml:space="preserve"> </w:t>
            </w:r>
            <w:r>
              <w:rPr>
                <w:rFonts w:ascii="Times New Roman" w:hAnsi="Times New Roman" w:cs="Times New Roman"/>
                <w:sz w:val="24"/>
                <w:szCs w:val="24"/>
              </w:rPr>
              <w:t>31</w:t>
            </w:r>
            <w:r w:rsidR="0032290E" w:rsidRPr="00DB4B4D">
              <w:rPr>
                <w:rFonts w:ascii="Times New Roman" w:hAnsi="Times New Roman" w:cs="Times New Roman"/>
                <w:sz w:val="24"/>
                <w:szCs w:val="24"/>
              </w:rPr>
              <w:t> </w:t>
            </w:r>
            <w:r>
              <w:rPr>
                <w:rFonts w:ascii="Times New Roman" w:hAnsi="Times New Roman" w:cs="Times New Roman"/>
                <w:sz w:val="24"/>
                <w:szCs w:val="24"/>
              </w:rPr>
              <w:t>25</w:t>
            </w:r>
            <w:r w:rsidR="0093458A" w:rsidRPr="00DB4B4D">
              <w:rPr>
                <w:rFonts w:ascii="Times New Roman" w:hAnsi="Times New Roman" w:cs="Times New Roman"/>
                <w:sz w:val="24"/>
                <w:szCs w:val="24"/>
              </w:rPr>
              <w:t>3</w:t>
            </w:r>
            <w:r w:rsidR="0032290E" w:rsidRPr="00DB4B4D">
              <w:rPr>
                <w:rFonts w:ascii="Times New Roman" w:hAnsi="Times New Roman" w:cs="Times New Roman"/>
                <w:sz w:val="24"/>
                <w:szCs w:val="24"/>
              </w:rPr>
              <w:t>,</w:t>
            </w:r>
            <w:r w:rsidR="00CB6E6D">
              <w:rPr>
                <w:rFonts w:ascii="Times New Roman" w:hAnsi="Times New Roman" w:cs="Times New Roman"/>
                <w:sz w:val="24"/>
                <w:szCs w:val="24"/>
              </w:rPr>
              <w:t xml:space="preserve"> el. paštas: </w:t>
            </w:r>
            <w:r w:rsidR="0032290E" w:rsidRPr="00DB4B4D">
              <w:rPr>
                <w:rFonts w:ascii="Times New Roman" w:hAnsi="Times New Roman" w:cs="Times New Roman"/>
                <w:sz w:val="24"/>
                <w:szCs w:val="24"/>
              </w:rPr>
              <w:t xml:space="preserve"> </w:t>
            </w:r>
            <w:r>
              <w:rPr>
                <w:rFonts w:ascii="Times New Roman" w:hAnsi="Times New Roman" w:cs="Times New Roman"/>
                <w:sz w:val="24"/>
                <w:szCs w:val="24"/>
              </w:rPr>
              <w:t>rita.gujiene</w:t>
            </w:r>
            <w:r w:rsidR="0032290E" w:rsidRPr="00DB4B4D">
              <w:rPr>
                <w:rFonts w:ascii="Times New Roman" w:hAnsi="Times New Roman" w:cs="Times New Roman"/>
                <w:sz w:val="24"/>
                <w:szCs w:val="24"/>
              </w:rPr>
              <w:t>@sirvintos.lt</w:t>
            </w:r>
          </w:p>
        </w:tc>
      </w:tr>
    </w:tbl>
    <w:p w:rsidR="0095503F" w:rsidRPr="0032434F" w:rsidRDefault="0032434F" w:rsidP="008C17D6">
      <w:pPr>
        <w:pStyle w:val="Default"/>
        <w:spacing w:before="240" w:line="360" w:lineRule="auto"/>
        <w:jc w:val="center"/>
        <w:rPr>
          <w:u w:val="single"/>
        </w:rPr>
      </w:pPr>
      <w:r>
        <w:rPr>
          <w:b/>
          <w:bCs/>
          <w:u w:val="single"/>
        </w:rPr>
        <w:t xml:space="preserve">04 </w:t>
      </w:r>
      <w:r w:rsidR="0095503F" w:rsidRPr="0032434F">
        <w:rPr>
          <w:b/>
          <w:bCs/>
          <w:u w:val="single"/>
        </w:rPr>
        <w:t>SVEIKATINGUMO PROGRAMA</w:t>
      </w:r>
    </w:p>
    <w:tbl>
      <w:tblPr>
        <w:tblStyle w:val="Lentelstinklelis"/>
        <w:tblW w:w="0" w:type="auto"/>
        <w:tblLook w:val="04A0" w:firstRow="1" w:lastRow="0" w:firstColumn="1" w:lastColumn="0" w:noHBand="0" w:noVBand="1"/>
      </w:tblPr>
      <w:tblGrid>
        <w:gridCol w:w="9628"/>
      </w:tblGrid>
      <w:tr w:rsidR="0095503F" w:rsidTr="00E022E0">
        <w:trPr>
          <w:trHeight w:val="292"/>
        </w:trPr>
        <w:tc>
          <w:tcPr>
            <w:tcW w:w="9628" w:type="dxa"/>
            <w:vAlign w:val="center"/>
          </w:tcPr>
          <w:p w:rsidR="0095503F" w:rsidRPr="0030018D" w:rsidRDefault="0095503F" w:rsidP="0030018D">
            <w:pPr>
              <w:pStyle w:val="Sraopastraipa"/>
              <w:numPr>
                <w:ilvl w:val="0"/>
                <w:numId w:val="7"/>
              </w:numPr>
              <w:jc w:val="both"/>
              <w:rPr>
                <w:rFonts w:ascii="Times New Roman" w:hAnsi="Times New Roman" w:cs="Times New Roman"/>
                <w:b/>
                <w:sz w:val="24"/>
                <w:szCs w:val="24"/>
              </w:rPr>
            </w:pPr>
            <w:r w:rsidRPr="0030018D">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30018D">
              <w:rPr>
                <w:rFonts w:ascii="Times New Roman" w:hAnsi="Times New Roman" w:cs="Times New Roman"/>
                <w:sz w:val="24"/>
                <w:szCs w:val="24"/>
              </w:rPr>
              <w:t xml:space="preserve"> m.</w:t>
            </w:r>
          </w:p>
        </w:tc>
      </w:tr>
      <w:tr w:rsidR="0095503F" w:rsidTr="00E022E0">
        <w:trPr>
          <w:trHeight w:val="4309"/>
        </w:trPr>
        <w:tc>
          <w:tcPr>
            <w:tcW w:w="9628" w:type="dxa"/>
            <w:vAlign w:val="center"/>
          </w:tcPr>
          <w:p w:rsidR="0095503F" w:rsidRPr="0030018D" w:rsidRDefault="0095503F" w:rsidP="0030018D">
            <w:pPr>
              <w:pStyle w:val="Sraopastraipa"/>
              <w:numPr>
                <w:ilvl w:val="0"/>
                <w:numId w:val="7"/>
              </w:numPr>
              <w:jc w:val="both"/>
              <w:rPr>
                <w:rFonts w:ascii="Times New Roman" w:hAnsi="Times New Roman" w:cs="Times New Roman"/>
                <w:b/>
                <w:sz w:val="24"/>
                <w:szCs w:val="24"/>
              </w:rPr>
            </w:pPr>
            <w:r w:rsidRPr="0030018D">
              <w:rPr>
                <w:rFonts w:ascii="Times New Roman" w:hAnsi="Times New Roman" w:cs="Times New Roman"/>
                <w:b/>
                <w:sz w:val="24"/>
                <w:szCs w:val="24"/>
              </w:rPr>
              <w:t>Programos aprašymas:</w:t>
            </w:r>
          </w:p>
          <w:p w:rsidR="0095503F" w:rsidRDefault="00B80624" w:rsidP="000B5683">
            <w:pPr>
              <w:autoSpaceDE w:val="0"/>
              <w:autoSpaceDN w:val="0"/>
              <w:adjustRightInd w:val="0"/>
              <w:ind w:firstLine="720"/>
              <w:jc w:val="both"/>
              <w:rPr>
                <w:rFonts w:ascii="Times New Roman" w:hAnsi="Times New Roman" w:cs="Times New Roman"/>
                <w:sz w:val="24"/>
                <w:szCs w:val="24"/>
              </w:rPr>
            </w:pPr>
            <w:r w:rsidRPr="00B80624">
              <w:rPr>
                <w:rFonts w:ascii="Times New Roman" w:hAnsi="Times New Roman" w:cs="Times New Roman"/>
                <w:sz w:val="24"/>
                <w:szCs w:val="24"/>
              </w:rPr>
              <w:t xml:space="preserve">Sveikatingumo </w:t>
            </w:r>
            <w:r w:rsidR="0008232E">
              <w:rPr>
                <w:rFonts w:ascii="Times New Roman" w:hAnsi="Times New Roman" w:cs="Times New Roman"/>
                <w:sz w:val="24"/>
                <w:szCs w:val="24"/>
              </w:rPr>
              <w:t>p</w:t>
            </w:r>
            <w:r w:rsidRPr="00B80624">
              <w:rPr>
                <w:rFonts w:ascii="Times New Roman" w:hAnsi="Times New Roman" w:cs="Times New Roman"/>
                <w:sz w:val="24"/>
                <w:szCs w:val="24"/>
              </w:rPr>
              <w:t>rograma siekiama: didinti sveikatos priežiūros paslaugų prieinamumą ir kokybę; vykdyti ligų prevencijos programas; mažinti savivaldybės gyventojų sergamumą, neįgalumą ir mirtingumą; skatinti aktyvesnį visuomenės domėjimąsi sveikata; skleisti sveikos gyvensenos nuostatas visuomenėje.</w:t>
            </w:r>
          </w:p>
          <w:p w:rsidR="00844C91" w:rsidRPr="00042DD7" w:rsidRDefault="0066058B" w:rsidP="00042DD7">
            <w:pPr>
              <w:autoSpaceDE w:val="0"/>
              <w:autoSpaceDN w:val="0"/>
              <w:adjustRightInd w:val="0"/>
              <w:ind w:firstLine="720"/>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Siekdama</w:t>
            </w:r>
            <w:r w:rsidR="00042DD7" w:rsidRPr="00042DD7">
              <w:rPr>
                <w:rFonts w:ascii="Times New Roman" w:eastAsia="TimesNewRomanPSMT" w:hAnsi="Times New Roman" w:cs="Times New Roman"/>
                <w:sz w:val="24"/>
                <w:szCs w:val="24"/>
              </w:rPr>
              <w:t xml:space="preserve"> gerinti savivaldybės teritorijoje gyvenančių vaikų sveikatingumą, Širvintų rajono savivaldybė finansuoja sveikatos priežiūros vykdymą savivaldybės ugdymo įstaigose. Ugdymo įstaigose taip pat įgyvendinamos įvairios vaikų ir jaunuolių sveikatos stiprinimo programos.</w:t>
            </w:r>
          </w:p>
          <w:p w:rsidR="0008232E" w:rsidRPr="000B5683" w:rsidRDefault="0066058B" w:rsidP="0066058B">
            <w:pPr>
              <w:ind w:firstLine="709"/>
              <w:jc w:val="both"/>
              <w:rPr>
                <w:rFonts w:ascii="Times New Roman" w:hAnsi="Times New Roman" w:cs="Times New Roman"/>
                <w:sz w:val="24"/>
                <w:szCs w:val="24"/>
              </w:rPr>
            </w:pPr>
            <w:r w:rsidRPr="00042DD7">
              <w:rPr>
                <w:rFonts w:ascii="Times New Roman" w:eastAsia="TimesNewRomanPSMT" w:hAnsi="Times New Roman" w:cs="Times New Roman"/>
                <w:sz w:val="24"/>
                <w:szCs w:val="24"/>
              </w:rPr>
              <w:t>Širvintų rajono savivaldybės ad</w:t>
            </w:r>
            <w:r>
              <w:rPr>
                <w:rFonts w:ascii="Times New Roman" w:eastAsia="TimesNewRomanPSMT" w:hAnsi="Times New Roman" w:cs="Times New Roman"/>
                <w:sz w:val="24"/>
                <w:szCs w:val="24"/>
              </w:rPr>
              <w:t>ministracijos Švietimo ir kultūros</w:t>
            </w:r>
            <w:r w:rsidRPr="00042DD7">
              <w:rPr>
                <w:rFonts w:ascii="Times New Roman" w:eastAsia="TimesNewRomanPSMT" w:hAnsi="Times New Roman" w:cs="Times New Roman"/>
                <w:sz w:val="24"/>
                <w:szCs w:val="24"/>
              </w:rPr>
              <w:t xml:space="preserve"> skyrius </w:t>
            </w:r>
            <w:r>
              <w:rPr>
                <w:rFonts w:ascii="Times New Roman" w:eastAsia="TimesNewRomanPSMT" w:hAnsi="Times New Roman" w:cs="Times New Roman"/>
                <w:sz w:val="24"/>
                <w:szCs w:val="24"/>
              </w:rPr>
              <w:t>siekdamas</w:t>
            </w:r>
            <w:r w:rsidR="00042DD7" w:rsidRPr="00042DD7">
              <w:rPr>
                <w:rFonts w:ascii="Times New Roman" w:eastAsia="TimesNewRomanPSMT" w:hAnsi="Times New Roman" w:cs="Times New Roman"/>
                <w:sz w:val="24"/>
                <w:szCs w:val="24"/>
              </w:rPr>
              <w:t xml:space="preserve"> skatinti gyventojų fizinį aktyvumą ir įsitraukimą į savarankiškas ir organizuotas kūno kultūros ir sporto veiklas, organizuoja sporto ir sveikatingumo renginius, bendradarbiauja su savivaldybėje veikiančiomis nevyriausybinėmis organ</w:t>
            </w:r>
            <w:r>
              <w:rPr>
                <w:rFonts w:ascii="Times New Roman" w:eastAsia="TimesNewRomanPSMT" w:hAnsi="Times New Roman" w:cs="Times New Roman"/>
                <w:sz w:val="24"/>
                <w:szCs w:val="24"/>
              </w:rPr>
              <w:t>izacijomis (sporto klubais). Ne</w:t>
            </w:r>
            <w:r w:rsidR="00042DD7" w:rsidRPr="00042DD7">
              <w:rPr>
                <w:rFonts w:ascii="Times New Roman" w:eastAsia="TimesNewRomanPSMT" w:hAnsi="Times New Roman" w:cs="Times New Roman"/>
                <w:sz w:val="24"/>
                <w:szCs w:val="24"/>
              </w:rPr>
              <w:t xml:space="preserve">maža dalis sporto renginių organizuojama mokyklinio amžiaus vaikams ir jaunuoliams. </w:t>
            </w:r>
            <w:r w:rsidR="00042DD7" w:rsidRPr="00042DD7">
              <w:rPr>
                <w:rFonts w:ascii="Times New Roman" w:hAnsi="Times New Roman" w:cs="Times New Roman"/>
                <w:sz w:val="24"/>
                <w:szCs w:val="24"/>
              </w:rPr>
              <w:t>Sveikos gyvensenos įpročių diegimas ankstyvame amžiuje yra ypatingai svarbus, kadangi vaikystėje ar paauglystėje išugdyti sveikos gyvensenos įpročiai dažnai yra išlaikomi visą gyvenimą, todėl skatina bendrą visuomenės sveikatingumo rodiklių gerėjimą.</w:t>
            </w:r>
          </w:p>
        </w:tc>
      </w:tr>
      <w:tr w:rsidR="0095503F" w:rsidTr="004A7830">
        <w:trPr>
          <w:trHeight w:val="2144"/>
        </w:trPr>
        <w:tc>
          <w:tcPr>
            <w:tcW w:w="9628" w:type="dxa"/>
            <w:vAlign w:val="center"/>
          </w:tcPr>
          <w:p w:rsidR="0095503F" w:rsidRDefault="0095503F" w:rsidP="0030018D">
            <w:pPr>
              <w:pStyle w:val="Sraopastraipa"/>
              <w:numPr>
                <w:ilvl w:val="0"/>
                <w:numId w:val="7"/>
              </w:numPr>
              <w:jc w:val="both"/>
              <w:rPr>
                <w:rFonts w:ascii="Times New Roman" w:hAnsi="Times New Roman" w:cs="Times New Roman"/>
                <w:b/>
                <w:sz w:val="24"/>
                <w:szCs w:val="24"/>
              </w:rPr>
            </w:pPr>
            <w:r w:rsidRPr="006A6E94">
              <w:rPr>
                <w:rFonts w:ascii="Times New Roman" w:hAnsi="Times New Roman" w:cs="Times New Roman"/>
                <w:b/>
                <w:sz w:val="24"/>
                <w:szCs w:val="24"/>
              </w:rPr>
              <w:t>Programa įgyvendina:</w:t>
            </w:r>
          </w:p>
          <w:p w:rsidR="0095503F" w:rsidRDefault="0095503F" w:rsidP="00112249">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pirmąjį prioritetą – Žmogiškųjų išteklių ir socialinės g</w:t>
            </w:r>
            <w:r w:rsidR="0066058B">
              <w:rPr>
                <w:rFonts w:ascii="Times New Roman" w:hAnsi="Times New Roman" w:cs="Times New Roman"/>
                <w:sz w:val="24"/>
                <w:szCs w:val="24"/>
              </w:rPr>
              <w:t>erovės plėtrą</w:t>
            </w:r>
            <w:r>
              <w:rPr>
                <w:rFonts w:ascii="Times New Roman" w:hAnsi="Times New Roman" w:cs="Times New Roman"/>
                <w:sz w:val="24"/>
                <w:szCs w:val="24"/>
              </w:rPr>
              <w:t>.</w:t>
            </w:r>
          </w:p>
          <w:p w:rsidR="0095503F" w:rsidRPr="00247620" w:rsidRDefault="0095503F" w:rsidP="00112249">
            <w:pPr>
              <w:pStyle w:val="Sraopastraipa"/>
              <w:ind w:left="29" w:firstLine="691"/>
              <w:jc w:val="both"/>
              <w:rPr>
                <w:rFonts w:ascii="Times New Roman" w:hAnsi="Times New Roman" w:cs="Times New Roman"/>
                <w:color w:val="FF0000"/>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986210">
              <w:rPr>
                <w:rFonts w:ascii="Times New Roman" w:hAnsi="Times New Roman" w:cs="Times New Roman"/>
                <w:sz w:val="24"/>
                <w:szCs w:val="24"/>
              </w:rPr>
              <w:t xml:space="preserve"> ketvirt</w:t>
            </w:r>
            <w:r>
              <w:rPr>
                <w:rFonts w:ascii="Times New Roman" w:hAnsi="Times New Roman" w:cs="Times New Roman"/>
                <w:sz w:val="24"/>
                <w:szCs w:val="24"/>
              </w:rPr>
              <w:t xml:space="preserve">ąjį strateginį tikslą </w:t>
            </w:r>
            <w:r w:rsidRPr="00247620">
              <w:rPr>
                <w:rFonts w:ascii="Times New Roman" w:hAnsi="Times New Roman" w:cs="Times New Roman"/>
                <w:sz w:val="24"/>
                <w:szCs w:val="24"/>
              </w:rPr>
              <w:t>–</w:t>
            </w:r>
            <w:r w:rsidR="00720E97" w:rsidRPr="00B54F97">
              <w:rPr>
                <w:color w:val="000000" w:themeColor="text1"/>
              </w:rPr>
              <w:t xml:space="preserve"> </w:t>
            </w:r>
            <w:r w:rsidR="0066058B">
              <w:rPr>
                <w:rFonts w:ascii="Times New Roman" w:hAnsi="Times New Roman" w:cs="Times New Roman"/>
                <w:color w:val="000000" w:themeColor="text1"/>
                <w:sz w:val="24"/>
                <w:szCs w:val="24"/>
              </w:rPr>
              <w:t>s</w:t>
            </w:r>
            <w:r w:rsidR="00720E97" w:rsidRPr="00720E97">
              <w:rPr>
                <w:rFonts w:ascii="Times New Roman" w:hAnsi="Times New Roman" w:cs="Times New Roman"/>
                <w:color w:val="000000" w:themeColor="text1"/>
                <w:sz w:val="24"/>
                <w:szCs w:val="24"/>
              </w:rPr>
              <w:t xml:space="preserve">uformuoti ir palaikyti </w:t>
            </w:r>
            <w:r w:rsidR="00720E97">
              <w:rPr>
                <w:rFonts w:ascii="Times New Roman" w:hAnsi="Times New Roman" w:cs="Times New Roman"/>
                <w:color w:val="000000" w:themeColor="text1"/>
                <w:sz w:val="24"/>
                <w:szCs w:val="24"/>
              </w:rPr>
              <w:t xml:space="preserve">sveiką, </w:t>
            </w:r>
            <w:r w:rsidR="00720E97" w:rsidRPr="00720E97">
              <w:rPr>
                <w:rFonts w:ascii="Times New Roman" w:hAnsi="Times New Roman" w:cs="Times New Roman"/>
                <w:color w:val="000000" w:themeColor="text1"/>
                <w:sz w:val="24"/>
                <w:szCs w:val="24"/>
              </w:rPr>
              <w:t>socialiai saugią visuomenę</w:t>
            </w:r>
            <w:r w:rsidR="00720E97">
              <w:rPr>
                <w:rFonts w:ascii="Times New Roman" w:hAnsi="Times New Roman" w:cs="Times New Roman"/>
                <w:sz w:val="24"/>
                <w:szCs w:val="24"/>
              </w:rPr>
              <w:t>.</w:t>
            </w:r>
          </w:p>
          <w:p w:rsidR="0044603B" w:rsidRDefault="0044603B" w:rsidP="00112249">
            <w:pPr>
              <w:pStyle w:val="Sraopastraipa"/>
              <w:ind w:left="0" w:firstLine="720"/>
              <w:jc w:val="both"/>
              <w:rPr>
                <w:rFonts w:ascii="Times New Roman" w:hAnsi="Times New Roman" w:cs="Times New Roman"/>
                <w:sz w:val="24"/>
                <w:szCs w:val="24"/>
              </w:rPr>
            </w:pPr>
            <w:r>
              <w:rPr>
                <w:rFonts w:ascii="Times New Roman" w:hAnsi="Times New Roman" w:cs="Times New Roman"/>
                <w:sz w:val="24"/>
                <w:szCs w:val="24"/>
              </w:rPr>
              <w:sym w:font="Wingdings" w:char="F0D8"/>
            </w:r>
            <w:r w:rsidR="0066058B">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ir valstybines savivaldybių funkcijas.</w:t>
            </w:r>
          </w:p>
          <w:p w:rsidR="00BC6F98" w:rsidRPr="00D9624C" w:rsidRDefault="00BC6F98" w:rsidP="00112249">
            <w:pPr>
              <w:pStyle w:val="Sraopastraipa"/>
              <w:ind w:left="0" w:firstLine="720"/>
              <w:jc w:val="both"/>
              <w:rPr>
                <w:rFonts w:ascii="Times New Roman" w:hAnsi="Times New Roman" w:cs="Times New Roman"/>
                <w:color w:val="FF0000"/>
                <w:sz w:val="24"/>
                <w:szCs w:val="24"/>
              </w:rPr>
            </w:pPr>
            <w:r w:rsidRPr="00BC6F98">
              <w:rPr>
                <w:rFonts w:ascii="Times New Roman" w:hAnsi="Times New Roman" w:cs="Times New Roman"/>
                <w:sz w:val="24"/>
                <w:szCs w:val="24"/>
              </w:rPr>
              <w:sym w:font="Wingdings" w:char="F0D8"/>
            </w:r>
            <w:r w:rsidRPr="00BC6F98">
              <w:rPr>
                <w:rFonts w:ascii="Times New Roman" w:hAnsi="Times New Roman" w:cs="Times New Roman"/>
                <w:sz w:val="24"/>
                <w:szCs w:val="24"/>
              </w:rPr>
              <w:t xml:space="preserve"> </w:t>
            </w:r>
            <w:r w:rsidRPr="00544192">
              <w:rPr>
                <w:rFonts w:ascii="Times New Roman" w:hAnsi="Times New Roman" w:cs="Times New Roman"/>
                <w:sz w:val="24"/>
                <w:szCs w:val="24"/>
              </w:rPr>
              <w:t>Tarpinstitucines programas</w:t>
            </w:r>
            <w:r w:rsidR="0066058B">
              <w:rPr>
                <w:rFonts w:ascii="Times New Roman" w:hAnsi="Times New Roman" w:cs="Times New Roman"/>
                <w:sz w:val="24"/>
                <w:szCs w:val="24"/>
              </w:rPr>
              <w:t>.</w:t>
            </w:r>
          </w:p>
        </w:tc>
      </w:tr>
      <w:tr w:rsidR="0095503F" w:rsidTr="004A7830">
        <w:trPr>
          <w:trHeight w:val="560"/>
        </w:trPr>
        <w:tc>
          <w:tcPr>
            <w:tcW w:w="9628" w:type="dxa"/>
            <w:vAlign w:val="center"/>
          </w:tcPr>
          <w:p w:rsidR="00112249" w:rsidRPr="00112249" w:rsidRDefault="0095503F" w:rsidP="002D495B">
            <w:pPr>
              <w:pStyle w:val="Sraopastraipa"/>
              <w:numPr>
                <w:ilvl w:val="0"/>
                <w:numId w:val="7"/>
              </w:numPr>
              <w:jc w:val="both"/>
              <w:rPr>
                <w:rFonts w:ascii="Times New Roman" w:hAnsi="Times New Roman" w:cs="Times New Roman"/>
                <w:b/>
                <w:sz w:val="24"/>
                <w:szCs w:val="24"/>
              </w:rPr>
            </w:pPr>
            <w:r w:rsidRPr="000878D8">
              <w:rPr>
                <w:rFonts w:ascii="Times New Roman" w:hAnsi="Times New Roman" w:cs="Times New Roman"/>
                <w:b/>
                <w:sz w:val="24"/>
                <w:szCs w:val="24"/>
              </w:rPr>
              <w:t>Programos vykdytojai:</w:t>
            </w:r>
            <w:r w:rsidR="001E1B04">
              <w:rPr>
                <w:rFonts w:ascii="Times New Roman" w:hAnsi="Times New Roman" w:cs="Times New Roman"/>
                <w:sz w:val="24"/>
                <w:szCs w:val="24"/>
              </w:rPr>
              <w:t xml:space="preserve"> </w:t>
            </w:r>
          </w:p>
          <w:p w:rsidR="0095503F" w:rsidRPr="00D9624C" w:rsidRDefault="00491C11" w:rsidP="00491C11">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Savivaldybės gydytoja (vyriausioji specialistė), Švietimo ir kultūros</w:t>
            </w:r>
            <w:r w:rsidR="00D9624C">
              <w:rPr>
                <w:rFonts w:ascii="Times New Roman" w:hAnsi="Times New Roman" w:cs="Times New Roman"/>
                <w:sz w:val="24"/>
                <w:szCs w:val="24"/>
              </w:rPr>
              <w:t xml:space="preserve"> skyrius.</w:t>
            </w:r>
          </w:p>
        </w:tc>
      </w:tr>
      <w:tr w:rsidR="0095503F" w:rsidTr="00FD5E4E">
        <w:trPr>
          <w:trHeight w:val="70"/>
        </w:trPr>
        <w:tc>
          <w:tcPr>
            <w:tcW w:w="9628" w:type="dxa"/>
            <w:vAlign w:val="center"/>
          </w:tcPr>
          <w:p w:rsidR="0095503F" w:rsidRDefault="0066058B" w:rsidP="0030018D">
            <w:pPr>
              <w:pStyle w:val="Sraopastraipa"/>
              <w:numPr>
                <w:ilvl w:val="0"/>
                <w:numId w:val="7"/>
              </w:numPr>
              <w:jc w:val="both"/>
              <w:rPr>
                <w:rFonts w:ascii="Times New Roman" w:hAnsi="Times New Roman" w:cs="Times New Roman"/>
                <w:b/>
                <w:sz w:val="24"/>
                <w:szCs w:val="24"/>
              </w:rPr>
            </w:pPr>
            <w:r>
              <w:rPr>
                <w:rFonts w:ascii="Times New Roman" w:hAnsi="Times New Roman" w:cs="Times New Roman"/>
                <w:b/>
                <w:sz w:val="24"/>
                <w:szCs w:val="24"/>
              </w:rPr>
              <w:t>Asignavimų valdytojas</w:t>
            </w:r>
            <w:r w:rsidR="0095503F" w:rsidRPr="00657457">
              <w:rPr>
                <w:rFonts w:ascii="Times New Roman" w:hAnsi="Times New Roman" w:cs="Times New Roman"/>
                <w:b/>
                <w:sz w:val="24"/>
                <w:szCs w:val="24"/>
              </w:rPr>
              <w:t>:</w:t>
            </w:r>
          </w:p>
          <w:p w:rsidR="002D495B" w:rsidRPr="001D7655" w:rsidRDefault="00D71998" w:rsidP="00FD5E4E">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t>Širvintų rajono savivaldybės administracija (</w:t>
            </w:r>
            <w:r w:rsidRPr="003E1309">
              <w:rPr>
                <w:rFonts w:ascii="Times New Roman" w:hAnsi="Times New Roman" w:cs="Times New Roman"/>
                <w:sz w:val="24"/>
                <w:szCs w:val="24"/>
              </w:rPr>
              <w:t>188722373</w:t>
            </w:r>
            <w:r>
              <w:rPr>
                <w:rFonts w:ascii="Times New Roman" w:hAnsi="Times New Roman" w:cs="Times New Roman"/>
                <w:sz w:val="24"/>
                <w:szCs w:val="24"/>
              </w:rPr>
              <w:t>)</w:t>
            </w:r>
          </w:p>
        </w:tc>
      </w:tr>
      <w:tr w:rsidR="0095503F" w:rsidTr="004A7830">
        <w:trPr>
          <w:trHeight w:val="735"/>
        </w:trPr>
        <w:tc>
          <w:tcPr>
            <w:tcW w:w="9628" w:type="dxa"/>
            <w:vAlign w:val="center"/>
          </w:tcPr>
          <w:p w:rsidR="00217065" w:rsidRDefault="0095503F" w:rsidP="0030018D">
            <w:pPr>
              <w:pStyle w:val="Sraopastraipa"/>
              <w:numPr>
                <w:ilvl w:val="0"/>
                <w:numId w:val="7"/>
              </w:numPr>
              <w:jc w:val="both"/>
              <w:rPr>
                <w:rFonts w:ascii="Times New Roman" w:hAnsi="Times New Roman" w:cs="Times New Roman"/>
                <w:b/>
                <w:sz w:val="24"/>
                <w:szCs w:val="24"/>
              </w:rPr>
            </w:pPr>
            <w:r w:rsidRPr="00080DC0">
              <w:rPr>
                <w:rFonts w:ascii="Times New Roman" w:hAnsi="Times New Roman" w:cs="Times New Roman"/>
                <w:b/>
                <w:sz w:val="24"/>
                <w:szCs w:val="24"/>
              </w:rPr>
              <w:t>Pr</w:t>
            </w:r>
            <w:r w:rsidR="0066058B">
              <w:rPr>
                <w:rFonts w:ascii="Times New Roman" w:hAnsi="Times New Roman" w:cs="Times New Roman"/>
                <w:b/>
                <w:sz w:val="24"/>
                <w:szCs w:val="24"/>
              </w:rPr>
              <w:t>ogramos koordinatorė</w:t>
            </w:r>
            <w:r>
              <w:rPr>
                <w:rFonts w:ascii="Times New Roman" w:hAnsi="Times New Roman" w:cs="Times New Roman"/>
                <w:b/>
                <w:sz w:val="24"/>
                <w:szCs w:val="24"/>
              </w:rPr>
              <w:t xml:space="preserve">: </w:t>
            </w:r>
          </w:p>
          <w:p w:rsidR="0095503F" w:rsidRPr="00217065" w:rsidRDefault="00F91346" w:rsidP="00491C11">
            <w:pPr>
              <w:ind w:firstLine="738"/>
              <w:jc w:val="both"/>
              <w:rPr>
                <w:rFonts w:ascii="Times New Roman" w:hAnsi="Times New Roman" w:cs="Times New Roman"/>
                <w:b/>
                <w:sz w:val="24"/>
                <w:szCs w:val="24"/>
              </w:rPr>
            </w:pPr>
            <w:r w:rsidRPr="00217065">
              <w:rPr>
                <w:rFonts w:ascii="Times New Roman" w:hAnsi="Times New Roman" w:cs="Times New Roman"/>
                <w:sz w:val="24"/>
                <w:szCs w:val="24"/>
              </w:rPr>
              <w:t xml:space="preserve">Valentina Deisadzė, </w:t>
            </w:r>
            <w:r w:rsidR="00491C11">
              <w:rPr>
                <w:rFonts w:ascii="Times New Roman" w:hAnsi="Times New Roman" w:cs="Times New Roman"/>
                <w:sz w:val="24"/>
                <w:szCs w:val="24"/>
              </w:rPr>
              <w:t>Savivaldybės gydytoja (</w:t>
            </w:r>
            <w:r w:rsidR="0095503F" w:rsidRPr="00217065">
              <w:rPr>
                <w:rFonts w:ascii="Times New Roman" w:hAnsi="Times New Roman" w:cs="Times New Roman"/>
                <w:sz w:val="24"/>
                <w:szCs w:val="24"/>
              </w:rPr>
              <w:t>vyriausioji specialistė</w:t>
            </w:r>
            <w:r w:rsidRPr="00217065">
              <w:rPr>
                <w:rFonts w:ascii="Times New Roman" w:hAnsi="Times New Roman" w:cs="Times New Roman"/>
                <w:sz w:val="24"/>
                <w:szCs w:val="24"/>
              </w:rPr>
              <w:t>)</w:t>
            </w:r>
            <w:r w:rsidR="003006EC">
              <w:rPr>
                <w:rFonts w:ascii="Times New Roman" w:hAnsi="Times New Roman" w:cs="Times New Roman"/>
                <w:sz w:val="24"/>
                <w:szCs w:val="24"/>
              </w:rPr>
              <w:t>, tel. 8 686 99008</w:t>
            </w:r>
            <w:r w:rsidR="0095503F" w:rsidRPr="00217065">
              <w:rPr>
                <w:rFonts w:ascii="Times New Roman" w:hAnsi="Times New Roman" w:cs="Times New Roman"/>
                <w:sz w:val="24"/>
                <w:szCs w:val="24"/>
              </w:rPr>
              <w:t xml:space="preserve">, </w:t>
            </w:r>
            <w:r w:rsidR="00CB6E6D">
              <w:rPr>
                <w:rFonts w:ascii="Times New Roman" w:hAnsi="Times New Roman" w:cs="Times New Roman"/>
                <w:sz w:val="24"/>
                <w:szCs w:val="24"/>
              </w:rPr>
              <w:t xml:space="preserve">el. paštas: </w:t>
            </w:r>
            <w:r w:rsidRPr="00217065">
              <w:rPr>
                <w:rFonts w:ascii="Times New Roman" w:hAnsi="Times New Roman" w:cs="Times New Roman"/>
                <w:sz w:val="24"/>
                <w:szCs w:val="24"/>
              </w:rPr>
              <w:t>valentina.deisadze</w:t>
            </w:r>
            <w:r w:rsidR="0095503F" w:rsidRPr="00217065">
              <w:rPr>
                <w:rFonts w:ascii="Times New Roman" w:hAnsi="Times New Roman" w:cs="Times New Roman"/>
                <w:sz w:val="24"/>
                <w:szCs w:val="24"/>
              </w:rPr>
              <w:t>@sirvintos.lt</w:t>
            </w:r>
          </w:p>
        </w:tc>
      </w:tr>
    </w:tbl>
    <w:p w:rsidR="00FD5E4E" w:rsidRPr="00E022E0" w:rsidRDefault="00FD5E4E" w:rsidP="007025EA">
      <w:pPr>
        <w:pStyle w:val="Default"/>
        <w:spacing w:line="360" w:lineRule="auto"/>
        <w:rPr>
          <w:b/>
          <w:bCs/>
          <w:sz w:val="16"/>
          <w:szCs w:val="16"/>
          <w:u w:val="single"/>
        </w:rPr>
      </w:pPr>
    </w:p>
    <w:p w:rsidR="00A7454E" w:rsidRPr="00DB3986" w:rsidRDefault="00FE1C98" w:rsidP="00114691">
      <w:pPr>
        <w:pStyle w:val="Default"/>
        <w:spacing w:line="360" w:lineRule="auto"/>
        <w:jc w:val="center"/>
        <w:rPr>
          <w:u w:val="single"/>
        </w:rPr>
      </w:pPr>
      <w:r>
        <w:rPr>
          <w:b/>
          <w:bCs/>
          <w:u w:val="single"/>
        </w:rPr>
        <w:t xml:space="preserve">05 </w:t>
      </w:r>
      <w:r w:rsidR="00A7454E">
        <w:rPr>
          <w:b/>
          <w:bCs/>
          <w:u w:val="single"/>
        </w:rPr>
        <w:t>APLINKOS APSAUGOS</w:t>
      </w:r>
      <w:r w:rsidR="00A7454E" w:rsidRPr="001B09C6">
        <w:rPr>
          <w:b/>
          <w:bCs/>
          <w:u w:val="single"/>
        </w:rPr>
        <w:t xml:space="preserve"> PROGRAMA</w:t>
      </w:r>
    </w:p>
    <w:tbl>
      <w:tblPr>
        <w:tblStyle w:val="Lentelstinklelis"/>
        <w:tblW w:w="0" w:type="auto"/>
        <w:tblLook w:val="04A0" w:firstRow="1" w:lastRow="0" w:firstColumn="1" w:lastColumn="0" w:noHBand="0" w:noVBand="1"/>
      </w:tblPr>
      <w:tblGrid>
        <w:gridCol w:w="9628"/>
      </w:tblGrid>
      <w:tr w:rsidR="00A7454E" w:rsidTr="004A7830">
        <w:trPr>
          <w:trHeight w:val="292"/>
        </w:trPr>
        <w:tc>
          <w:tcPr>
            <w:tcW w:w="9628" w:type="dxa"/>
            <w:vAlign w:val="center"/>
          </w:tcPr>
          <w:p w:rsidR="00A7454E" w:rsidRPr="00726D83" w:rsidRDefault="00A7454E" w:rsidP="00726D83">
            <w:pPr>
              <w:pStyle w:val="Sraopastraipa"/>
              <w:numPr>
                <w:ilvl w:val="0"/>
                <w:numId w:val="12"/>
              </w:numPr>
              <w:jc w:val="both"/>
              <w:rPr>
                <w:rFonts w:ascii="Times New Roman" w:hAnsi="Times New Roman" w:cs="Times New Roman"/>
                <w:b/>
                <w:sz w:val="24"/>
                <w:szCs w:val="24"/>
              </w:rPr>
            </w:pPr>
            <w:r w:rsidRPr="00726D83">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726D83">
              <w:rPr>
                <w:rFonts w:ascii="Times New Roman" w:hAnsi="Times New Roman" w:cs="Times New Roman"/>
                <w:sz w:val="24"/>
                <w:szCs w:val="24"/>
              </w:rPr>
              <w:t xml:space="preserve"> m.</w:t>
            </w:r>
          </w:p>
        </w:tc>
      </w:tr>
      <w:tr w:rsidR="00A7454E" w:rsidTr="007025EA">
        <w:trPr>
          <w:trHeight w:val="3106"/>
        </w:trPr>
        <w:tc>
          <w:tcPr>
            <w:tcW w:w="9628" w:type="dxa"/>
            <w:vAlign w:val="center"/>
          </w:tcPr>
          <w:p w:rsidR="00A7454E" w:rsidRPr="00C02B1B" w:rsidRDefault="00A7454E" w:rsidP="00C02B1B">
            <w:pPr>
              <w:pStyle w:val="Sraopastraipa"/>
              <w:numPr>
                <w:ilvl w:val="0"/>
                <w:numId w:val="12"/>
              </w:numPr>
              <w:jc w:val="both"/>
              <w:rPr>
                <w:rFonts w:ascii="Times New Roman" w:hAnsi="Times New Roman" w:cs="Times New Roman"/>
                <w:b/>
                <w:sz w:val="24"/>
                <w:szCs w:val="24"/>
              </w:rPr>
            </w:pPr>
            <w:r w:rsidRPr="00C02B1B">
              <w:rPr>
                <w:rFonts w:ascii="Times New Roman" w:hAnsi="Times New Roman" w:cs="Times New Roman"/>
                <w:b/>
                <w:sz w:val="24"/>
                <w:szCs w:val="24"/>
              </w:rPr>
              <w:lastRenderedPageBreak/>
              <w:t>Programos aprašymas:</w:t>
            </w:r>
          </w:p>
          <w:p w:rsidR="008B1360" w:rsidRPr="00C02B1B" w:rsidRDefault="008B1360" w:rsidP="00C02B1B">
            <w:pPr>
              <w:autoSpaceDE w:val="0"/>
              <w:autoSpaceDN w:val="0"/>
              <w:adjustRightInd w:val="0"/>
              <w:ind w:firstLine="720"/>
              <w:jc w:val="both"/>
              <w:rPr>
                <w:rFonts w:ascii="Times New Roman" w:hAnsi="Times New Roman" w:cs="Times New Roman"/>
                <w:color w:val="000000"/>
                <w:sz w:val="24"/>
                <w:szCs w:val="24"/>
              </w:rPr>
            </w:pPr>
            <w:r w:rsidRPr="00C02B1B">
              <w:rPr>
                <w:rFonts w:ascii="Times New Roman" w:hAnsi="Times New Roman" w:cs="Times New Roman"/>
                <w:color w:val="000000"/>
                <w:sz w:val="24"/>
                <w:szCs w:val="24"/>
              </w:rPr>
              <w:t>Aplinkos apsaugos programa siekiama: vykdyti savivaldybės aplinkos apsaugos valdymą; teikti atliekų tvarkymo ir priežiūros paslaugas; prižiūrėti ir tvarkyti želdynus; įgyvendinti prevencines aplinkosaugos priemones; skleisti aplinkosaugos žinias visuomenei.</w:t>
            </w:r>
          </w:p>
          <w:p w:rsidR="00A7454E" w:rsidRPr="00160A7C" w:rsidRDefault="0066058B" w:rsidP="00160A7C">
            <w:pPr>
              <w:autoSpaceDE w:val="0"/>
              <w:autoSpaceDN w:val="0"/>
              <w:adjustRightInd w:val="0"/>
              <w:ind w:firstLine="720"/>
              <w:jc w:val="both"/>
              <w:rPr>
                <w:rFonts w:ascii="Times New Roman" w:hAnsi="Times New Roman" w:cs="Times New Roman"/>
                <w:color w:val="000000"/>
                <w:sz w:val="24"/>
                <w:szCs w:val="24"/>
              </w:rPr>
            </w:pPr>
            <w:r>
              <w:rPr>
                <w:rFonts w:ascii="Times New Roman" w:eastAsia="TimesNewRomanPSMT" w:hAnsi="Times New Roman" w:cs="Times New Roman"/>
                <w:color w:val="000000"/>
                <w:sz w:val="24"/>
                <w:szCs w:val="24"/>
              </w:rPr>
              <w:t>Įgyvendindama</w:t>
            </w:r>
            <w:r w:rsidR="00B151C1" w:rsidRPr="00B151C1">
              <w:rPr>
                <w:rFonts w:ascii="Times New Roman" w:eastAsia="TimesNewRomanPSMT" w:hAnsi="Times New Roman" w:cs="Times New Roman"/>
                <w:color w:val="000000"/>
                <w:sz w:val="24"/>
                <w:szCs w:val="24"/>
              </w:rPr>
              <w:t xml:space="preserve"> programą aplinkos apsaugos srityje</w:t>
            </w:r>
            <w:r>
              <w:rPr>
                <w:rFonts w:ascii="Times New Roman" w:eastAsia="TimesNewRomanPSMT" w:hAnsi="Times New Roman" w:cs="Times New Roman"/>
                <w:color w:val="000000"/>
                <w:sz w:val="24"/>
                <w:szCs w:val="24"/>
              </w:rPr>
              <w:t>,</w:t>
            </w:r>
            <w:r w:rsidR="00B151C1" w:rsidRPr="00B151C1">
              <w:rPr>
                <w:rFonts w:ascii="Times New Roman" w:eastAsia="TimesNewRomanPSMT" w:hAnsi="Times New Roman" w:cs="Times New Roman"/>
                <w:color w:val="000000"/>
                <w:sz w:val="24"/>
                <w:szCs w:val="24"/>
              </w:rPr>
              <w:t xml:space="preserve"> Širvintų rajono savivaldybė organizuoja komunalinių atliekų (taip pat ir bešeimininkių atliekų) surinkimą ir tvarkymą, atlieka aplinkos kokybės valdymą, vykdo želdynų tvarkymo ir priežiūros darbus, apmoka išlaidas miško sklypų savininkams, valdytojams ir naudotojams, įgyvendinantiems medžiojamųjų gyvūnų daromos žalos miškui prevencijos priemones. Savivaldybė leidžia leidinius ir organizuoja renginius aplinkosaugos ir gamtos pažinimo temomis. Pasirašius sutartį su paslaugų teikėju</w:t>
            </w:r>
            <w:r>
              <w:rPr>
                <w:rFonts w:ascii="Times New Roman" w:eastAsia="TimesNewRomanPSMT" w:hAnsi="Times New Roman" w:cs="Times New Roman"/>
                <w:color w:val="000000"/>
                <w:sz w:val="24"/>
                <w:szCs w:val="24"/>
              </w:rPr>
              <w:t>,</w:t>
            </w:r>
            <w:r w:rsidR="00B151C1" w:rsidRPr="00B151C1">
              <w:rPr>
                <w:rFonts w:ascii="Times New Roman" w:eastAsia="TimesNewRomanPSMT" w:hAnsi="Times New Roman" w:cs="Times New Roman"/>
                <w:color w:val="000000"/>
                <w:sz w:val="24"/>
                <w:szCs w:val="24"/>
              </w:rPr>
              <w:t xml:space="preserve"> atliekami beglobių gyvūnų kontrolės darbai.</w:t>
            </w:r>
          </w:p>
        </w:tc>
      </w:tr>
      <w:tr w:rsidR="00A7454E" w:rsidTr="006126D8">
        <w:trPr>
          <w:trHeight w:val="2254"/>
        </w:trPr>
        <w:tc>
          <w:tcPr>
            <w:tcW w:w="9628" w:type="dxa"/>
            <w:vAlign w:val="center"/>
          </w:tcPr>
          <w:p w:rsidR="00A7454E" w:rsidRPr="00726D83" w:rsidRDefault="00A7454E" w:rsidP="00726D83">
            <w:pPr>
              <w:pStyle w:val="Sraopastraipa"/>
              <w:numPr>
                <w:ilvl w:val="0"/>
                <w:numId w:val="12"/>
              </w:numPr>
              <w:jc w:val="both"/>
              <w:rPr>
                <w:rFonts w:ascii="Times New Roman" w:hAnsi="Times New Roman" w:cs="Times New Roman"/>
                <w:b/>
                <w:sz w:val="24"/>
                <w:szCs w:val="24"/>
              </w:rPr>
            </w:pPr>
            <w:r w:rsidRPr="00726D83">
              <w:rPr>
                <w:rFonts w:ascii="Times New Roman" w:hAnsi="Times New Roman" w:cs="Times New Roman"/>
                <w:b/>
                <w:sz w:val="24"/>
                <w:szCs w:val="24"/>
              </w:rPr>
              <w:t>Programa įgyvendina:</w:t>
            </w:r>
          </w:p>
          <w:p w:rsidR="00A7454E" w:rsidRDefault="00A7454E" w:rsidP="00761BA3">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antrąjį prioritetą – Infrastruktūros ir aplinkos darni</w:t>
            </w:r>
            <w:r w:rsidR="0066058B">
              <w:rPr>
                <w:rFonts w:ascii="Times New Roman" w:hAnsi="Times New Roman" w:cs="Times New Roman"/>
                <w:sz w:val="24"/>
                <w:szCs w:val="24"/>
              </w:rPr>
              <w:t>ą plėtrą</w:t>
            </w:r>
            <w:r>
              <w:rPr>
                <w:rFonts w:ascii="Times New Roman" w:hAnsi="Times New Roman" w:cs="Times New Roman"/>
                <w:sz w:val="24"/>
                <w:szCs w:val="24"/>
              </w:rPr>
              <w:t>.</w:t>
            </w:r>
          </w:p>
          <w:p w:rsidR="00247620" w:rsidRPr="00247620" w:rsidRDefault="00A7454E" w:rsidP="00247620">
            <w:pPr>
              <w:pStyle w:val="Sraopastraipa"/>
              <w:ind w:left="29" w:firstLine="691"/>
              <w:jc w:val="both"/>
              <w:rPr>
                <w:rFonts w:ascii="Times New Roman" w:hAnsi="Times New Roman" w:cs="Times New Roman"/>
                <w:color w:val="FF0000"/>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2060CB">
              <w:rPr>
                <w:rFonts w:ascii="Times New Roman" w:hAnsi="Times New Roman" w:cs="Times New Roman"/>
                <w:sz w:val="24"/>
                <w:szCs w:val="24"/>
              </w:rPr>
              <w:t xml:space="preserve"> </w:t>
            </w:r>
            <w:r w:rsidR="00EA42EE">
              <w:rPr>
                <w:rFonts w:ascii="Times New Roman" w:hAnsi="Times New Roman" w:cs="Times New Roman"/>
                <w:sz w:val="24"/>
                <w:szCs w:val="24"/>
              </w:rPr>
              <w:t>penk</w:t>
            </w:r>
            <w:r w:rsidR="00247620">
              <w:rPr>
                <w:rFonts w:ascii="Times New Roman" w:hAnsi="Times New Roman" w:cs="Times New Roman"/>
                <w:sz w:val="24"/>
                <w:szCs w:val="24"/>
              </w:rPr>
              <w:t xml:space="preserve">tąjį strateginį tikslą </w:t>
            </w:r>
            <w:r w:rsidR="00247620" w:rsidRPr="00247620">
              <w:rPr>
                <w:rFonts w:ascii="Times New Roman" w:hAnsi="Times New Roman" w:cs="Times New Roman"/>
                <w:sz w:val="24"/>
                <w:szCs w:val="24"/>
              </w:rPr>
              <w:t xml:space="preserve">– </w:t>
            </w:r>
            <w:r w:rsidR="0066058B">
              <w:rPr>
                <w:rFonts w:ascii="Times New Roman" w:hAnsi="Times New Roman" w:cs="Times New Roman"/>
                <w:color w:val="000000" w:themeColor="text1"/>
                <w:sz w:val="24"/>
                <w:szCs w:val="24"/>
              </w:rPr>
              <w:t>u</w:t>
            </w:r>
            <w:r w:rsidR="00EA42EE" w:rsidRPr="00EA42EE">
              <w:rPr>
                <w:rFonts w:ascii="Times New Roman" w:hAnsi="Times New Roman" w:cs="Times New Roman"/>
                <w:color w:val="000000" w:themeColor="text1"/>
                <w:sz w:val="24"/>
                <w:szCs w:val="24"/>
              </w:rPr>
              <w:t>žtikrinti švarią ir saugią gyvenamąją aplinką</w:t>
            </w:r>
            <w:r w:rsidR="00EA42EE">
              <w:rPr>
                <w:rFonts w:ascii="Times New Roman" w:hAnsi="Times New Roman" w:cs="Times New Roman"/>
                <w:color w:val="000000" w:themeColor="text1"/>
                <w:sz w:val="24"/>
                <w:szCs w:val="24"/>
              </w:rPr>
              <w:t>.</w:t>
            </w:r>
          </w:p>
          <w:p w:rsidR="00B31DB5" w:rsidRDefault="00B31DB5" w:rsidP="00761BA3">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sidR="0066058B">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savivaldybių funkcijas.</w:t>
            </w:r>
          </w:p>
          <w:p w:rsidR="00843728" w:rsidRDefault="006A0D84" w:rsidP="00843728">
            <w:pPr>
              <w:pStyle w:val="Sraopastraipa"/>
              <w:jc w:val="both"/>
              <w:rPr>
                <w:rFonts w:ascii="Times New Roman" w:hAnsi="Times New Roman" w:cs="Times New Roman"/>
                <w:sz w:val="24"/>
                <w:szCs w:val="24"/>
              </w:rPr>
            </w:pPr>
            <w:r>
              <w:rPr>
                <w:rFonts w:ascii="Times New Roman" w:hAnsi="Times New Roman" w:cs="Times New Roman"/>
                <w:sz w:val="24"/>
                <w:szCs w:val="24"/>
              </w:rPr>
              <w:sym w:font="Wingdings" w:char="F0D8"/>
            </w:r>
            <w:r w:rsidR="00901D73">
              <w:rPr>
                <w:rFonts w:ascii="Times New Roman" w:hAnsi="Times New Roman" w:cs="Times New Roman"/>
                <w:sz w:val="24"/>
                <w:szCs w:val="24"/>
              </w:rPr>
              <w:t xml:space="preserve"> </w:t>
            </w:r>
            <w:r w:rsidR="00901D73" w:rsidRPr="00843728">
              <w:rPr>
                <w:rFonts w:ascii="Times New Roman" w:hAnsi="Times New Roman" w:cs="Times New Roman"/>
                <w:sz w:val="24"/>
                <w:szCs w:val="24"/>
              </w:rPr>
              <w:t>Širvintų rajono savivaldybės aplinkos apsaugos rėmimo specialiąją programą.</w:t>
            </w:r>
          </w:p>
          <w:p w:rsidR="00843728" w:rsidRPr="00843728" w:rsidRDefault="00843728" w:rsidP="00843728">
            <w:pPr>
              <w:pStyle w:val="Sraopastraipa"/>
              <w:jc w:val="both"/>
              <w:rPr>
                <w:rFonts w:ascii="Times New Roman" w:hAnsi="Times New Roman" w:cs="Times New Roman"/>
                <w:color w:val="FF0000"/>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Valstybinį atliekų planą 2014–2020 m.</w:t>
            </w:r>
          </w:p>
        </w:tc>
      </w:tr>
      <w:tr w:rsidR="00A7454E" w:rsidTr="00E022E0">
        <w:trPr>
          <w:trHeight w:val="477"/>
        </w:trPr>
        <w:tc>
          <w:tcPr>
            <w:tcW w:w="9628" w:type="dxa"/>
            <w:vAlign w:val="center"/>
          </w:tcPr>
          <w:p w:rsidR="00DD3BFD" w:rsidRPr="00DD3BFD" w:rsidRDefault="0066058B" w:rsidP="00BA78F4">
            <w:pPr>
              <w:pStyle w:val="Sraopastraipa"/>
              <w:numPr>
                <w:ilvl w:val="0"/>
                <w:numId w:val="12"/>
              </w:numPr>
              <w:jc w:val="both"/>
              <w:rPr>
                <w:rFonts w:ascii="Times New Roman" w:hAnsi="Times New Roman" w:cs="Times New Roman"/>
                <w:b/>
                <w:sz w:val="24"/>
                <w:szCs w:val="24"/>
              </w:rPr>
            </w:pPr>
            <w:r>
              <w:rPr>
                <w:rFonts w:ascii="Times New Roman" w:hAnsi="Times New Roman" w:cs="Times New Roman"/>
                <w:b/>
                <w:sz w:val="24"/>
                <w:szCs w:val="24"/>
              </w:rPr>
              <w:t>Programos vykdytojas</w:t>
            </w:r>
            <w:r w:rsidR="00A7454E" w:rsidRPr="000878D8">
              <w:rPr>
                <w:rFonts w:ascii="Times New Roman" w:hAnsi="Times New Roman" w:cs="Times New Roman"/>
                <w:b/>
                <w:sz w:val="24"/>
                <w:szCs w:val="24"/>
              </w:rPr>
              <w:t>:</w:t>
            </w:r>
            <w:r w:rsidR="00BA78F4">
              <w:rPr>
                <w:rFonts w:ascii="Times New Roman" w:hAnsi="Times New Roman" w:cs="Times New Roman"/>
                <w:sz w:val="24"/>
                <w:szCs w:val="24"/>
              </w:rPr>
              <w:t xml:space="preserve"> </w:t>
            </w:r>
          </w:p>
          <w:p w:rsidR="00A7454E" w:rsidRPr="00BA78F4" w:rsidRDefault="00114691" w:rsidP="00114691">
            <w:pPr>
              <w:pStyle w:val="Sraopastraipa"/>
              <w:ind w:left="0" w:firstLine="720"/>
              <w:jc w:val="both"/>
              <w:rPr>
                <w:rFonts w:ascii="Times New Roman" w:hAnsi="Times New Roman" w:cs="Times New Roman"/>
                <w:b/>
                <w:sz w:val="24"/>
                <w:szCs w:val="24"/>
              </w:rPr>
            </w:pPr>
            <w:r w:rsidRPr="00114691">
              <w:rPr>
                <w:rFonts w:ascii="Times New Roman" w:hAnsi="Times New Roman" w:cs="Times New Roman"/>
                <w:sz w:val="24"/>
                <w:szCs w:val="24"/>
              </w:rPr>
              <w:t>Viešosios tvarkos ir aplinkos apsaugos skyrius</w:t>
            </w:r>
          </w:p>
        </w:tc>
      </w:tr>
      <w:tr w:rsidR="00A7454E" w:rsidTr="004A7830">
        <w:trPr>
          <w:trHeight w:val="573"/>
        </w:trPr>
        <w:tc>
          <w:tcPr>
            <w:tcW w:w="9628" w:type="dxa"/>
            <w:vAlign w:val="center"/>
          </w:tcPr>
          <w:p w:rsidR="00A7454E" w:rsidRDefault="0066058B" w:rsidP="00726D83">
            <w:pPr>
              <w:pStyle w:val="Sraopastraipa"/>
              <w:numPr>
                <w:ilvl w:val="0"/>
                <w:numId w:val="12"/>
              </w:numPr>
              <w:jc w:val="both"/>
              <w:rPr>
                <w:rFonts w:ascii="Times New Roman" w:hAnsi="Times New Roman" w:cs="Times New Roman"/>
                <w:b/>
                <w:sz w:val="24"/>
                <w:szCs w:val="24"/>
              </w:rPr>
            </w:pPr>
            <w:r>
              <w:rPr>
                <w:rFonts w:ascii="Times New Roman" w:hAnsi="Times New Roman" w:cs="Times New Roman"/>
                <w:b/>
                <w:sz w:val="24"/>
                <w:szCs w:val="24"/>
              </w:rPr>
              <w:t>Asignavimų valdytojas</w:t>
            </w:r>
            <w:r w:rsidR="00A7454E" w:rsidRPr="00657457">
              <w:rPr>
                <w:rFonts w:ascii="Times New Roman" w:hAnsi="Times New Roman" w:cs="Times New Roman"/>
                <w:b/>
                <w:sz w:val="24"/>
                <w:szCs w:val="24"/>
              </w:rPr>
              <w:t>:</w:t>
            </w:r>
          </w:p>
          <w:p w:rsidR="00A7454E" w:rsidRPr="00BA78F4" w:rsidRDefault="00BA78F4" w:rsidP="00BA78F4">
            <w:pPr>
              <w:pStyle w:val="Sraopastraipa"/>
              <w:jc w:val="both"/>
              <w:rPr>
                <w:rFonts w:ascii="Times New Roman" w:hAnsi="Times New Roman" w:cs="Times New Roman"/>
                <w:sz w:val="24"/>
                <w:szCs w:val="24"/>
              </w:rPr>
            </w:pPr>
            <w:r>
              <w:rPr>
                <w:rFonts w:ascii="Times New Roman" w:hAnsi="Times New Roman" w:cs="Times New Roman"/>
                <w:sz w:val="24"/>
                <w:szCs w:val="24"/>
              </w:rPr>
              <w:t>Širvintų rajono savivaldybės administracija (</w:t>
            </w:r>
            <w:r w:rsidRPr="003E1309">
              <w:rPr>
                <w:rFonts w:ascii="Times New Roman" w:hAnsi="Times New Roman" w:cs="Times New Roman"/>
                <w:sz w:val="24"/>
                <w:szCs w:val="24"/>
              </w:rPr>
              <w:t>188722373</w:t>
            </w:r>
            <w:r>
              <w:rPr>
                <w:rFonts w:ascii="Times New Roman" w:hAnsi="Times New Roman" w:cs="Times New Roman"/>
                <w:sz w:val="24"/>
                <w:szCs w:val="24"/>
              </w:rPr>
              <w:t>)</w:t>
            </w:r>
          </w:p>
        </w:tc>
      </w:tr>
      <w:tr w:rsidR="00A7454E" w:rsidTr="00E022E0">
        <w:trPr>
          <w:trHeight w:val="735"/>
        </w:trPr>
        <w:tc>
          <w:tcPr>
            <w:tcW w:w="9628" w:type="dxa"/>
            <w:vAlign w:val="center"/>
          </w:tcPr>
          <w:p w:rsidR="00C53593" w:rsidRDefault="00A7454E" w:rsidP="00726D83">
            <w:pPr>
              <w:pStyle w:val="Sraopastraipa"/>
              <w:numPr>
                <w:ilvl w:val="0"/>
                <w:numId w:val="12"/>
              </w:numPr>
              <w:jc w:val="both"/>
              <w:rPr>
                <w:rFonts w:ascii="Times New Roman" w:hAnsi="Times New Roman" w:cs="Times New Roman"/>
                <w:b/>
                <w:sz w:val="24"/>
                <w:szCs w:val="24"/>
              </w:rPr>
            </w:pPr>
            <w:r w:rsidRPr="00080DC0">
              <w:rPr>
                <w:rFonts w:ascii="Times New Roman" w:hAnsi="Times New Roman" w:cs="Times New Roman"/>
                <w:b/>
                <w:sz w:val="24"/>
                <w:szCs w:val="24"/>
              </w:rPr>
              <w:t>Programos koordinatorius</w:t>
            </w:r>
            <w:r w:rsidR="00C53593">
              <w:rPr>
                <w:rFonts w:ascii="Times New Roman" w:hAnsi="Times New Roman" w:cs="Times New Roman"/>
                <w:b/>
                <w:sz w:val="24"/>
                <w:szCs w:val="24"/>
              </w:rPr>
              <w:t>:</w:t>
            </w:r>
          </w:p>
          <w:p w:rsidR="00A7454E" w:rsidRPr="0025249B" w:rsidRDefault="00114691" w:rsidP="00114691">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Ričardas Putrimas</w:t>
            </w:r>
            <w:r w:rsidR="00A7454E" w:rsidRPr="0025249B">
              <w:rPr>
                <w:rFonts w:ascii="Times New Roman" w:hAnsi="Times New Roman" w:cs="Times New Roman"/>
                <w:sz w:val="24"/>
                <w:szCs w:val="24"/>
              </w:rPr>
              <w:t xml:space="preserve">, </w:t>
            </w:r>
            <w:r>
              <w:rPr>
                <w:rFonts w:ascii="Times New Roman" w:hAnsi="Times New Roman" w:cs="Times New Roman"/>
                <w:sz w:val="24"/>
                <w:szCs w:val="24"/>
              </w:rPr>
              <w:t>Viešosios tvarkos ir aplinkos apsaugos skyriaus vedėjo pavaduotojas, tel. 8 616 11920</w:t>
            </w:r>
            <w:r w:rsidR="00A7454E" w:rsidRPr="0025249B">
              <w:rPr>
                <w:rFonts w:ascii="Times New Roman" w:hAnsi="Times New Roman" w:cs="Times New Roman"/>
                <w:sz w:val="24"/>
                <w:szCs w:val="24"/>
              </w:rPr>
              <w:t xml:space="preserve">, </w:t>
            </w:r>
            <w:r w:rsidR="00C53593">
              <w:rPr>
                <w:rFonts w:ascii="Times New Roman" w:hAnsi="Times New Roman" w:cs="Times New Roman"/>
                <w:sz w:val="24"/>
                <w:szCs w:val="24"/>
              </w:rPr>
              <w:t xml:space="preserve">el. paštas: </w:t>
            </w:r>
            <w:r>
              <w:rPr>
                <w:rFonts w:ascii="Times New Roman" w:hAnsi="Times New Roman" w:cs="Times New Roman"/>
                <w:sz w:val="24"/>
                <w:szCs w:val="24"/>
              </w:rPr>
              <w:t>ricardas.putrimas</w:t>
            </w:r>
            <w:r w:rsidR="00A7454E">
              <w:rPr>
                <w:rFonts w:ascii="Times New Roman" w:hAnsi="Times New Roman" w:cs="Times New Roman"/>
                <w:sz w:val="24"/>
                <w:szCs w:val="24"/>
              </w:rPr>
              <w:t>@sirvintos.lt</w:t>
            </w:r>
          </w:p>
        </w:tc>
      </w:tr>
    </w:tbl>
    <w:p w:rsidR="00EC4D1E" w:rsidRPr="00E022E0" w:rsidRDefault="00EC4D1E" w:rsidP="00114691">
      <w:pPr>
        <w:rPr>
          <w:sz w:val="16"/>
          <w:szCs w:val="16"/>
        </w:rPr>
      </w:pPr>
    </w:p>
    <w:p w:rsidR="00577171" w:rsidRPr="0032434F" w:rsidRDefault="00577171" w:rsidP="00E022E0">
      <w:pPr>
        <w:spacing w:after="120"/>
        <w:jc w:val="center"/>
        <w:rPr>
          <w:rFonts w:ascii="Times New Roman" w:hAnsi="Times New Roman" w:cs="Times New Roman"/>
          <w:b/>
          <w:bCs/>
          <w:sz w:val="24"/>
          <w:szCs w:val="24"/>
          <w:u w:val="single"/>
        </w:rPr>
      </w:pPr>
      <w:r>
        <w:rPr>
          <w:rFonts w:ascii="Times New Roman" w:hAnsi="Times New Roman" w:cs="Times New Roman"/>
          <w:b/>
          <w:sz w:val="24"/>
          <w:szCs w:val="24"/>
          <w:u w:val="single"/>
        </w:rPr>
        <w:t>06 KULTŪROS PASLAUGOS, PAVELDOSAUGOS IR TURIZMO PLĖTROS</w:t>
      </w:r>
      <w:r w:rsidRPr="0032434F">
        <w:rPr>
          <w:rFonts w:ascii="Times New Roman" w:hAnsi="Times New Roman" w:cs="Times New Roman"/>
          <w:b/>
          <w:sz w:val="24"/>
          <w:szCs w:val="24"/>
          <w:u w:val="single"/>
        </w:rPr>
        <w:t xml:space="preserve"> PROGRAMA</w:t>
      </w:r>
    </w:p>
    <w:tbl>
      <w:tblPr>
        <w:tblStyle w:val="Lentelstinklelis"/>
        <w:tblW w:w="0" w:type="auto"/>
        <w:tblLook w:val="04A0" w:firstRow="1" w:lastRow="0" w:firstColumn="1" w:lastColumn="0" w:noHBand="0" w:noVBand="1"/>
      </w:tblPr>
      <w:tblGrid>
        <w:gridCol w:w="9628"/>
      </w:tblGrid>
      <w:tr w:rsidR="00577171" w:rsidTr="004A7830">
        <w:trPr>
          <w:trHeight w:val="271"/>
        </w:trPr>
        <w:tc>
          <w:tcPr>
            <w:tcW w:w="9628" w:type="dxa"/>
            <w:vAlign w:val="center"/>
          </w:tcPr>
          <w:p w:rsidR="00577171" w:rsidRPr="00B80CB8" w:rsidRDefault="00577171" w:rsidP="00B80CB8">
            <w:pPr>
              <w:pStyle w:val="Sraopastraipa"/>
              <w:numPr>
                <w:ilvl w:val="0"/>
                <w:numId w:val="15"/>
              </w:numPr>
              <w:jc w:val="both"/>
              <w:rPr>
                <w:rFonts w:ascii="Times New Roman" w:hAnsi="Times New Roman" w:cs="Times New Roman"/>
                <w:b/>
                <w:sz w:val="24"/>
                <w:szCs w:val="24"/>
              </w:rPr>
            </w:pPr>
            <w:r w:rsidRPr="00B80CB8">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B80CB8">
              <w:rPr>
                <w:rFonts w:ascii="Times New Roman" w:hAnsi="Times New Roman" w:cs="Times New Roman"/>
                <w:sz w:val="24"/>
                <w:szCs w:val="24"/>
              </w:rPr>
              <w:t xml:space="preserve"> m.</w:t>
            </w:r>
          </w:p>
        </w:tc>
      </w:tr>
      <w:tr w:rsidR="00577171" w:rsidTr="00E022E0">
        <w:trPr>
          <w:trHeight w:val="4099"/>
        </w:trPr>
        <w:tc>
          <w:tcPr>
            <w:tcW w:w="9628" w:type="dxa"/>
            <w:vAlign w:val="center"/>
          </w:tcPr>
          <w:p w:rsidR="00577171" w:rsidRPr="0030018D" w:rsidRDefault="00577171" w:rsidP="00B80CB8">
            <w:pPr>
              <w:pStyle w:val="Sraopastraipa"/>
              <w:numPr>
                <w:ilvl w:val="0"/>
                <w:numId w:val="15"/>
              </w:numPr>
              <w:jc w:val="both"/>
              <w:rPr>
                <w:rFonts w:ascii="Times New Roman" w:hAnsi="Times New Roman" w:cs="Times New Roman"/>
                <w:b/>
                <w:sz w:val="24"/>
                <w:szCs w:val="24"/>
              </w:rPr>
            </w:pPr>
            <w:r w:rsidRPr="0030018D">
              <w:rPr>
                <w:rFonts w:ascii="Times New Roman" w:hAnsi="Times New Roman" w:cs="Times New Roman"/>
                <w:b/>
                <w:sz w:val="24"/>
                <w:szCs w:val="24"/>
              </w:rPr>
              <w:t>Programos aprašymas:</w:t>
            </w:r>
          </w:p>
          <w:p w:rsidR="003E5997" w:rsidRPr="008108F8" w:rsidRDefault="003E5997" w:rsidP="008108F8">
            <w:pPr>
              <w:suppressAutoHyphens/>
              <w:ind w:firstLine="720"/>
              <w:jc w:val="both"/>
              <w:rPr>
                <w:rFonts w:ascii="Times New Roman" w:hAnsi="Times New Roman" w:cs="Times New Roman"/>
                <w:color w:val="000000"/>
                <w:sz w:val="24"/>
                <w:szCs w:val="24"/>
              </w:rPr>
            </w:pPr>
            <w:r w:rsidRPr="003E5997">
              <w:rPr>
                <w:rFonts w:ascii="Times New Roman" w:hAnsi="Times New Roman" w:cs="Times New Roman"/>
                <w:color w:val="000000"/>
                <w:sz w:val="24"/>
                <w:szCs w:val="24"/>
              </w:rPr>
              <w:t xml:space="preserve">Kultūros paslaugos, paveldosaugos ir turizmo plėtros programa siekiama: vykdyti kultūrinę veiklą savivaldybėje; gerinti kultūros paslaugų prieinamumą ir didinti kultūros informacijos sklaidą visuomenėje; efektyviai organizuoti kultūros įstaigų veiklą; užtikrinti mėgėjų ir profesionalaus meno sklaidą; puoselėti savivaldybės etnokultūrą ir papročius; saugoti ir tvarkyti kultūros paveldo </w:t>
            </w:r>
            <w:r w:rsidRPr="008108F8">
              <w:rPr>
                <w:rFonts w:ascii="Times New Roman" w:hAnsi="Times New Roman" w:cs="Times New Roman"/>
                <w:color w:val="000000"/>
                <w:sz w:val="24"/>
                <w:szCs w:val="24"/>
              </w:rPr>
              <w:t>objektus; skatinti vietinį ir atvykstamąjį turizmą.</w:t>
            </w:r>
          </w:p>
          <w:p w:rsidR="008108F8" w:rsidRPr="008108F8" w:rsidRDefault="008108F8" w:rsidP="008108F8">
            <w:pPr>
              <w:tabs>
                <w:tab w:val="left" w:pos="720"/>
              </w:tabs>
              <w:ind w:firstLine="720"/>
              <w:jc w:val="both"/>
              <w:rPr>
                <w:rFonts w:ascii="Times New Roman" w:hAnsi="Times New Roman" w:cs="Times New Roman"/>
                <w:bCs/>
                <w:color w:val="000000"/>
                <w:sz w:val="24"/>
                <w:szCs w:val="24"/>
                <w:lang w:eastAsia="ar-SA"/>
              </w:rPr>
            </w:pPr>
            <w:r w:rsidRPr="008108F8">
              <w:rPr>
                <w:rFonts w:ascii="Times New Roman" w:hAnsi="Times New Roman" w:cs="Times New Roman"/>
                <w:bCs/>
                <w:color w:val="000000"/>
                <w:sz w:val="24"/>
                <w:szCs w:val="24"/>
                <w:lang w:eastAsia="ar-SA"/>
              </w:rPr>
              <w:t>Širvintų rajono savivaldybė šia programa finansuoja kultūros įstaigų veiklą, užtikrina kultūros informacijos sklaidą bendruomenėje. Savivaldybėje organizuojami kultūriniai renginiai, sudaromos sąlygos susipažinti su vietos etnokultūra, dvasiniu ir istoriniu paveldu. Savivaldybės bibliotekose diegiamos informacinės technologijos ir vartotojams sudaromos galimybės naudotis šiomis technologijomis. Siekdama tinkamai prižiūrėti ir tvarkyti kultūros paveldo objektus, Savivaldybė skiria finansavimą kultūros paveldo objektų tvarkybos darbams atlikti.</w:t>
            </w:r>
          </w:p>
          <w:p w:rsidR="00577171" w:rsidRPr="00020B88" w:rsidRDefault="00344758" w:rsidP="00020B88">
            <w:pPr>
              <w:tabs>
                <w:tab w:val="left" w:pos="720"/>
              </w:tabs>
              <w:ind w:firstLine="720"/>
              <w:jc w:val="both"/>
              <w:rPr>
                <w:rFonts w:ascii="Times New Roman" w:hAnsi="Times New Roman" w:cs="Times New Roman"/>
                <w:bCs/>
                <w:color w:val="000000"/>
                <w:sz w:val="24"/>
                <w:szCs w:val="24"/>
                <w:lang w:eastAsia="ar-SA"/>
              </w:rPr>
            </w:pPr>
            <w:r w:rsidRPr="00344758">
              <w:rPr>
                <w:rFonts w:ascii="Times New Roman" w:hAnsi="Times New Roman" w:cs="Times New Roman"/>
                <w:bCs/>
                <w:color w:val="000000"/>
                <w:sz w:val="24"/>
                <w:szCs w:val="24"/>
                <w:lang w:eastAsia="ar-SA"/>
              </w:rPr>
              <w:t>Širvintų rajono savivaldybė siekia skatinti vietinį ir atvykstamąjį turizmą bei pasinaudoti turizmo teikiamomis galimybėmis. Tuo tikslu yra atliekami turizmui patrauklių viešųjų erdvių ir objektų atnaujinimo ir plėtros darbai, plečiama turizmo informacinė infrastruktūra.</w:t>
            </w:r>
          </w:p>
        </w:tc>
      </w:tr>
      <w:tr w:rsidR="00577171" w:rsidTr="004A7830">
        <w:trPr>
          <w:trHeight w:val="1832"/>
        </w:trPr>
        <w:tc>
          <w:tcPr>
            <w:tcW w:w="9628" w:type="dxa"/>
            <w:vAlign w:val="center"/>
          </w:tcPr>
          <w:p w:rsidR="00577171" w:rsidRPr="0030018D" w:rsidRDefault="00577171" w:rsidP="00B80CB8">
            <w:pPr>
              <w:pStyle w:val="Sraopastraipa"/>
              <w:numPr>
                <w:ilvl w:val="0"/>
                <w:numId w:val="15"/>
              </w:numPr>
              <w:jc w:val="both"/>
              <w:rPr>
                <w:rFonts w:ascii="Times New Roman" w:hAnsi="Times New Roman" w:cs="Times New Roman"/>
                <w:b/>
                <w:sz w:val="24"/>
                <w:szCs w:val="24"/>
              </w:rPr>
            </w:pPr>
            <w:r w:rsidRPr="0030018D">
              <w:rPr>
                <w:rFonts w:ascii="Times New Roman" w:hAnsi="Times New Roman" w:cs="Times New Roman"/>
                <w:b/>
                <w:sz w:val="24"/>
                <w:szCs w:val="24"/>
              </w:rPr>
              <w:lastRenderedPageBreak/>
              <w:t>Programa įgyvendina:</w:t>
            </w:r>
          </w:p>
          <w:p w:rsidR="00577171" w:rsidRDefault="00577171" w:rsidP="00020B88">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trečiąjį </w:t>
            </w:r>
            <w:r w:rsidR="0090237A">
              <w:rPr>
                <w:rFonts w:ascii="Times New Roman" w:hAnsi="Times New Roman" w:cs="Times New Roman"/>
                <w:sz w:val="24"/>
                <w:szCs w:val="24"/>
              </w:rPr>
              <w:t>prioritetą</w:t>
            </w:r>
            <w:r>
              <w:rPr>
                <w:rFonts w:ascii="Times New Roman" w:hAnsi="Times New Roman" w:cs="Times New Roman"/>
                <w:sz w:val="24"/>
                <w:szCs w:val="24"/>
              </w:rPr>
              <w:t xml:space="preserve"> </w:t>
            </w:r>
            <w:r w:rsidR="0066058B">
              <w:rPr>
                <w:rFonts w:ascii="Times New Roman" w:hAnsi="Times New Roman" w:cs="Times New Roman"/>
                <w:sz w:val="24"/>
                <w:szCs w:val="24"/>
              </w:rPr>
              <w:t>– Verslo turizmo ir kaimo plėtrą</w:t>
            </w:r>
            <w:r>
              <w:rPr>
                <w:rFonts w:ascii="Times New Roman" w:hAnsi="Times New Roman" w:cs="Times New Roman"/>
                <w:sz w:val="24"/>
                <w:szCs w:val="24"/>
              </w:rPr>
              <w:t>.</w:t>
            </w:r>
          </w:p>
          <w:p w:rsidR="00577171" w:rsidRPr="00715975" w:rsidRDefault="00577171" w:rsidP="00020B88">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90237A">
              <w:rPr>
                <w:rFonts w:ascii="Times New Roman" w:hAnsi="Times New Roman" w:cs="Times New Roman"/>
                <w:sz w:val="24"/>
                <w:szCs w:val="24"/>
              </w:rPr>
              <w:t xml:space="preserve"> šešt</w:t>
            </w:r>
            <w:r>
              <w:rPr>
                <w:rFonts w:ascii="Times New Roman" w:hAnsi="Times New Roman" w:cs="Times New Roman"/>
                <w:sz w:val="24"/>
                <w:szCs w:val="24"/>
              </w:rPr>
              <w:t xml:space="preserve">ąjį strateginį tikslą </w:t>
            </w:r>
            <w:r w:rsidRPr="00DB3986">
              <w:rPr>
                <w:rFonts w:ascii="Times New Roman" w:hAnsi="Times New Roman" w:cs="Times New Roman"/>
                <w:sz w:val="24"/>
                <w:szCs w:val="24"/>
              </w:rPr>
              <w:t>–</w:t>
            </w:r>
            <w:r w:rsidR="000E3311">
              <w:rPr>
                <w:rFonts w:ascii="Times New Roman" w:hAnsi="Times New Roman" w:cs="Times New Roman"/>
                <w:color w:val="FF0000"/>
                <w:sz w:val="24"/>
                <w:szCs w:val="24"/>
              </w:rPr>
              <w:t xml:space="preserve"> </w:t>
            </w:r>
            <w:r w:rsidR="0066058B">
              <w:rPr>
                <w:rFonts w:ascii="Times New Roman" w:hAnsi="Times New Roman" w:cs="Times New Roman"/>
                <w:sz w:val="24"/>
                <w:szCs w:val="24"/>
              </w:rPr>
              <w:t>s</w:t>
            </w:r>
            <w:r w:rsidR="00DF3648" w:rsidRPr="00715975">
              <w:rPr>
                <w:rFonts w:ascii="Times New Roman" w:hAnsi="Times New Roman" w:cs="Times New Roman"/>
                <w:sz w:val="24"/>
                <w:szCs w:val="24"/>
              </w:rPr>
              <w:t>katinti kultūros</w:t>
            </w:r>
            <w:r w:rsidR="00DB7A6E" w:rsidRPr="00715975">
              <w:rPr>
                <w:rFonts w:ascii="Times New Roman" w:hAnsi="Times New Roman" w:cs="Times New Roman"/>
                <w:sz w:val="24"/>
                <w:szCs w:val="24"/>
              </w:rPr>
              <w:t xml:space="preserve">, </w:t>
            </w:r>
            <w:r w:rsidR="00DF3648" w:rsidRPr="00715975">
              <w:rPr>
                <w:rFonts w:ascii="Times New Roman" w:hAnsi="Times New Roman" w:cs="Times New Roman"/>
                <w:sz w:val="24"/>
                <w:szCs w:val="24"/>
              </w:rPr>
              <w:t>turizmo</w:t>
            </w:r>
            <w:r w:rsidR="00D46867" w:rsidRPr="00715975">
              <w:rPr>
                <w:rFonts w:ascii="Times New Roman" w:hAnsi="Times New Roman" w:cs="Times New Roman"/>
                <w:sz w:val="24"/>
                <w:szCs w:val="24"/>
              </w:rPr>
              <w:t>, pažangaus žemės ūkio ir kaimo plėtrą</w:t>
            </w:r>
            <w:r w:rsidR="000E3311" w:rsidRPr="00715975">
              <w:rPr>
                <w:rFonts w:ascii="Times New Roman" w:hAnsi="Times New Roman" w:cs="Times New Roman"/>
                <w:sz w:val="24"/>
                <w:szCs w:val="24"/>
              </w:rPr>
              <w:t>.</w:t>
            </w:r>
          </w:p>
          <w:p w:rsidR="00EA68A8" w:rsidRPr="00EA68A8" w:rsidRDefault="00EA68A8" w:rsidP="00EA68A8">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sidR="0066058B">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savivaldybių funkcijas.</w:t>
            </w:r>
          </w:p>
        </w:tc>
      </w:tr>
      <w:tr w:rsidR="00577171" w:rsidTr="00E022E0">
        <w:trPr>
          <w:trHeight w:val="699"/>
        </w:trPr>
        <w:tc>
          <w:tcPr>
            <w:tcW w:w="9628" w:type="dxa"/>
            <w:vAlign w:val="center"/>
          </w:tcPr>
          <w:p w:rsidR="00DD3BFD" w:rsidRPr="00DD3BFD" w:rsidRDefault="00577171" w:rsidP="0038775F">
            <w:pPr>
              <w:pStyle w:val="Sraopastraipa"/>
              <w:numPr>
                <w:ilvl w:val="0"/>
                <w:numId w:val="15"/>
              </w:numPr>
              <w:jc w:val="both"/>
              <w:rPr>
                <w:rFonts w:ascii="Times New Roman" w:hAnsi="Times New Roman" w:cs="Times New Roman"/>
                <w:b/>
                <w:sz w:val="24"/>
                <w:szCs w:val="24"/>
              </w:rPr>
            </w:pPr>
            <w:r w:rsidRPr="00B80CB8">
              <w:rPr>
                <w:rFonts w:ascii="Times New Roman" w:hAnsi="Times New Roman" w:cs="Times New Roman"/>
                <w:b/>
                <w:sz w:val="24"/>
                <w:szCs w:val="24"/>
              </w:rPr>
              <w:t>Programos vykdytojai:</w:t>
            </w:r>
            <w:r w:rsidR="00264952">
              <w:rPr>
                <w:rFonts w:ascii="Times New Roman" w:hAnsi="Times New Roman" w:cs="Times New Roman"/>
                <w:sz w:val="24"/>
                <w:szCs w:val="24"/>
              </w:rPr>
              <w:t xml:space="preserve"> </w:t>
            </w:r>
          </w:p>
          <w:p w:rsidR="00577171" w:rsidRPr="0038775F" w:rsidRDefault="00715975" w:rsidP="00715975">
            <w:pPr>
              <w:pStyle w:val="Sraopastraipa"/>
              <w:ind w:left="0" w:firstLine="720"/>
              <w:jc w:val="both"/>
              <w:rPr>
                <w:rFonts w:ascii="Times New Roman" w:hAnsi="Times New Roman" w:cs="Times New Roman"/>
                <w:b/>
                <w:sz w:val="24"/>
                <w:szCs w:val="24"/>
              </w:rPr>
            </w:pPr>
            <w:r>
              <w:rPr>
                <w:rFonts w:ascii="Times New Roman" w:hAnsi="Times New Roman" w:cs="Times New Roman"/>
                <w:sz w:val="24"/>
                <w:szCs w:val="24"/>
              </w:rPr>
              <w:t>Švietimo ir k</w:t>
            </w:r>
            <w:r w:rsidR="00264952">
              <w:rPr>
                <w:rFonts w:ascii="Times New Roman" w:hAnsi="Times New Roman" w:cs="Times New Roman"/>
                <w:sz w:val="24"/>
                <w:szCs w:val="24"/>
              </w:rPr>
              <w:t>ultūros</w:t>
            </w:r>
            <w:r>
              <w:rPr>
                <w:rFonts w:ascii="Times New Roman" w:hAnsi="Times New Roman" w:cs="Times New Roman"/>
                <w:sz w:val="24"/>
                <w:szCs w:val="24"/>
              </w:rPr>
              <w:t xml:space="preserve"> skyrius</w:t>
            </w:r>
            <w:r w:rsidR="00264952">
              <w:rPr>
                <w:rFonts w:ascii="Times New Roman" w:hAnsi="Times New Roman" w:cs="Times New Roman"/>
                <w:sz w:val="24"/>
                <w:szCs w:val="24"/>
              </w:rPr>
              <w:t>, Širvintų rajono savivaldybės kultūros centras, Širvintų rajono savivaldybės viešoji biblioteka</w:t>
            </w:r>
            <w:r w:rsidR="0038775F">
              <w:rPr>
                <w:rFonts w:ascii="Times New Roman" w:hAnsi="Times New Roman" w:cs="Times New Roman"/>
                <w:sz w:val="24"/>
                <w:szCs w:val="24"/>
              </w:rPr>
              <w:t>.</w:t>
            </w:r>
          </w:p>
        </w:tc>
      </w:tr>
      <w:tr w:rsidR="00577171" w:rsidTr="004A7830">
        <w:trPr>
          <w:trHeight w:val="750"/>
        </w:trPr>
        <w:tc>
          <w:tcPr>
            <w:tcW w:w="9628" w:type="dxa"/>
            <w:vAlign w:val="center"/>
          </w:tcPr>
          <w:p w:rsidR="00577171" w:rsidRPr="0030018D" w:rsidRDefault="00577171" w:rsidP="00B80CB8">
            <w:pPr>
              <w:pStyle w:val="Sraopastraipa"/>
              <w:numPr>
                <w:ilvl w:val="0"/>
                <w:numId w:val="15"/>
              </w:numPr>
              <w:jc w:val="both"/>
              <w:rPr>
                <w:rFonts w:ascii="Times New Roman" w:hAnsi="Times New Roman" w:cs="Times New Roman"/>
                <w:b/>
                <w:sz w:val="24"/>
                <w:szCs w:val="24"/>
              </w:rPr>
            </w:pPr>
            <w:r w:rsidRPr="0030018D">
              <w:rPr>
                <w:rFonts w:ascii="Times New Roman" w:hAnsi="Times New Roman" w:cs="Times New Roman"/>
                <w:b/>
                <w:sz w:val="24"/>
                <w:szCs w:val="24"/>
              </w:rPr>
              <w:t>Asignavimų valdytojai:</w:t>
            </w:r>
          </w:p>
          <w:p w:rsidR="0038775F" w:rsidRPr="00DD3BFD" w:rsidRDefault="0038775F" w:rsidP="00DD3BFD">
            <w:pPr>
              <w:pStyle w:val="Sraopastraipa"/>
              <w:ind w:left="29" w:firstLine="691"/>
              <w:jc w:val="both"/>
              <w:rPr>
                <w:rFonts w:ascii="Times New Roman" w:hAnsi="Times New Roman" w:cs="Times New Roman"/>
                <w:sz w:val="24"/>
                <w:szCs w:val="24"/>
              </w:rPr>
            </w:pPr>
            <w:r w:rsidRPr="0038775F">
              <w:rPr>
                <w:rFonts w:ascii="Times New Roman" w:hAnsi="Times New Roman" w:cs="Times New Roman"/>
                <w:sz w:val="24"/>
                <w:szCs w:val="24"/>
              </w:rPr>
              <w:t>Širvintų rajono savivaldybės administracija (188722373)</w:t>
            </w:r>
            <w:r w:rsidR="00DD3BFD">
              <w:rPr>
                <w:rFonts w:ascii="Times New Roman" w:hAnsi="Times New Roman" w:cs="Times New Roman"/>
                <w:sz w:val="24"/>
                <w:szCs w:val="24"/>
              </w:rPr>
              <w:t xml:space="preserve">, </w:t>
            </w:r>
            <w:r w:rsidRPr="00DD3BFD">
              <w:rPr>
                <w:rFonts w:ascii="Times New Roman" w:hAnsi="Times New Roman" w:cs="Times New Roman"/>
                <w:sz w:val="24"/>
                <w:szCs w:val="24"/>
              </w:rPr>
              <w:t>Širvintų rajono savivaldybės kultūros centras (190382789)</w:t>
            </w:r>
            <w:r w:rsidR="00DD3BFD">
              <w:rPr>
                <w:rFonts w:ascii="Times New Roman" w:hAnsi="Times New Roman" w:cs="Times New Roman"/>
                <w:sz w:val="24"/>
                <w:szCs w:val="24"/>
              </w:rPr>
              <w:t xml:space="preserve">, </w:t>
            </w:r>
            <w:r w:rsidRPr="00DD3BFD">
              <w:rPr>
                <w:rFonts w:ascii="Times New Roman" w:hAnsi="Times New Roman" w:cs="Times New Roman"/>
                <w:sz w:val="24"/>
                <w:szCs w:val="24"/>
              </w:rPr>
              <w:t>Širvintų rajono savivaldybės viešoji biblioteka (190382821)</w:t>
            </w:r>
            <w:r w:rsidR="00DD3BFD">
              <w:rPr>
                <w:rFonts w:ascii="Times New Roman" w:hAnsi="Times New Roman" w:cs="Times New Roman"/>
                <w:sz w:val="24"/>
                <w:szCs w:val="24"/>
              </w:rPr>
              <w:t>.</w:t>
            </w:r>
          </w:p>
        </w:tc>
      </w:tr>
      <w:tr w:rsidR="00577171" w:rsidTr="00E022E0">
        <w:trPr>
          <w:trHeight w:val="415"/>
        </w:trPr>
        <w:tc>
          <w:tcPr>
            <w:tcW w:w="9628" w:type="dxa"/>
            <w:vAlign w:val="center"/>
          </w:tcPr>
          <w:p w:rsidR="00362939" w:rsidRDefault="00577171" w:rsidP="00B80CB8">
            <w:pPr>
              <w:pStyle w:val="Sraopastraipa"/>
              <w:numPr>
                <w:ilvl w:val="0"/>
                <w:numId w:val="15"/>
              </w:numPr>
              <w:jc w:val="both"/>
              <w:rPr>
                <w:rFonts w:ascii="Times New Roman" w:hAnsi="Times New Roman" w:cs="Times New Roman"/>
                <w:b/>
                <w:sz w:val="24"/>
                <w:szCs w:val="24"/>
              </w:rPr>
            </w:pPr>
            <w:r w:rsidRPr="00080DC0">
              <w:rPr>
                <w:rFonts w:ascii="Times New Roman" w:hAnsi="Times New Roman" w:cs="Times New Roman"/>
                <w:b/>
                <w:sz w:val="24"/>
                <w:szCs w:val="24"/>
              </w:rPr>
              <w:t>Programos koordina</w:t>
            </w:r>
            <w:r w:rsidR="0066058B">
              <w:rPr>
                <w:rFonts w:ascii="Times New Roman" w:hAnsi="Times New Roman" w:cs="Times New Roman"/>
                <w:b/>
                <w:sz w:val="24"/>
                <w:szCs w:val="24"/>
              </w:rPr>
              <w:t>torė</w:t>
            </w:r>
            <w:r>
              <w:rPr>
                <w:rFonts w:ascii="Times New Roman" w:hAnsi="Times New Roman" w:cs="Times New Roman"/>
                <w:b/>
                <w:sz w:val="24"/>
                <w:szCs w:val="24"/>
              </w:rPr>
              <w:t xml:space="preserve">: </w:t>
            </w:r>
          </w:p>
          <w:p w:rsidR="00577171" w:rsidRPr="0025249B" w:rsidRDefault="00D25B60" w:rsidP="00C23CC5">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Vita Majerienė</w:t>
            </w:r>
            <w:r w:rsidR="00577171" w:rsidRPr="0025249B">
              <w:rPr>
                <w:rFonts w:ascii="Times New Roman" w:hAnsi="Times New Roman" w:cs="Times New Roman"/>
                <w:sz w:val="24"/>
                <w:szCs w:val="24"/>
              </w:rPr>
              <w:t xml:space="preserve">, </w:t>
            </w:r>
            <w:r w:rsidR="00C23CC5">
              <w:rPr>
                <w:rFonts w:ascii="Times New Roman" w:hAnsi="Times New Roman" w:cs="Times New Roman"/>
                <w:sz w:val="24"/>
                <w:szCs w:val="24"/>
              </w:rPr>
              <w:t>Švietimo ir k</w:t>
            </w:r>
            <w:r>
              <w:rPr>
                <w:rFonts w:ascii="Times New Roman" w:hAnsi="Times New Roman" w:cs="Times New Roman"/>
                <w:sz w:val="24"/>
                <w:szCs w:val="24"/>
              </w:rPr>
              <w:t>ul</w:t>
            </w:r>
            <w:r w:rsidR="00577171">
              <w:rPr>
                <w:rFonts w:ascii="Times New Roman" w:hAnsi="Times New Roman" w:cs="Times New Roman"/>
                <w:sz w:val="24"/>
                <w:szCs w:val="24"/>
              </w:rPr>
              <w:t xml:space="preserve">tūros </w:t>
            </w:r>
            <w:r w:rsidR="00577171" w:rsidRPr="0025249B">
              <w:rPr>
                <w:rFonts w:ascii="Times New Roman" w:hAnsi="Times New Roman" w:cs="Times New Roman"/>
                <w:sz w:val="24"/>
                <w:szCs w:val="24"/>
              </w:rPr>
              <w:t>skyriaus</w:t>
            </w:r>
            <w:r w:rsidR="00C23CC5">
              <w:rPr>
                <w:rFonts w:ascii="Times New Roman" w:hAnsi="Times New Roman" w:cs="Times New Roman"/>
                <w:sz w:val="24"/>
                <w:szCs w:val="24"/>
              </w:rPr>
              <w:t xml:space="preserve"> vyriausioji specialistė</w:t>
            </w:r>
            <w:r>
              <w:rPr>
                <w:rFonts w:ascii="Times New Roman" w:hAnsi="Times New Roman" w:cs="Times New Roman"/>
                <w:sz w:val="24"/>
                <w:szCs w:val="24"/>
              </w:rPr>
              <w:t>, tel. 8 618</w:t>
            </w:r>
            <w:r w:rsidR="00577171" w:rsidRPr="0025249B">
              <w:rPr>
                <w:rFonts w:ascii="Times New Roman" w:hAnsi="Times New Roman" w:cs="Times New Roman"/>
                <w:sz w:val="24"/>
                <w:szCs w:val="24"/>
              </w:rPr>
              <w:t xml:space="preserve"> </w:t>
            </w:r>
            <w:r>
              <w:rPr>
                <w:rFonts w:ascii="Times New Roman" w:hAnsi="Times New Roman" w:cs="Times New Roman"/>
                <w:sz w:val="24"/>
                <w:szCs w:val="24"/>
              </w:rPr>
              <w:t>24918</w:t>
            </w:r>
            <w:r w:rsidR="00577171" w:rsidRPr="0025249B">
              <w:rPr>
                <w:rFonts w:ascii="Times New Roman" w:hAnsi="Times New Roman" w:cs="Times New Roman"/>
                <w:sz w:val="24"/>
                <w:szCs w:val="24"/>
              </w:rPr>
              <w:t xml:space="preserve">, </w:t>
            </w:r>
            <w:r w:rsidR="00362939">
              <w:rPr>
                <w:rFonts w:ascii="Times New Roman" w:hAnsi="Times New Roman" w:cs="Times New Roman"/>
                <w:sz w:val="24"/>
                <w:szCs w:val="24"/>
              </w:rPr>
              <w:t xml:space="preserve">el. paštas: </w:t>
            </w:r>
            <w:r>
              <w:rPr>
                <w:rFonts w:ascii="Times New Roman" w:hAnsi="Times New Roman" w:cs="Times New Roman"/>
                <w:sz w:val="24"/>
                <w:szCs w:val="24"/>
              </w:rPr>
              <w:t>vita.majeriene</w:t>
            </w:r>
            <w:r w:rsidR="00577171">
              <w:rPr>
                <w:rFonts w:ascii="Times New Roman" w:hAnsi="Times New Roman" w:cs="Times New Roman"/>
                <w:sz w:val="24"/>
                <w:szCs w:val="24"/>
              </w:rPr>
              <w:t>@sirvintos.lt</w:t>
            </w:r>
          </w:p>
        </w:tc>
      </w:tr>
    </w:tbl>
    <w:p w:rsidR="00DB1CD3" w:rsidRPr="00DB1CD3" w:rsidRDefault="001C0B8C" w:rsidP="008C17D6">
      <w:pPr>
        <w:spacing w:before="240" w:after="120"/>
        <w:jc w:val="center"/>
        <w:rPr>
          <w:rFonts w:ascii="Times New Roman" w:hAnsi="Times New Roman" w:cs="Times New Roman"/>
          <w:b/>
          <w:sz w:val="24"/>
          <w:szCs w:val="24"/>
          <w:u w:val="single"/>
        </w:rPr>
      </w:pPr>
      <w:r>
        <w:rPr>
          <w:rFonts w:ascii="Times New Roman" w:hAnsi="Times New Roman" w:cs="Times New Roman"/>
          <w:b/>
          <w:sz w:val="24"/>
          <w:szCs w:val="24"/>
          <w:u w:val="single"/>
        </w:rPr>
        <w:t>07 Ž</w:t>
      </w:r>
      <w:r w:rsidR="001B7B91" w:rsidRPr="001C0B8C">
        <w:rPr>
          <w:rFonts w:ascii="Times New Roman" w:hAnsi="Times New Roman" w:cs="Times New Roman"/>
          <w:b/>
          <w:sz w:val="24"/>
          <w:szCs w:val="24"/>
          <w:u w:val="single"/>
        </w:rPr>
        <w:t>EMĖS ŪKIO PLĖTROS PROGRAMA</w:t>
      </w:r>
    </w:p>
    <w:tbl>
      <w:tblPr>
        <w:tblStyle w:val="Lentelstinklelis"/>
        <w:tblW w:w="0" w:type="auto"/>
        <w:tblLook w:val="04A0" w:firstRow="1" w:lastRow="0" w:firstColumn="1" w:lastColumn="0" w:noHBand="0" w:noVBand="1"/>
      </w:tblPr>
      <w:tblGrid>
        <w:gridCol w:w="9628"/>
      </w:tblGrid>
      <w:tr w:rsidR="001B7B91" w:rsidTr="004A7830">
        <w:trPr>
          <w:trHeight w:val="249"/>
        </w:trPr>
        <w:tc>
          <w:tcPr>
            <w:tcW w:w="9628" w:type="dxa"/>
            <w:vAlign w:val="center"/>
          </w:tcPr>
          <w:p w:rsidR="001B7B91" w:rsidRPr="00336B37" w:rsidRDefault="001B7B91" w:rsidP="00336B37">
            <w:pPr>
              <w:pStyle w:val="Sraopastraipa"/>
              <w:numPr>
                <w:ilvl w:val="0"/>
                <w:numId w:val="18"/>
              </w:numPr>
              <w:jc w:val="both"/>
              <w:rPr>
                <w:rFonts w:ascii="Times New Roman" w:hAnsi="Times New Roman" w:cs="Times New Roman"/>
                <w:b/>
                <w:sz w:val="24"/>
                <w:szCs w:val="24"/>
              </w:rPr>
            </w:pPr>
            <w:r w:rsidRPr="00336B37">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336B37">
              <w:rPr>
                <w:rFonts w:ascii="Times New Roman" w:hAnsi="Times New Roman" w:cs="Times New Roman"/>
                <w:sz w:val="24"/>
                <w:szCs w:val="24"/>
              </w:rPr>
              <w:t xml:space="preserve"> m.</w:t>
            </w:r>
          </w:p>
        </w:tc>
      </w:tr>
      <w:tr w:rsidR="001B7B91" w:rsidTr="003021A0">
        <w:trPr>
          <w:trHeight w:val="3290"/>
        </w:trPr>
        <w:tc>
          <w:tcPr>
            <w:tcW w:w="9628" w:type="dxa"/>
            <w:vAlign w:val="center"/>
          </w:tcPr>
          <w:p w:rsidR="001B7B91" w:rsidRPr="00336B37" w:rsidRDefault="001B7B91" w:rsidP="00336B37">
            <w:pPr>
              <w:pStyle w:val="Sraopastraipa"/>
              <w:numPr>
                <w:ilvl w:val="0"/>
                <w:numId w:val="18"/>
              </w:numPr>
              <w:jc w:val="both"/>
              <w:rPr>
                <w:rFonts w:ascii="Times New Roman" w:hAnsi="Times New Roman" w:cs="Times New Roman"/>
                <w:b/>
                <w:sz w:val="24"/>
                <w:szCs w:val="24"/>
              </w:rPr>
            </w:pPr>
            <w:r w:rsidRPr="00336B37">
              <w:rPr>
                <w:rFonts w:ascii="Times New Roman" w:hAnsi="Times New Roman" w:cs="Times New Roman"/>
                <w:b/>
                <w:sz w:val="24"/>
                <w:szCs w:val="24"/>
              </w:rPr>
              <w:t>Programos aprašymas:</w:t>
            </w:r>
          </w:p>
          <w:p w:rsidR="001B7B91" w:rsidRPr="00B24B7E" w:rsidRDefault="006126D8" w:rsidP="00B24B7E">
            <w:pPr>
              <w:autoSpaceDE w:val="0"/>
              <w:autoSpaceDN w:val="0"/>
              <w:adjustRightInd w:val="0"/>
              <w:ind w:firstLine="720"/>
              <w:jc w:val="both"/>
              <w:rPr>
                <w:rFonts w:ascii="Times New Roman" w:hAnsi="Times New Roman" w:cs="Times New Roman"/>
                <w:color w:val="000000"/>
                <w:sz w:val="24"/>
                <w:szCs w:val="24"/>
              </w:rPr>
            </w:pPr>
            <w:r w:rsidRPr="006126D8">
              <w:rPr>
                <w:rFonts w:ascii="Times New Roman" w:hAnsi="Times New Roman" w:cs="Times New Roman"/>
                <w:color w:val="000000"/>
                <w:sz w:val="24"/>
                <w:szCs w:val="24"/>
              </w:rPr>
              <w:t>Žemės ūkio programa siekiama: gerinti ūkininkavimo sąlygas savivaldybėje; remti ūkininkus; sudaryti prielaidas žemės ūkio veiklų konkurencingumo ir pajamų iš žemės ūkio augimui; gerinti gyvenimo sąlygas kaimo vietovėse; skatinti naujų bendruomenių kūrimąsi ir didinti esamų bendruomenių veiklos aktyvumą; įgyvendinti Kaimo plėtros strategiją.</w:t>
            </w:r>
          </w:p>
          <w:p w:rsidR="001B7B91" w:rsidRPr="005E7C17" w:rsidRDefault="0066058B" w:rsidP="005E7C17">
            <w:pPr>
              <w:autoSpaceDE w:val="0"/>
              <w:autoSpaceDN w:val="0"/>
              <w:adjustRightInd w:val="0"/>
              <w:ind w:firstLine="720"/>
              <w:jc w:val="both"/>
              <w:rPr>
                <w:rFonts w:ascii="Times New Roman" w:eastAsia="TimesNewRomanPSMT" w:hAnsi="Times New Roman" w:cs="Times New Roman"/>
                <w:color w:val="000000"/>
                <w:sz w:val="24"/>
                <w:szCs w:val="24"/>
              </w:rPr>
            </w:pPr>
            <w:r>
              <w:rPr>
                <w:rFonts w:ascii="Times New Roman" w:hAnsi="Times New Roman" w:cs="Times New Roman"/>
                <w:color w:val="000000"/>
                <w:sz w:val="24"/>
                <w:szCs w:val="24"/>
              </w:rPr>
              <w:t>Įgyvendindama</w:t>
            </w:r>
            <w:r w:rsidR="00B24B7E" w:rsidRPr="00B24B7E">
              <w:rPr>
                <w:rFonts w:ascii="Times New Roman" w:hAnsi="Times New Roman" w:cs="Times New Roman"/>
                <w:color w:val="000000"/>
                <w:sz w:val="24"/>
                <w:szCs w:val="24"/>
              </w:rPr>
              <w:t xml:space="preserve"> programą žemės </w:t>
            </w:r>
            <w:r>
              <w:rPr>
                <w:rFonts w:ascii="Times New Roman" w:hAnsi="Times New Roman" w:cs="Times New Roman"/>
                <w:color w:val="000000"/>
                <w:sz w:val="24"/>
                <w:szCs w:val="24"/>
              </w:rPr>
              <w:t>ūkio ir kaimo plėtros srityje, S</w:t>
            </w:r>
            <w:r w:rsidR="00B24B7E" w:rsidRPr="00B24B7E">
              <w:rPr>
                <w:rFonts w:ascii="Times New Roman" w:hAnsi="Times New Roman" w:cs="Times New Roman"/>
                <w:color w:val="000000"/>
                <w:sz w:val="24"/>
                <w:szCs w:val="24"/>
              </w:rPr>
              <w:t xml:space="preserve">avivaldybė atlieka </w:t>
            </w:r>
            <w:r w:rsidR="00B24B7E" w:rsidRPr="00B24B7E">
              <w:rPr>
                <w:rFonts w:ascii="Times New Roman" w:eastAsia="TimesNewRomanPSMT" w:hAnsi="Times New Roman" w:cs="Times New Roman"/>
                <w:color w:val="000000"/>
                <w:sz w:val="24"/>
                <w:szCs w:val="24"/>
              </w:rPr>
              <w:t>melioracijos ir hidrotechnikos statinių priežiūros ir remonto darbus, vykdo darbus, susijusius su melioracijos statinių kompiuterinių bazių eksploatavimu, atnaujina šiems darbams atlikti reikalingą programinę įrangą. Siekdama gerinti ūkininkavimo sąlygas, remia ūkininkus ir žemės ūkio bendroves. Siekdama skatinti bendruomenių aktyvumą ir gerinti gyvenamąją aplinką kaimo vietovėse, įgyvendina bendruomeninės infrastruktūros plėtros projektus, remia ir skatina bendruomenių iniciatyvas.</w:t>
            </w:r>
          </w:p>
        </w:tc>
      </w:tr>
      <w:tr w:rsidR="001B7B91" w:rsidTr="004A7830">
        <w:trPr>
          <w:trHeight w:val="1888"/>
        </w:trPr>
        <w:tc>
          <w:tcPr>
            <w:tcW w:w="9628" w:type="dxa"/>
            <w:vAlign w:val="center"/>
          </w:tcPr>
          <w:p w:rsidR="001B7B91" w:rsidRPr="0030018D" w:rsidRDefault="001B7B91" w:rsidP="00336B37">
            <w:pPr>
              <w:pStyle w:val="Sraopastraipa"/>
              <w:numPr>
                <w:ilvl w:val="0"/>
                <w:numId w:val="18"/>
              </w:numPr>
              <w:jc w:val="both"/>
              <w:rPr>
                <w:rFonts w:ascii="Times New Roman" w:hAnsi="Times New Roman" w:cs="Times New Roman"/>
                <w:b/>
                <w:sz w:val="24"/>
                <w:szCs w:val="24"/>
              </w:rPr>
            </w:pPr>
            <w:r w:rsidRPr="0030018D">
              <w:rPr>
                <w:rFonts w:ascii="Times New Roman" w:hAnsi="Times New Roman" w:cs="Times New Roman"/>
                <w:b/>
                <w:sz w:val="24"/>
                <w:szCs w:val="24"/>
              </w:rPr>
              <w:t>Programa įgyvendina:</w:t>
            </w:r>
          </w:p>
          <w:p w:rsidR="001B7B91" w:rsidRDefault="001B7B91" w:rsidP="00BF261D">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trečiąjį prioritetą </w:t>
            </w:r>
            <w:r w:rsidR="0066058B">
              <w:rPr>
                <w:rFonts w:ascii="Times New Roman" w:hAnsi="Times New Roman" w:cs="Times New Roman"/>
                <w:sz w:val="24"/>
                <w:szCs w:val="24"/>
              </w:rPr>
              <w:t>– Verslo turizmo ir kaimo plėtrą</w:t>
            </w:r>
            <w:r>
              <w:rPr>
                <w:rFonts w:ascii="Times New Roman" w:hAnsi="Times New Roman" w:cs="Times New Roman"/>
                <w:sz w:val="24"/>
                <w:szCs w:val="24"/>
              </w:rPr>
              <w:t>.</w:t>
            </w:r>
          </w:p>
          <w:p w:rsidR="00FF7A71" w:rsidRPr="00C23CC5" w:rsidRDefault="001B7B91" w:rsidP="00FF7A71">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w:t>
            </w:r>
            <w:r w:rsidR="00FE281A">
              <w:rPr>
                <w:rFonts w:ascii="Times New Roman" w:hAnsi="Times New Roman" w:cs="Times New Roman"/>
                <w:sz w:val="24"/>
                <w:szCs w:val="24"/>
              </w:rPr>
              <w:t xml:space="preserve"> </w:t>
            </w:r>
            <w:r w:rsidR="00FF7A71">
              <w:rPr>
                <w:rFonts w:ascii="Times New Roman" w:hAnsi="Times New Roman" w:cs="Times New Roman"/>
                <w:sz w:val="24"/>
                <w:szCs w:val="24"/>
              </w:rPr>
              <w:t xml:space="preserve">šeštąjį strateginį tikslą </w:t>
            </w:r>
            <w:r w:rsidR="00FF7A71" w:rsidRPr="00DB3986">
              <w:rPr>
                <w:rFonts w:ascii="Times New Roman" w:hAnsi="Times New Roman" w:cs="Times New Roman"/>
                <w:sz w:val="24"/>
                <w:szCs w:val="24"/>
              </w:rPr>
              <w:t>–</w:t>
            </w:r>
            <w:r w:rsidR="00FF7A71">
              <w:rPr>
                <w:rFonts w:ascii="Times New Roman" w:hAnsi="Times New Roman" w:cs="Times New Roman"/>
                <w:color w:val="FF0000"/>
                <w:sz w:val="24"/>
                <w:szCs w:val="24"/>
              </w:rPr>
              <w:t xml:space="preserve"> </w:t>
            </w:r>
            <w:r w:rsidR="0066058B">
              <w:rPr>
                <w:rFonts w:ascii="Times New Roman" w:hAnsi="Times New Roman" w:cs="Times New Roman"/>
                <w:sz w:val="24"/>
                <w:szCs w:val="24"/>
              </w:rPr>
              <w:t>s</w:t>
            </w:r>
            <w:r w:rsidR="00DF3648" w:rsidRPr="00C23CC5">
              <w:rPr>
                <w:rFonts w:ascii="Times New Roman" w:hAnsi="Times New Roman" w:cs="Times New Roman"/>
                <w:sz w:val="24"/>
                <w:szCs w:val="24"/>
              </w:rPr>
              <w:t>katinti kultūros</w:t>
            </w:r>
            <w:r w:rsidR="00FF7A71" w:rsidRPr="00C23CC5">
              <w:rPr>
                <w:rFonts w:ascii="Times New Roman" w:hAnsi="Times New Roman" w:cs="Times New Roman"/>
                <w:sz w:val="24"/>
                <w:szCs w:val="24"/>
              </w:rPr>
              <w:t xml:space="preserve">, </w:t>
            </w:r>
            <w:r w:rsidR="00DF3648" w:rsidRPr="00C23CC5">
              <w:rPr>
                <w:rFonts w:ascii="Times New Roman" w:hAnsi="Times New Roman" w:cs="Times New Roman"/>
                <w:sz w:val="24"/>
                <w:szCs w:val="24"/>
              </w:rPr>
              <w:t>turizmo</w:t>
            </w:r>
            <w:r w:rsidR="00FF7A71" w:rsidRPr="00C23CC5">
              <w:rPr>
                <w:rFonts w:ascii="Times New Roman" w:hAnsi="Times New Roman" w:cs="Times New Roman"/>
                <w:sz w:val="24"/>
                <w:szCs w:val="24"/>
              </w:rPr>
              <w:t>, pažangaus žemės ūkio ir kaimo plėtrą.</w:t>
            </w:r>
          </w:p>
          <w:p w:rsidR="00BF261D" w:rsidRPr="00BF261D" w:rsidRDefault="00BF261D" w:rsidP="00FF7A71">
            <w:pPr>
              <w:ind w:left="29" w:firstLine="709"/>
              <w:jc w:val="both"/>
              <w:rPr>
                <w:rFonts w:ascii="Times New Roman" w:hAnsi="Times New Roman" w:cs="Times New Roman"/>
                <w:sz w:val="24"/>
                <w:szCs w:val="24"/>
              </w:rPr>
            </w:pPr>
            <w:r>
              <w:rPr>
                <w:rFonts w:ascii="Times New Roman" w:hAnsi="Times New Roman" w:cs="Times New Roman"/>
                <w:sz w:val="24"/>
                <w:szCs w:val="24"/>
              </w:rPr>
              <w:sym w:font="Wingdings" w:char="F0D8"/>
            </w:r>
            <w:r w:rsidR="0066058B">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ir valstybines savivaldybių funkcijas.</w:t>
            </w:r>
          </w:p>
        </w:tc>
      </w:tr>
      <w:tr w:rsidR="001B7B91" w:rsidTr="005E7C17">
        <w:trPr>
          <w:trHeight w:val="419"/>
        </w:trPr>
        <w:tc>
          <w:tcPr>
            <w:tcW w:w="9628" w:type="dxa"/>
            <w:vAlign w:val="center"/>
          </w:tcPr>
          <w:p w:rsidR="005E7C17" w:rsidRPr="005E7C17" w:rsidRDefault="0066058B" w:rsidP="00B505FE">
            <w:pPr>
              <w:pStyle w:val="Sraopastraipa"/>
              <w:numPr>
                <w:ilvl w:val="0"/>
                <w:numId w:val="18"/>
              </w:numPr>
              <w:jc w:val="both"/>
              <w:rPr>
                <w:rFonts w:ascii="Times New Roman" w:hAnsi="Times New Roman" w:cs="Times New Roman"/>
                <w:b/>
                <w:sz w:val="24"/>
                <w:szCs w:val="24"/>
              </w:rPr>
            </w:pPr>
            <w:r>
              <w:rPr>
                <w:rFonts w:ascii="Times New Roman" w:hAnsi="Times New Roman" w:cs="Times New Roman"/>
                <w:b/>
                <w:sz w:val="24"/>
                <w:szCs w:val="24"/>
              </w:rPr>
              <w:t>Programos vykdytojas</w:t>
            </w:r>
            <w:r w:rsidR="001B7B91" w:rsidRPr="00B80CB8">
              <w:rPr>
                <w:rFonts w:ascii="Times New Roman" w:hAnsi="Times New Roman" w:cs="Times New Roman"/>
                <w:b/>
                <w:sz w:val="24"/>
                <w:szCs w:val="24"/>
              </w:rPr>
              <w:t>:</w:t>
            </w:r>
          </w:p>
          <w:p w:rsidR="001B7B91" w:rsidRPr="00B505FE" w:rsidRDefault="00B505FE" w:rsidP="005E7C17">
            <w:pPr>
              <w:pStyle w:val="Sraopastraipa"/>
              <w:jc w:val="both"/>
              <w:rPr>
                <w:rFonts w:ascii="Times New Roman" w:hAnsi="Times New Roman" w:cs="Times New Roman"/>
                <w:b/>
                <w:sz w:val="24"/>
                <w:szCs w:val="24"/>
              </w:rPr>
            </w:pPr>
            <w:r>
              <w:rPr>
                <w:rFonts w:ascii="Times New Roman" w:hAnsi="Times New Roman" w:cs="Times New Roman"/>
                <w:sz w:val="24"/>
                <w:szCs w:val="24"/>
              </w:rPr>
              <w:t xml:space="preserve">Žemės ūkio </w:t>
            </w:r>
            <w:r w:rsidR="00C23CC5">
              <w:rPr>
                <w:rFonts w:ascii="Times New Roman" w:hAnsi="Times New Roman" w:cs="Times New Roman"/>
                <w:sz w:val="24"/>
                <w:szCs w:val="24"/>
              </w:rPr>
              <w:t xml:space="preserve">ir turto valdymo </w:t>
            </w:r>
            <w:r>
              <w:rPr>
                <w:rFonts w:ascii="Times New Roman" w:hAnsi="Times New Roman" w:cs="Times New Roman"/>
                <w:sz w:val="24"/>
                <w:szCs w:val="24"/>
              </w:rPr>
              <w:t>skyrius</w:t>
            </w:r>
          </w:p>
        </w:tc>
      </w:tr>
      <w:tr w:rsidR="001B7B91" w:rsidTr="004A7830">
        <w:trPr>
          <w:trHeight w:val="479"/>
        </w:trPr>
        <w:tc>
          <w:tcPr>
            <w:tcW w:w="9628" w:type="dxa"/>
            <w:vAlign w:val="center"/>
          </w:tcPr>
          <w:p w:rsidR="001B7B91" w:rsidRPr="0030018D" w:rsidRDefault="0066058B" w:rsidP="00336B37">
            <w:pPr>
              <w:pStyle w:val="Sraopastraipa"/>
              <w:numPr>
                <w:ilvl w:val="0"/>
                <w:numId w:val="18"/>
              </w:numPr>
              <w:jc w:val="both"/>
              <w:rPr>
                <w:rFonts w:ascii="Times New Roman" w:hAnsi="Times New Roman" w:cs="Times New Roman"/>
                <w:b/>
                <w:sz w:val="24"/>
                <w:szCs w:val="24"/>
              </w:rPr>
            </w:pPr>
            <w:r>
              <w:rPr>
                <w:rFonts w:ascii="Times New Roman" w:hAnsi="Times New Roman" w:cs="Times New Roman"/>
                <w:b/>
                <w:sz w:val="24"/>
                <w:szCs w:val="24"/>
              </w:rPr>
              <w:t>Asignavimų valdytojas</w:t>
            </w:r>
            <w:r w:rsidR="001B7B91" w:rsidRPr="0030018D">
              <w:rPr>
                <w:rFonts w:ascii="Times New Roman" w:hAnsi="Times New Roman" w:cs="Times New Roman"/>
                <w:b/>
                <w:sz w:val="24"/>
                <w:szCs w:val="24"/>
              </w:rPr>
              <w:t>:</w:t>
            </w:r>
          </w:p>
          <w:p w:rsidR="001B7B91" w:rsidRPr="00657457" w:rsidRDefault="00B505FE" w:rsidP="004123E9">
            <w:pPr>
              <w:pStyle w:val="Sraopastraipa"/>
              <w:jc w:val="both"/>
              <w:rPr>
                <w:rFonts w:ascii="Times New Roman" w:hAnsi="Times New Roman" w:cs="Times New Roman"/>
                <w:sz w:val="24"/>
                <w:szCs w:val="24"/>
              </w:rPr>
            </w:pPr>
            <w:r w:rsidRPr="0038775F">
              <w:rPr>
                <w:rFonts w:ascii="Times New Roman" w:hAnsi="Times New Roman" w:cs="Times New Roman"/>
                <w:sz w:val="24"/>
                <w:szCs w:val="24"/>
              </w:rPr>
              <w:t>Širvintų rajono savivaldybės administracija (188722373)</w:t>
            </w:r>
          </w:p>
        </w:tc>
      </w:tr>
      <w:tr w:rsidR="001B7B91" w:rsidTr="004A7830">
        <w:trPr>
          <w:trHeight w:val="785"/>
        </w:trPr>
        <w:tc>
          <w:tcPr>
            <w:tcW w:w="9628" w:type="dxa"/>
            <w:vAlign w:val="center"/>
          </w:tcPr>
          <w:p w:rsidR="005E7C17" w:rsidRDefault="0066058B" w:rsidP="00336B37">
            <w:pPr>
              <w:pStyle w:val="Sraopastraipa"/>
              <w:numPr>
                <w:ilvl w:val="0"/>
                <w:numId w:val="18"/>
              </w:numPr>
              <w:jc w:val="both"/>
              <w:rPr>
                <w:rFonts w:ascii="Times New Roman" w:hAnsi="Times New Roman" w:cs="Times New Roman"/>
                <w:b/>
                <w:sz w:val="24"/>
                <w:szCs w:val="24"/>
              </w:rPr>
            </w:pPr>
            <w:r>
              <w:rPr>
                <w:rFonts w:ascii="Times New Roman" w:hAnsi="Times New Roman" w:cs="Times New Roman"/>
                <w:b/>
                <w:sz w:val="24"/>
                <w:szCs w:val="24"/>
              </w:rPr>
              <w:t>Programos koordinatorė</w:t>
            </w:r>
            <w:r w:rsidR="005E7C17">
              <w:rPr>
                <w:rFonts w:ascii="Times New Roman" w:hAnsi="Times New Roman" w:cs="Times New Roman"/>
                <w:b/>
                <w:sz w:val="24"/>
                <w:szCs w:val="24"/>
              </w:rPr>
              <w:t>:</w:t>
            </w:r>
          </w:p>
          <w:p w:rsidR="001B7B91" w:rsidRPr="0025249B" w:rsidRDefault="00C23CC5" w:rsidP="005E7C17">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Jūratė Meškutavičienė</w:t>
            </w:r>
            <w:r w:rsidR="001B7B91" w:rsidRPr="0025249B">
              <w:rPr>
                <w:rFonts w:ascii="Times New Roman" w:hAnsi="Times New Roman" w:cs="Times New Roman"/>
                <w:sz w:val="24"/>
                <w:szCs w:val="24"/>
              </w:rPr>
              <w:t xml:space="preserve">, </w:t>
            </w:r>
            <w:r w:rsidR="00CB462C">
              <w:rPr>
                <w:rFonts w:ascii="Times New Roman" w:hAnsi="Times New Roman" w:cs="Times New Roman"/>
                <w:sz w:val="24"/>
                <w:szCs w:val="24"/>
              </w:rPr>
              <w:t xml:space="preserve">Žemės ūkio </w:t>
            </w:r>
            <w:r>
              <w:rPr>
                <w:rFonts w:ascii="Times New Roman" w:hAnsi="Times New Roman" w:cs="Times New Roman"/>
                <w:sz w:val="24"/>
                <w:szCs w:val="24"/>
              </w:rPr>
              <w:t xml:space="preserve">ir turto valdymo </w:t>
            </w:r>
            <w:r w:rsidR="001B7B91" w:rsidRPr="0025249B">
              <w:rPr>
                <w:rFonts w:ascii="Times New Roman" w:hAnsi="Times New Roman" w:cs="Times New Roman"/>
                <w:sz w:val="24"/>
                <w:szCs w:val="24"/>
              </w:rPr>
              <w:t>skyriaus</w:t>
            </w:r>
            <w:r w:rsidR="001B7B91">
              <w:rPr>
                <w:rFonts w:ascii="Times New Roman" w:hAnsi="Times New Roman" w:cs="Times New Roman"/>
                <w:sz w:val="24"/>
                <w:szCs w:val="24"/>
              </w:rPr>
              <w:t xml:space="preserve"> vedėja, tel. </w:t>
            </w:r>
            <w:r w:rsidR="004163A1">
              <w:rPr>
                <w:rFonts w:ascii="Times New Roman" w:hAnsi="Times New Roman" w:cs="Times New Roman"/>
                <w:sz w:val="24"/>
                <w:szCs w:val="24"/>
              </w:rPr>
              <w:t>8 616 26846</w:t>
            </w:r>
            <w:r w:rsidR="001B7B91" w:rsidRPr="0025249B">
              <w:rPr>
                <w:rFonts w:ascii="Times New Roman" w:hAnsi="Times New Roman" w:cs="Times New Roman"/>
                <w:sz w:val="24"/>
                <w:szCs w:val="24"/>
              </w:rPr>
              <w:t>,</w:t>
            </w:r>
            <w:r w:rsidR="005E7C17">
              <w:rPr>
                <w:rFonts w:ascii="Times New Roman" w:hAnsi="Times New Roman" w:cs="Times New Roman"/>
                <w:sz w:val="24"/>
                <w:szCs w:val="24"/>
              </w:rPr>
              <w:t xml:space="preserve"> el. paštas: </w:t>
            </w:r>
            <w:r w:rsidR="001B7B91" w:rsidRPr="0025249B">
              <w:rPr>
                <w:rFonts w:ascii="Times New Roman" w:hAnsi="Times New Roman" w:cs="Times New Roman"/>
                <w:sz w:val="24"/>
                <w:szCs w:val="24"/>
              </w:rPr>
              <w:t xml:space="preserve"> </w:t>
            </w:r>
            <w:r w:rsidR="002D313A">
              <w:rPr>
                <w:rFonts w:ascii="Times New Roman" w:hAnsi="Times New Roman" w:cs="Times New Roman"/>
                <w:sz w:val="24"/>
                <w:szCs w:val="24"/>
              </w:rPr>
              <w:t>jurate.meskutaviciene</w:t>
            </w:r>
            <w:r w:rsidR="001B7B91">
              <w:rPr>
                <w:rFonts w:ascii="Times New Roman" w:hAnsi="Times New Roman" w:cs="Times New Roman"/>
                <w:sz w:val="24"/>
                <w:szCs w:val="24"/>
              </w:rPr>
              <w:t>@sirvintos.lt</w:t>
            </w:r>
          </w:p>
        </w:tc>
      </w:tr>
    </w:tbl>
    <w:p w:rsidR="009F7B9D" w:rsidRPr="00E022E0" w:rsidRDefault="009F7B9D" w:rsidP="007D55B6">
      <w:pPr>
        <w:rPr>
          <w:sz w:val="16"/>
          <w:szCs w:val="16"/>
        </w:rPr>
      </w:pPr>
    </w:p>
    <w:p w:rsidR="009F7B9D" w:rsidRPr="001C0B8C" w:rsidRDefault="009F7B9D" w:rsidP="00E022E0">
      <w:pPr>
        <w:spacing w:after="120"/>
        <w:jc w:val="center"/>
        <w:rPr>
          <w:rFonts w:ascii="Times New Roman" w:hAnsi="Times New Roman" w:cs="Times New Roman"/>
          <w:b/>
          <w:bCs/>
          <w:sz w:val="24"/>
          <w:szCs w:val="24"/>
          <w:u w:val="single"/>
        </w:rPr>
      </w:pPr>
      <w:r>
        <w:rPr>
          <w:rFonts w:ascii="Times New Roman" w:hAnsi="Times New Roman" w:cs="Times New Roman"/>
          <w:b/>
          <w:sz w:val="24"/>
          <w:szCs w:val="24"/>
          <w:u w:val="single"/>
        </w:rPr>
        <w:t>08 SOCIALINĖS APSAUGOS PLĖTRA, SKURDO IR SOCIALINĖS ATSKIRTIES MAŽINIMO</w:t>
      </w:r>
      <w:r w:rsidRPr="001C0B8C">
        <w:rPr>
          <w:rFonts w:ascii="Times New Roman" w:hAnsi="Times New Roman" w:cs="Times New Roman"/>
          <w:b/>
          <w:sz w:val="24"/>
          <w:szCs w:val="24"/>
          <w:u w:val="single"/>
        </w:rPr>
        <w:t xml:space="preserve"> PROGRAMA</w:t>
      </w:r>
    </w:p>
    <w:tbl>
      <w:tblPr>
        <w:tblStyle w:val="Lentelstinklelis"/>
        <w:tblW w:w="0" w:type="auto"/>
        <w:tblLook w:val="04A0" w:firstRow="1" w:lastRow="0" w:firstColumn="1" w:lastColumn="0" w:noHBand="0" w:noVBand="1"/>
      </w:tblPr>
      <w:tblGrid>
        <w:gridCol w:w="9628"/>
      </w:tblGrid>
      <w:tr w:rsidR="009F7B9D" w:rsidTr="004A7830">
        <w:trPr>
          <w:trHeight w:val="369"/>
        </w:trPr>
        <w:tc>
          <w:tcPr>
            <w:tcW w:w="9628" w:type="dxa"/>
            <w:vAlign w:val="center"/>
          </w:tcPr>
          <w:p w:rsidR="009F7B9D" w:rsidRPr="00AA343A" w:rsidRDefault="009F7B9D" w:rsidP="00AA343A">
            <w:pPr>
              <w:pStyle w:val="Sraopastraipa"/>
              <w:numPr>
                <w:ilvl w:val="0"/>
                <w:numId w:val="20"/>
              </w:numPr>
              <w:jc w:val="both"/>
              <w:rPr>
                <w:rFonts w:ascii="Times New Roman" w:hAnsi="Times New Roman" w:cs="Times New Roman"/>
                <w:b/>
                <w:sz w:val="24"/>
                <w:szCs w:val="24"/>
              </w:rPr>
            </w:pPr>
            <w:r w:rsidRPr="00AA343A">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AA343A">
              <w:rPr>
                <w:rFonts w:ascii="Times New Roman" w:hAnsi="Times New Roman" w:cs="Times New Roman"/>
                <w:sz w:val="24"/>
                <w:szCs w:val="24"/>
              </w:rPr>
              <w:t xml:space="preserve"> m.</w:t>
            </w:r>
          </w:p>
        </w:tc>
      </w:tr>
      <w:tr w:rsidR="009F7B9D" w:rsidRPr="00953BA9" w:rsidTr="00C26A98">
        <w:trPr>
          <w:trHeight w:val="3109"/>
        </w:trPr>
        <w:tc>
          <w:tcPr>
            <w:tcW w:w="9628" w:type="dxa"/>
          </w:tcPr>
          <w:p w:rsidR="009F7B9D" w:rsidRPr="00953BA9" w:rsidRDefault="009F7B9D" w:rsidP="00953BA9">
            <w:pPr>
              <w:pStyle w:val="Sraopastraipa"/>
              <w:numPr>
                <w:ilvl w:val="0"/>
                <w:numId w:val="20"/>
              </w:numPr>
              <w:jc w:val="both"/>
              <w:rPr>
                <w:rFonts w:ascii="Times New Roman" w:hAnsi="Times New Roman" w:cs="Times New Roman"/>
                <w:b/>
                <w:sz w:val="24"/>
                <w:szCs w:val="24"/>
              </w:rPr>
            </w:pPr>
            <w:r w:rsidRPr="00953BA9">
              <w:rPr>
                <w:rFonts w:ascii="Times New Roman" w:hAnsi="Times New Roman" w:cs="Times New Roman"/>
                <w:b/>
                <w:sz w:val="24"/>
                <w:szCs w:val="24"/>
              </w:rPr>
              <w:lastRenderedPageBreak/>
              <w:t>Programos aprašymas:</w:t>
            </w:r>
          </w:p>
          <w:p w:rsidR="00712548" w:rsidRPr="00953BA9" w:rsidRDefault="00712548" w:rsidP="00953BA9">
            <w:pPr>
              <w:suppressAutoHyphens/>
              <w:ind w:firstLine="720"/>
              <w:jc w:val="both"/>
              <w:rPr>
                <w:rFonts w:ascii="Times New Roman" w:hAnsi="Times New Roman" w:cs="Times New Roman"/>
                <w:color w:val="000000"/>
                <w:sz w:val="24"/>
                <w:szCs w:val="24"/>
              </w:rPr>
            </w:pPr>
            <w:r w:rsidRPr="00953BA9">
              <w:rPr>
                <w:rFonts w:ascii="Times New Roman" w:hAnsi="Times New Roman" w:cs="Times New Roman"/>
                <w:color w:val="000000"/>
                <w:sz w:val="24"/>
                <w:szCs w:val="24"/>
              </w:rPr>
              <w:t xml:space="preserve">Socialinių paslaugų teikimo tikslas yra sudaryti sąlygas asmeniui (šeimai) ugdyti ar stiprinti gebėjimus ir galimybes savarankiškai spręsti savo socialines problemas, palaikyti socialinius ryšius su visuomene, taip pat padėti įveikti socialinę atskirtį. Socialinės paslaugos teikiamos siekiant užkirsti kelią asmens, šeimos, bendruomenės socialinėms problemoms kilti, taip pat visuomenės socialiniam saugumui užtikrinti. </w:t>
            </w:r>
          </w:p>
          <w:p w:rsidR="00712548" w:rsidRPr="00953BA9" w:rsidRDefault="00712548" w:rsidP="00953BA9">
            <w:pPr>
              <w:suppressAutoHyphens/>
              <w:ind w:firstLine="720"/>
              <w:jc w:val="both"/>
              <w:rPr>
                <w:rFonts w:ascii="Times New Roman" w:hAnsi="Times New Roman" w:cs="Times New Roman"/>
                <w:color w:val="000000"/>
                <w:sz w:val="24"/>
                <w:szCs w:val="24"/>
              </w:rPr>
            </w:pPr>
            <w:r w:rsidRPr="00953BA9">
              <w:rPr>
                <w:rFonts w:ascii="Times New Roman" w:hAnsi="Times New Roman" w:cs="Times New Roman"/>
                <w:color w:val="000000"/>
                <w:sz w:val="24"/>
                <w:szCs w:val="24"/>
              </w:rPr>
              <w:t>Piniginės socialinės paramos teikimo tikslas yra padėti tenkinti būtiniausius poreikius tiems žmonėms, kurių gaunamos pajamos yra nepakankamos, o gebėjimas pasirūpinti savimi dėl objektyvių, nuo jų nepriklausančių priežasčių</w:t>
            </w:r>
            <w:r w:rsidR="0066058B">
              <w:rPr>
                <w:rFonts w:ascii="Times New Roman" w:hAnsi="Times New Roman" w:cs="Times New Roman"/>
                <w:color w:val="000000"/>
                <w:sz w:val="24"/>
                <w:szCs w:val="24"/>
              </w:rPr>
              <w:t>,</w:t>
            </w:r>
            <w:r w:rsidRPr="00953BA9">
              <w:rPr>
                <w:rFonts w:ascii="Times New Roman" w:hAnsi="Times New Roman" w:cs="Times New Roman"/>
                <w:color w:val="000000"/>
                <w:sz w:val="24"/>
                <w:szCs w:val="24"/>
              </w:rPr>
              <w:t xml:space="preserve"> yra ribotas.</w:t>
            </w:r>
          </w:p>
          <w:p w:rsidR="009A1A35" w:rsidRPr="00953BA9" w:rsidRDefault="009A1A35" w:rsidP="00953BA9">
            <w:pPr>
              <w:autoSpaceDE w:val="0"/>
              <w:autoSpaceDN w:val="0"/>
              <w:adjustRightInd w:val="0"/>
              <w:ind w:firstLine="720"/>
              <w:jc w:val="both"/>
              <w:rPr>
                <w:rFonts w:ascii="Times New Roman" w:eastAsia="TimesNewRomanPSMT" w:hAnsi="Times New Roman" w:cs="Times New Roman"/>
                <w:color w:val="000000"/>
                <w:sz w:val="24"/>
                <w:szCs w:val="24"/>
              </w:rPr>
            </w:pPr>
            <w:r w:rsidRPr="00953BA9">
              <w:rPr>
                <w:rFonts w:ascii="Times New Roman" w:eastAsia="TimesNewRomanPSMT" w:hAnsi="Times New Roman" w:cs="Times New Roman"/>
                <w:color w:val="000000"/>
                <w:sz w:val="24"/>
                <w:szCs w:val="24"/>
              </w:rPr>
              <w:t>Socialinės apsaugos plėtros, skurdo ir socialinės atskirties mažinimo programa siekia</w:t>
            </w:r>
            <w:r w:rsidR="00DB1CD3">
              <w:rPr>
                <w:rFonts w:ascii="Times New Roman" w:eastAsia="TimesNewRomanPSMT" w:hAnsi="Times New Roman" w:cs="Times New Roman"/>
                <w:color w:val="000000"/>
                <w:sz w:val="24"/>
                <w:szCs w:val="24"/>
              </w:rPr>
              <w:t>ma</w:t>
            </w:r>
            <w:r w:rsidRPr="00953BA9">
              <w:rPr>
                <w:rFonts w:ascii="Times New Roman" w:eastAsia="TimesNewRomanPSMT" w:hAnsi="Times New Roman" w:cs="Times New Roman"/>
                <w:color w:val="000000"/>
                <w:sz w:val="24"/>
                <w:szCs w:val="24"/>
              </w:rPr>
              <w:t>: sukurti ir įgyvendinti socialinės paramos ir socialinių paslaugų sistemą Širvintų rajono savivaldybėje; užtikrinti valstybės garantuotą piniginę paramą optimizuojant socialinių paslaugų teikimo tinklą; aprėpti visus savivaldybės gyventojus, kurie negali savarankiškai pasirūpinti savimi; plėsti paslaugų įvairovę; sudaryti sąlygas neįgaliesiems integruotis į visuomenę; sukurti efektyvią socialinio darbo sistemą, stiprinančią savivaldybės gyventojų socialinį saugumą.</w:t>
            </w:r>
          </w:p>
          <w:p w:rsidR="00D61FF2" w:rsidRPr="00953BA9" w:rsidRDefault="0066058B" w:rsidP="00953BA9">
            <w:pPr>
              <w:autoSpaceDE w:val="0"/>
              <w:autoSpaceDN w:val="0"/>
              <w:adjustRightInd w:val="0"/>
              <w:ind w:firstLine="720"/>
              <w:jc w:val="both"/>
              <w:rPr>
                <w:rFonts w:ascii="Times New Roman" w:eastAsia="TimesNewRomanPSMT" w:hAnsi="Times New Roman" w:cs="Times New Roman"/>
                <w:color w:val="000000"/>
                <w:sz w:val="24"/>
                <w:szCs w:val="24"/>
              </w:rPr>
            </w:pPr>
            <w:r>
              <w:rPr>
                <w:rFonts w:ascii="Times New Roman" w:eastAsia="TimesNewRomanPSMT" w:hAnsi="Times New Roman" w:cs="Times New Roman"/>
                <w:color w:val="000000"/>
                <w:sz w:val="24"/>
                <w:szCs w:val="24"/>
              </w:rPr>
              <w:t>Įgyvendindama</w:t>
            </w:r>
            <w:r w:rsidR="00324150" w:rsidRPr="00953BA9">
              <w:rPr>
                <w:rFonts w:ascii="Times New Roman" w:eastAsia="TimesNewRomanPSMT" w:hAnsi="Times New Roman" w:cs="Times New Roman"/>
                <w:color w:val="000000"/>
                <w:sz w:val="24"/>
                <w:szCs w:val="24"/>
              </w:rPr>
              <w:t xml:space="preserve"> programą</w:t>
            </w:r>
            <w:r>
              <w:rPr>
                <w:rFonts w:ascii="Times New Roman" w:eastAsia="TimesNewRomanPSMT" w:hAnsi="Times New Roman" w:cs="Times New Roman"/>
                <w:color w:val="000000"/>
                <w:sz w:val="24"/>
                <w:szCs w:val="24"/>
              </w:rPr>
              <w:t>,</w:t>
            </w:r>
            <w:r w:rsidR="00D61FF2" w:rsidRPr="00953BA9">
              <w:rPr>
                <w:rFonts w:ascii="Times New Roman" w:eastAsia="TimesNewRomanPSMT" w:hAnsi="Times New Roman" w:cs="Times New Roman"/>
                <w:color w:val="000000"/>
                <w:sz w:val="24"/>
                <w:szCs w:val="24"/>
              </w:rPr>
              <w:t xml:space="preserve"> Širvintų rajono savivaldybė siekia, kad socialinė parama ir paslaugos būtų orientuotos į tuos asmenis, kuriems jų labiausiai reikia. Didelis dėmesys skiriamas socialinės rizikos šeimoms ir jų vaikams, senyvo amžiaus, vienišiems asmenims, neįgaliesiems,</w:t>
            </w:r>
            <w:r>
              <w:rPr>
                <w:rFonts w:ascii="Times New Roman" w:eastAsia="TimesNewRomanPSMT" w:hAnsi="Times New Roman" w:cs="Times New Roman"/>
                <w:color w:val="000000"/>
                <w:sz w:val="24"/>
                <w:szCs w:val="24"/>
              </w:rPr>
              <w:t xml:space="preserve"> </w:t>
            </w:r>
            <w:r w:rsidR="00D61FF2" w:rsidRPr="00953BA9">
              <w:rPr>
                <w:rFonts w:ascii="Times New Roman" w:eastAsia="TimesNewRomanPSMT" w:hAnsi="Times New Roman" w:cs="Times New Roman"/>
                <w:color w:val="000000"/>
                <w:sz w:val="24"/>
                <w:szCs w:val="24"/>
              </w:rPr>
              <w:t xml:space="preserve">taip pat skurdo, socialinės atskirties, vaiko teisių pažeidimų prevencijai. Socialinės </w:t>
            </w:r>
            <w:r>
              <w:rPr>
                <w:rFonts w:ascii="Times New Roman" w:eastAsia="TimesNewRomanPSMT" w:hAnsi="Times New Roman" w:cs="Times New Roman"/>
                <w:color w:val="000000"/>
                <w:sz w:val="24"/>
                <w:szCs w:val="24"/>
              </w:rPr>
              <w:t>paslaugos teikiamos sutelkiant S</w:t>
            </w:r>
            <w:r w:rsidR="00D61FF2" w:rsidRPr="00953BA9">
              <w:rPr>
                <w:rFonts w:ascii="Times New Roman" w:eastAsia="TimesNewRomanPSMT" w:hAnsi="Times New Roman" w:cs="Times New Roman"/>
                <w:color w:val="000000"/>
                <w:sz w:val="24"/>
                <w:szCs w:val="24"/>
              </w:rPr>
              <w:t>avivaldybės ir nevyriausybinio sektoriaus pastangas. Socialinė parama ir paslaugos organizuojamos taip, kad būtų stiprinamas pačių žmonių aktyvumas ir atsakomybė už save ir savo šeimą.</w:t>
            </w:r>
          </w:p>
          <w:p w:rsidR="0070271E" w:rsidRPr="00953BA9" w:rsidRDefault="0070271E" w:rsidP="00953BA9">
            <w:pPr>
              <w:autoSpaceDE w:val="0"/>
              <w:autoSpaceDN w:val="0"/>
              <w:adjustRightInd w:val="0"/>
              <w:ind w:firstLine="720"/>
              <w:jc w:val="both"/>
              <w:rPr>
                <w:rFonts w:ascii="Times New Roman" w:hAnsi="Times New Roman" w:cs="Times New Roman"/>
                <w:b/>
                <w:color w:val="000000"/>
                <w:sz w:val="24"/>
                <w:szCs w:val="24"/>
              </w:rPr>
            </w:pPr>
            <w:r w:rsidRPr="00953BA9">
              <w:rPr>
                <w:rFonts w:ascii="Times New Roman" w:eastAsia="TimesNewRomanPSMT" w:hAnsi="Times New Roman" w:cs="Times New Roman"/>
                <w:color w:val="000000"/>
                <w:sz w:val="24"/>
                <w:szCs w:val="24"/>
              </w:rPr>
              <w:t>Širvintų rajono savivaldybė, gavusi gyventojų prašymus, organizuoja gyventojų apgyvendinimą s</w:t>
            </w:r>
            <w:r w:rsidR="003420CB" w:rsidRPr="00953BA9">
              <w:rPr>
                <w:rFonts w:ascii="Times New Roman" w:eastAsia="TimesNewRomanPSMT" w:hAnsi="Times New Roman" w:cs="Times New Roman"/>
                <w:color w:val="000000"/>
                <w:sz w:val="24"/>
                <w:szCs w:val="24"/>
              </w:rPr>
              <w:t xml:space="preserve">ocialinės globos įstaigose. Taip pat </w:t>
            </w:r>
            <w:r w:rsidRPr="00953BA9">
              <w:rPr>
                <w:rFonts w:ascii="Times New Roman" w:eastAsia="TimesNewRomanPSMT" w:hAnsi="Times New Roman" w:cs="Times New Roman"/>
                <w:color w:val="000000"/>
                <w:sz w:val="24"/>
                <w:szCs w:val="24"/>
              </w:rPr>
              <w:t xml:space="preserve">perka vaikų ilgalaikės socialinės globos ir </w:t>
            </w:r>
            <w:r w:rsidRPr="00953BA9">
              <w:rPr>
                <w:rFonts w:ascii="Times New Roman" w:hAnsi="Times New Roman" w:cs="Times New Roman"/>
                <w:color w:val="000000"/>
                <w:sz w:val="24"/>
                <w:szCs w:val="24"/>
              </w:rPr>
              <w:t>psichoneurologinio pobūdžio globos namų paslaugas</w:t>
            </w:r>
            <w:r w:rsidR="003420CB" w:rsidRPr="00953BA9">
              <w:rPr>
                <w:rFonts w:ascii="Times New Roman" w:hAnsi="Times New Roman" w:cs="Times New Roman"/>
                <w:color w:val="000000"/>
                <w:sz w:val="24"/>
                <w:szCs w:val="24"/>
              </w:rPr>
              <w:t>,</w:t>
            </w:r>
            <w:r w:rsidRPr="00953BA9">
              <w:rPr>
                <w:rFonts w:ascii="Times New Roman" w:hAnsi="Times New Roman" w:cs="Times New Roman"/>
                <w:color w:val="000000"/>
                <w:sz w:val="24"/>
                <w:szCs w:val="24"/>
              </w:rPr>
              <w:t xml:space="preserve"> todėl esant poreikiui, Širvintų rajono savivaldybės vaikai ir suaugusieji su psichine negalia gali būti apgyvendinti vaikų globos įstaigose ar psichoneurologiniuose pensionatuose.</w:t>
            </w:r>
          </w:p>
          <w:p w:rsidR="0070271E" w:rsidRPr="00953BA9" w:rsidRDefault="0070271E" w:rsidP="00953BA9">
            <w:pPr>
              <w:autoSpaceDE w:val="0"/>
              <w:autoSpaceDN w:val="0"/>
              <w:adjustRightInd w:val="0"/>
              <w:ind w:firstLine="720"/>
              <w:jc w:val="both"/>
              <w:rPr>
                <w:rFonts w:ascii="Times New Roman" w:eastAsia="TimesNewRomanPSMT" w:hAnsi="Times New Roman" w:cs="Times New Roman"/>
                <w:color w:val="000000"/>
                <w:sz w:val="24"/>
                <w:szCs w:val="24"/>
              </w:rPr>
            </w:pPr>
            <w:r w:rsidRPr="00953BA9">
              <w:rPr>
                <w:rFonts w:ascii="Times New Roman" w:eastAsia="TimesNewRomanPSMT" w:hAnsi="Times New Roman" w:cs="Times New Roman"/>
                <w:color w:val="000000"/>
                <w:sz w:val="24"/>
                <w:szCs w:val="24"/>
              </w:rPr>
              <w:t>Pagrindinis socialinių paslaugų teikėjas Savivaldybėje yra Socialinių paslaugų centras, kuris organizuoja ir teikia pagalbos į namus, socialinių įgūdžių ugdymo ir palaikymo, dienos, ilgalaikės (trumpalaikės) socialinės globos paslaugas savivaldybės gyventojams.</w:t>
            </w:r>
          </w:p>
          <w:p w:rsidR="00953BA9" w:rsidRPr="00953BA9" w:rsidRDefault="00953BA9" w:rsidP="00953BA9">
            <w:pPr>
              <w:autoSpaceDE w:val="0"/>
              <w:autoSpaceDN w:val="0"/>
              <w:adjustRightInd w:val="0"/>
              <w:ind w:firstLine="720"/>
              <w:jc w:val="both"/>
              <w:rPr>
                <w:rFonts w:ascii="Times New Roman" w:eastAsia="TimesNewRomanPSMT" w:hAnsi="Times New Roman" w:cs="Times New Roman"/>
                <w:color w:val="000000"/>
                <w:sz w:val="24"/>
                <w:szCs w:val="24"/>
              </w:rPr>
            </w:pPr>
            <w:r w:rsidRPr="00953BA9">
              <w:rPr>
                <w:rFonts w:ascii="Times New Roman" w:eastAsia="TimesNewRomanPSMT" w:hAnsi="Times New Roman" w:cs="Times New Roman"/>
                <w:color w:val="000000"/>
                <w:sz w:val="24"/>
                <w:szCs w:val="24"/>
              </w:rPr>
              <w:t>Širvintų rajono savivaldybė skaičiuoja, skiria ir moka socialines išmokas: iš valstybės biudžeto finansuojamos valstybinės šalpos išmokos, išmokos vaikams, būsto pritaikymas žmonėms su negalia; iš valstybės perduotų funkcijų vykdymui skirtų lėšų (specialiosios tikslinės dotacijos Savivaldybės biudžetui) finansuojamos laidojimo pašalpos, socialinė parama mokiniams; iš Savivaldybės bi</w:t>
            </w:r>
            <w:r w:rsidR="0066058B">
              <w:rPr>
                <w:rFonts w:ascii="Times New Roman" w:eastAsia="TimesNewRomanPSMT" w:hAnsi="Times New Roman" w:cs="Times New Roman"/>
                <w:color w:val="000000"/>
                <w:sz w:val="24"/>
                <w:szCs w:val="24"/>
              </w:rPr>
              <w:t>udžeto finansuojamos</w:t>
            </w:r>
            <w:r w:rsidRPr="00953BA9">
              <w:rPr>
                <w:rFonts w:ascii="Times New Roman" w:eastAsia="TimesNewRomanPSMT" w:hAnsi="Times New Roman" w:cs="Times New Roman"/>
                <w:color w:val="000000"/>
                <w:sz w:val="24"/>
                <w:szCs w:val="24"/>
              </w:rPr>
              <w:t xml:space="preserve"> </w:t>
            </w:r>
            <w:r w:rsidR="00A10AF2" w:rsidRPr="00A10AF2">
              <w:rPr>
                <w:rFonts w:ascii="Times New Roman" w:eastAsia="TimesNewRomanPSMT" w:hAnsi="Times New Roman" w:cs="Times New Roman"/>
                <w:color w:val="000000"/>
                <w:sz w:val="24"/>
                <w:szCs w:val="24"/>
              </w:rPr>
              <w:t>socialinės pašalpos ir būsto šildymo išlaidų, išlaidų šaltam ir karštam vandeniui kompensacijos,</w:t>
            </w:r>
            <w:r w:rsidR="00A10AF2">
              <w:rPr>
                <w:rFonts w:ascii="Times New Roman" w:eastAsia="TimesNewRomanPSMT" w:hAnsi="Times New Roman" w:cs="Times New Roman"/>
                <w:color w:val="000000"/>
                <w:sz w:val="24"/>
                <w:szCs w:val="24"/>
              </w:rPr>
              <w:t xml:space="preserve"> </w:t>
            </w:r>
            <w:r w:rsidRPr="00953BA9">
              <w:rPr>
                <w:rFonts w:ascii="Times New Roman" w:eastAsia="TimesNewRomanPSMT" w:hAnsi="Times New Roman" w:cs="Times New Roman"/>
                <w:color w:val="000000"/>
                <w:sz w:val="24"/>
                <w:szCs w:val="24"/>
              </w:rPr>
              <w:t>vienkartinė parama, socialinės paslaugos,</w:t>
            </w:r>
            <w:r w:rsidR="00A10AF2">
              <w:rPr>
                <w:rFonts w:ascii="Times New Roman" w:eastAsia="TimesNewRomanPSMT" w:hAnsi="Times New Roman" w:cs="Times New Roman"/>
                <w:color w:val="000000"/>
                <w:sz w:val="24"/>
                <w:szCs w:val="24"/>
              </w:rPr>
              <w:t xml:space="preserve"> mokamos išmokos globėjams (rūpintojams)</w:t>
            </w:r>
            <w:r w:rsidRPr="00953BA9">
              <w:rPr>
                <w:rFonts w:ascii="Times New Roman" w:eastAsia="TimesNewRomanPSMT" w:hAnsi="Times New Roman" w:cs="Times New Roman"/>
                <w:color w:val="000000"/>
                <w:sz w:val="24"/>
                <w:szCs w:val="24"/>
              </w:rPr>
              <w:t>.</w:t>
            </w:r>
          </w:p>
          <w:p w:rsidR="009F7B9D" w:rsidRPr="00414631" w:rsidRDefault="00953BA9" w:rsidP="00414631">
            <w:pPr>
              <w:autoSpaceDE w:val="0"/>
              <w:autoSpaceDN w:val="0"/>
              <w:adjustRightInd w:val="0"/>
              <w:ind w:firstLine="720"/>
              <w:jc w:val="both"/>
              <w:rPr>
                <w:rFonts w:ascii="Times New Roman" w:eastAsia="TimesNewRomanPSMT" w:hAnsi="Times New Roman" w:cs="Times New Roman"/>
                <w:color w:val="000000"/>
                <w:sz w:val="24"/>
                <w:szCs w:val="24"/>
              </w:rPr>
            </w:pPr>
            <w:r w:rsidRPr="00953BA9">
              <w:rPr>
                <w:rFonts w:ascii="Times New Roman" w:eastAsia="TimesNewRomanPSMT" w:hAnsi="Times New Roman" w:cs="Times New Roman"/>
                <w:color w:val="000000"/>
                <w:sz w:val="24"/>
                <w:szCs w:val="24"/>
              </w:rPr>
              <w:t>Savivaldybė</w:t>
            </w:r>
            <w:r w:rsidR="0066058B">
              <w:rPr>
                <w:rFonts w:ascii="Times New Roman" w:eastAsia="TimesNewRomanPSMT" w:hAnsi="Times New Roman" w:cs="Times New Roman"/>
                <w:color w:val="000000"/>
                <w:sz w:val="24"/>
                <w:szCs w:val="24"/>
              </w:rPr>
              <w:t>,</w:t>
            </w:r>
            <w:r w:rsidRPr="00953BA9">
              <w:rPr>
                <w:rFonts w:ascii="Times New Roman" w:eastAsia="TimesNewRomanPSMT" w:hAnsi="Times New Roman" w:cs="Times New Roman"/>
                <w:color w:val="000000"/>
                <w:sz w:val="24"/>
                <w:szCs w:val="24"/>
              </w:rPr>
              <w:t xml:space="preserve"> siekdama gerinti žmonių su negalia gyvenimo </w:t>
            </w:r>
            <w:r w:rsidR="0066058B">
              <w:rPr>
                <w:rFonts w:ascii="Times New Roman" w:eastAsia="TimesNewRomanPSMT" w:hAnsi="Times New Roman" w:cs="Times New Roman"/>
                <w:color w:val="000000"/>
                <w:sz w:val="24"/>
                <w:szCs w:val="24"/>
              </w:rPr>
              <w:t>sąlygas,</w:t>
            </w:r>
            <w:r w:rsidRPr="00953BA9">
              <w:rPr>
                <w:rFonts w:ascii="Times New Roman" w:eastAsia="TimesNewRomanPSMT" w:hAnsi="Times New Roman" w:cs="Times New Roman"/>
                <w:color w:val="000000"/>
                <w:sz w:val="24"/>
                <w:szCs w:val="24"/>
              </w:rPr>
              <w:t xml:space="preserve"> taip pat sudaryti sąlygas jų integracijai į vi</w:t>
            </w:r>
            <w:r w:rsidR="0066058B">
              <w:rPr>
                <w:rFonts w:ascii="Times New Roman" w:eastAsia="TimesNewRomanPSMT" w:hAnsi="Times New Roman" w:cs="Times New Roman"/>
                <w:color w:val="000000"/>
                <w:sz w:val="24"/>
                <w:szCs w:val="24"/>
              </w:rPr>
              <w:t>suomenę, dalyvauja įvairiose LR s</w:t>
            </w:r>
            <w:r w:rsidRPr="00953BA9">
              <w:rPr>
                <w:rFonts w:ascii="Times New Roman" w:eastAsia="TimesNewRomanPSMT" w:hAnsi="Times New Roman" w:cs="Times New Roman"/>
                <w:color w:val="000000"/>
                <w:sz w:val="24"/>
                <w:szCs w:val="24"/>
              </w:rPr>
              <w:t>ocialinės apsaugos ir darbo ministerijos koordinuojamose tarpinstitucinėse programose. Neįgaliesiems yra pritaikomas būstas ir aplinka, neįgalieji aprūpinami būtiniausiomis techninėmi</w:t>
            </w:r>
            <w:r w:rsidR="00414631">
              <w:rPr>
                <w:rFonts w:ascii="Times New Roman" w:eastAsia="TimesNewRomanPSMT" w:hAnsi="Times New Roman" w:cs="Times New Roman"/>
                <w:color w:val="000000"/>
                <w:sz w:val="24"/>
                <w:szCs w:val="24"/>
              </w:rPr>
              <w:t>s pagalbos prie</w:t>
            </w:r>
            <w:r w:rsidR="00A10AF2">
              <w:rPr>
                <w:rFonts w:ascii="Times New Roman" w:eastAsia="TimesNewRomanPSMT" w:hAnsi="Times New Roman" w:cs="Times New Roman"/>
                <w:color w:val="000000"/>
                <w:sz w:val="24"/>
                <w:szCs w:val="24"/>
              </w:rPr>
              <w:t>monėmis ir finansuojami neįgaliųjų projektai ir kt</w:t>
            </w:r>
            <w:r w:rsidR="00414631">
              <w:rPr>
                <w:rFonts w:ascii="Times New Roman" w:eastAsia="TimesNewRomanPSMT" w:hAnsi="Times New Roman" w:cs="Times New Roman"/>
                <w:color w:val="000000"/>
                <w:sz w:val="24"/>
                <w:szCs w:val="24"/>
              </w:rPr>
              <w:t xml:space="preserve">. </w:t>
            </w:r>
          </w:p>
        </w:tc>
      </w:tr>
      <w:tr w:rsidR="009F7B9D" w:rsidTr="004A7830">
        <w:trPr>
          <w:trHeight w:val="1832"/>
        </w:trPr>
        <w:tc>
          <w:tcPr>
            <w:tcW w:w="9628" w:type="dxa"/>
            <w:vAlign w:val="center"/>
          </w:tcPr>
          <w:p w:rsidR="009F7B9D" w:rsidRPr="0030018D" w:rsidRDefault="009F7B9D" w:rsidP="00AA343A">
            <w:pPr>
              <w:pStyle w:val="Sraopastraipa"/>
              <w:numPr>
                <w:ilvl w:val="0"/>
                <w:numId w:val="20"/>
              </w:numPr>
              <w:jc w:val="both"/>
              <w:rPr>
                <w:rFonts w:ascii="Times New Roman" w:hAnsi="Times New Roman" w:cs="Times New Roman"/>
                <w:b/>
                <w:sz w:val="24"/>
                <w:szCs w:val="24"/>
              </w:rPr>
            </w:pPr>
            <w:r w:rsidRPr="0030018D">
              <w:rPr>
                <w:rFonts w:ascii="Times New Roman" w:hAnsi="Times New Roman" w:cs="Times New Roman"/>
                <w:b/>
                <w:sz w:val="24"/>
                <w:szCs w:val="24"/>
              </w:rPr>
              <w:t>Programa įgyvendina:</w:t>
            </w:r>
          </w:p>
          <w:p w:rsidR="007A71A1" w:rsidRPr="007A71A1" w:rsidRDefault="009F7B9D" w:rsidP="0002126D">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w:t>
            </w:r>
            <w:r w:rsidR="007A71A1">
              <w:rPr>
                <w:rFonts w:ascii="Times New Roman" w:hAnsi="Times New Roman" w:cs="Times New Roman"/>
                <w:sz w:val="24"/>
                <w:szCs w:val="24"/>
              </w:rPr>
              <w:t>pirm</w:t>
            </w:r>
            <w:r>
              <w:rPr>
                <w:rFonts w:ascii="Times New Roman" w:hAnsi="Times New Roman" w:cs="Times New Roman"/>
                <w:sz w:val="24"/>
                <w:szCs w:val="24"/>
              </w:rPr>
              <w:t>ąjį prioritetą –</w:t>
            </w:r>
            <w:r w:rsidR="007A71A1">
              <w:rPr>
                <w:rFonts w:ascii="Times New Roman" w:hAnsi="Times New Roman" w:cs="Times New Roman"/>
                <w:sz w:val="24"/>
                <w:szCs w:val="24"/>
              </w:rPr>
              <w:t xml:space="preserve"> Žmogiškųjų ištek</w:t>
            </w:r>
            <w:r w:rsidR="0066058B">
              <w:rPr>
                <w:rFonts w:ascii="Times New Roman" w:hAnsi="Times New Roman" w:cs="Times New Roman"/>
                <w:sz w:val="24"/>
                <w:szCs w:val="24"/>
              </w:rPr>
              <w:t>lių ir socialinės gerovės plėtrą</w:t>
            </w:r>
            <w:r w:rsidR="007A71A1">
              <w:rPr>
                <w:rFonts w:ascii="Times New Roman" w:hAnsi="Times New Roman" w:cs="Times New Roman"/>
                <w:sz w:val="24"/>
                <w:szCs w:val="24"/>
              </w:rPr>
              <w:t>.</w:t>
            </w:r>
          </w:p>
          <w:p w:rsidR="00247620" w:rsidRPr="0036650C" w:rsidRDefault="009F7B9D" w:rsidP="00247620">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w:t>
            </w:r>
            <w:r w:rsidR="00F723C2">
              <w:rPr>
                <w:rFonts w:ascii="Times New Roman" w:hAnsi="Times New Roman" w:cs="Times New Roman"/>
                <w:sz w:val="24"/>
                <w:szCs w:val="24"/>
              </w:rPr>
              <w:t>ateginio veiklos plano 2016–2018</w:t>
            </w:r>
            <w:r>
              <w:rPr>
                <w:rFonts w:ascii="Times New Roman" w:hAnsi="Times New Roman" w:cs="Times New Roman"/>
                <w:sz w:val="24"/>
                <w:szCs w:val="24"/>
              </w:rPr>
              <w:t xml:space="preserve"> m. </w:t>
            </w:r>
            <w:r w:rsidR="007A71A1">
              <w:rPr>
                <w:rFonts w:ascii="Times New Roman" w:hAnsi="Times New Roman" w:cs="Times New Roman"/>
                <w:sz w:val="24"/>
                <w:szCs w:val="24"/>
              </w:rPr>
              <w:t xml:space="preserve">ketvirtąjį strateginį tikslą </w:t>
            </w:r>
            <w:r w:rsidR="00247620" w:rsidRPr="00247620">
              <w:rPr>
                <w:rFonts w:ascii="Times New Roman" w:hAnsi="Times New Roman" w:cs="Times New Roman"/>
                <w:sz w:val="24"/>
                <w:szCs w:val="24"/>
              </w:rPr>
              <w:t xml:space="preserve">– </w:t>
            </w:r>
            <w:r w:rsidR="0066058B">
              <w:rPr>
                <w:rFonts w:ascii="Times New Roman" w:hAnsi="Times New Roman" w:cs="Times New Roman"/>
                <w:color w:val="000000" w:themeColor="text1"/>
                <w:sz w:val="24"/>
                <w:szCs w:val="24"/>
              </w:rPr>
              <w:t>s</w:t>
            </w:r>
            <w:r w:rsidR="006F1171" w:rsidRPr="00720E97">
              <w:rPr>
                <w:rFonts w:ascii="Times New Roman" w:hAnsi="Times New Roman" w:cs="Times New Roman"/>
                <w:color w:val="000000" w:themeColor="text1"/>
                <w:sz w:val="24"/>
                <w:szCs w:val="24"/>
              </w:rPr>
              <w:t xml:space="preserve">uformuoti ir palaikyti </w:t>
            </w:r>
            <w:r w:rsidR="006F1171">
              <w:rPr>
                <w:rFonts w:ascii="Times New Roman" w:hAnsi="Times New Roman" w:cs="Times New Roman"/>
                <w:color w:val="000000" w:themeColor="text1"/>
                <w:sz w:val="24"/>
                <w:szCs w:val="24"/>
              </w:rPr>
              <w:t xml:space="preserve">sveiką, </w:t>
            </w:r>
            <w:r w:rsidR="006F1171" w:rsidRPr="00720E97">
              <w:rPr>
                <w:rFonts w:ascii="Times New Roman" w:hAnsi="Times New Roman" w:cs="Times New Roman"/>
                <w:color w:val="000000" w:themeColor="text1"/>
                <w:sz w:val="24"/>
                <w:szCs w:val="24"/>
              </w:rPr>
              <w:t>socialiai saugią visuomenę</w:t>
            </w:r>
            <w:r w:rsidR="006F1171">
              <w:rPr>
                <w:rFonts w:ascii="Times New Roman" w:hAnsi="Times New Roman" w:cs="Times New Roman"/>
                <w:sz w:val="24"/>
                <w:szCs w:val="24"/>
              </w:rPr>
              <w:t>.</w:t>
            </w:r>
          </w:p>
          <w:p w:rsidR="0002126D" w:rsidRPr="0096334F" w:rsidRDefault="0002126D" w:rsidP="00247620">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sidR="0066058B">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ir valstybines</w:t>
            </w:r>
            <w:r w:rsidR="00975665">
              <w:rPr>
                <w:rFonts w:ascii="Times New Roman" w:hAnsi="Times New Roman" w:cs="Times New Roman"/>
                <w:sz w:val="24"/>
                <w:szCs w:val="24"/>
              </w:rPr>
              <w:t>, taip pat sutartines</w:t>
            </w:r>
            <w:r>
              <w:rPr>
                <w:rFonts w:ascii="Times New Roman" w:hAnsi="Times New Roman" w:cs="Times New Roman"/>
                <w:sz w:val="24"/>
                <w:szCs w:val="24"/>
              </w:rPr>
              <w:t xml:space="preserve"> savivaldybių funkcijas.</w:t>
            </w:r>
          </w:p>
        </w:tc>
      </w:tr>
      <w:tr w:rsidR="009F7B9D" w:rsidTr="004A7830">
        <w:trPr>
          <w:trHeight w:val="2440"/>
        </w:trPr>
        <w:tc>
          <w:tcPr>
            <w:tcW w:w="9628" w:type="dxa"/>
            <w:vAlign w:val="center"/>
          </w:tcPr>
          <w:p w:rsidR="008453DA" w:rsidRPr="008453DA" w:rsidRDefault="009F7B9D" w:rsidP="00717550">
            <w:pPr>
              <w:pStyle w:val="Sraopastraipa"/>
              <w:numPr>
                <w:ilvl w:val="0"/>
                <w:numId w:val="20"/>
              </w:numPr>
              <w:jc w:val="both"/>
              <w:rPr>
                <w:rFonts w:ascii="Times New Roman" w:hAnsi="Times New Roman" w:cs="Times New Roman"/>
                <w:b/>
                <w:sz w:val="24"/>
                <w:szCs w:val="24"/>
              </w:rPr>
            </w:pPr>
            <w:r w:rsidRPr="00B80CB8">
              <w:rPr>
                <w:rFonts w:ascii="Times New Roman" w:hAnsi="Times New Roman" w:cs="Times New Roman"/>
                <w:b/>
                <w:sz w:val="24"/>
                <w:szCs w:val="24"/>
              </w:rPr>
              <w:lastRenderedPageBreak/>
              <w:t>Programos vykdytojai:</w:t>
            </w:r>
            <w:r w:rsidR="00FF2369">
              <w:rPr>
                <w:rFonts w:ascii="Times New Roman" w:hAnsi="Times New Roman" w:cs="Times New Roman"/>
                <w:sz w:val="24"/>
                <w:szCs w:val="24"/>
              </w:rPr>
              <w:t xml:space="preserve"> </w:t>
            </w:r>
          </w:p>
          <w:p w:rsidR="009F7B9D" w:rsidRPr="00717550" w:rsidRDefault="00C23CC5" w:rsidP="00C23CC5">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Socialinės paramos ir</w:t>
            </w:r>
            <w:r w:rsidRPr="00C23CC5">
              <w:rPr>
                <w:rFonts w:ascii="Times New Roman" w:hAnsi="Times New Roman" w:cs="Times New Roman"/>
                <w:sz w:val="24"/>
                <w:szCs w:val="24"/>
              </w:rPr>
              <w:t xml:space="preserve"> vaiko teisių apsaugos </w:t>
            </w:r>
            <w:r>
              <w:rPr>
                <w:rFonts w:ascii="Times New Roman" w:hAnsi="Times New Roman" w:cs="Times New Roman"/>
                <w:sz w:val="24"/>
                <w:szCs w:val="24"/>
              </w:rPr>
              <w:t xml:space="preserve">skyrius, </w:t>
            </w:r>
            <w:r w:rsidR="003021A0" w:rsidRPr="003021A0">
              <w:rPr>
                <w:rFonts w:ascii="Times New Roman" w:hAnsi="Times New Roman" w:cs="Times New Roman"/>
                <w:sz w:val="24"/>
                <w:szCs w:val="24"/>
              </w:rPr>
              <w:t>Ekonomikos ir strate</w:t>
            </w:r>
            <w:r w:rsidR="003021A0">
              <w:rPr>
                <w:rFonts w:ascii="Times New Roman" w:hAnsi="Times New Roman" w:cs="Times New Roman"/>
                <w:sz w:val="24"/>
                <w:szCs w:val="24"/>
              </w:rPr>
              <w:t>ginio planavimo skyrius,</w:t>
            </w:r>
            <w:r w:rsidR="00FF2369">
              <w:rPr>
                <w:rFonts w:ascii="Times New Roman" w:hAnsi="Times New Roman" w:cs="Times New Roman"/>
                <w:sz w:val="24"/>
                <w:szCs w:val="24"/>
              </w:rPr>
              <w:t xml:space="preserve"> </w:t>
            </w:r>
            <w:r w:rsidR="001D02B8">
              <w:rPr>
                <w:rFonts w:ascii="Times New Roman" w:hAnsi="Times New Roman" w:cs="Times New Roman"/>
                <w:sz w:val="24"/>
                <w:szCs w:val="24"/>
              </w:rPr>
              <w:t xml:space="preserve">Ūkio plėtros skyrius, </w:t>
            </w:r>
            <w:r w:rsidR="00FF2369">
              <w:rPr>
                <w:rFonts w:ascii="Times New Roman" w:hAnsi="Times New Roman" w:cs="Times New Roman"/>
                <w:sz w:val="24"/>
                <w:szCs w:val="24"/>
              </w:rPr>
              <w:t>Širvintų rajono savivaldy</w:t>
            </w:r>
            <w:r w:rsidR="00717550">
              <w:rPr>
                <w:rFonts w:ascii="Times New Roman" w:hAnsi="Times New Roman" w:cs="Times New Roman"/>
                <w:sz w:val="24"/>
                <w:szCs w:val="24"/>
              </w:rPr>
              <w:t xml:space="preserve">bės socialinių paslaugų centras, </w:t>
            </w:r>
            <w:r w:rsidR="00717550" w:rsidRPr="001D21C3">
              <w:rPr>
                <w:rFonts w:ascii="Times New Roman" w:hAnsi="Times New Roman" w:cs="Times New Roman"/>
                <w:sz w:val="24"/>
                <w:szCs w:val="24"/>
              </w:rPr>
              <w:t xml:space="preserve">Širvintų pradinė mokykla, Širvintų r. Alionių pagrindinė mokykla, Širvintų </w:t>
            </w:r>
            <w:r w:rsidR="0066058B">
              <w:rPr>
                <w:rFonts w:ascii="Times New Roman" w:hAnsi="Times New Roman" w:cs="Times New Roman"/>
                <w:sz w:val="24"/>
                <w:szCs w:val="24"/>
              </w:rPr>
              <w:t>„</w:t>
            </w:r>
            <w:r w:rsidR="00717550" w:rsidRPr="001D21C3">
              <w:rPr>
                <w:rFonts w:ascii="Times New Roman" w:hAnsi="Times New Roman" w:cs="Times New Roman"/>
                <w:sz w:val="24"/>
                <w:szCs w:val="24"/>
              </w:rPr>
              <w:t>Atžalyno</w:t>
            </w:r>
            <w:r w:rsidR="0066058B">
              <w:rPr>
                <w:rFonts w:ascii="Times New Roman" w:hAnsi="Times New Roman" w:cs="Times New Roman"/>
                <w:sz w:val="24"/>
                <w:szCs w:val="24"/>
              </w:rPr>
              <w:t>“</w:t>
            </w:r>
            <w:r w:rsidR="00717550" w:rsidRPr="001D21C3">
              <w:rPr>
                <w:rFonts w:ascii="Times New Roman" w:hAnsi="Times New Roman" w:cs="Times New Roman"/>
                <w:sz w:val="24"/>
                <w:szCs w:val="24"/>
              </w:rPr>
              <w:t xml:space="preserve"> progimnazi</w:t>
            </w:r>
            <w:r w:rsidR="0066058B">
              <w:rPr>
                <w:rFonts w:ascii="Times New Roman" w:hAnsi="Times New Roman" w:cs="Times New Roman"/>
                <w:sz w:val="24"/>
                <w:szCs w:val="24"/>
              </w:rPr>
              <w:t>ja, Širvintų r. Bagaslaviškio Igno</w:t>
            </w:r>
            <w:r w:rsidR="00717550" w:rsidRPr="001D21C3">
              <w:rPr>
                <w:rFonts w:ascii="Times New Roman" w:hAnsi="Times New Roman" w:cs="Times New Roman"/>
                <w:sz w:val="24"/>
                <w:szCs w:val="24"/>
              </w:rPr>
              <w:t xml:space="preserve"> Šeiniaus pagrindinė mokykla, Š</w:t>
            </w:r>
            <w:r w:rsidR="00A10AF2">
              <w:rPr>
                <w:rFonts w:ascii="Times New Roman" w:hAnsi="Times New Roman" w:cs="Times New Roman"/>
                <w:sz w:val="24"/>
                <w:szCs w:val="24"/>
              </w:rPr>
              <w:t>irvintų r. Bartkuškio</w:t>
            </w:r>
            <w:r w:rsidR="00717550" w:rsidRPr="001D21C3">
              <w:rPr>
                <w:rFonts w:ascii="Times New Roman" w:hAnsi="Times New Roman" w:cs="Times New Roman"/>
                <w:sz w:val="24"/>
                <w:szCs w:val="24"/>
              </w:rPr>
              <w:t xml:space="preserve"> mokykla</w:t>
            </w:r>
            <w:r w:rsidR="00A10AF2">
              <w:rPr>
                <w:rFonts w:ascii="Times New Roman" w:hAnsi="Times New Roman" w:cs="Times New Roman"/>
                <w:sz w:val="24"/>
                <w:szCs w:val="24"/>
              </w:rPr>
              <w:t>-daugiafunkcis centras</w:t>
            </w:r>
            <w:r w:rsidR="00717550" w:rsidRPr="001D21C3">
              <w:rPr>
                <w:rFonts w:ascii="Times New Roman" w:hAnsi="Times New Roman" w:cs="Times New Roman"/>
                <w:sz w:val="24"/>
                <w:szCs w:val="24"/>
              </w:rPr>
              <w:t>, Širvintų r. Barskūnų pagrindinė mokykla, Širvintų r. Čiobiškio pagrindinė mokykla, Širvintų r. Zibalų pagrindinė mokykla, Širvintų rajono Musninkų Alfonso Petrulio gimnazija, Širvintų r. Gelvonų vidurinė mokykla, Širvintų Lauryno Stuokos-G</w:t>
            </w:r>
            <w:r w:rsidR="00717550">
              <w:rPr>
                <w:rFonts w:ascii="Times New Roman" w:hAnsi="Times New Roman" w:cs="Times New Roman"/>
                <w:sz w:val="24"/>
                <w:szCs w:val="24"/>
              </w:rPr>
              <w:t>ucevičiaus gimnazija</w:t>
            </w:r>
            <w:r w:rsidR="00717550" w:rsidRPr="001D21C3">
              <w:rPr>
                <w:rFonts w:ascii="Times New Roman" w:hAnsi="Times New Roman" w:cs="Times New Roman"/>
                <w:sz w:val="24"/>
                <w:szCs w:val="24"/>
              </w:rPr>
              <w:t>, Širvintų lopšelis-darželis „Saulutė“, Širvintų lopšelis-darželis „Buratinas“</w:t>
            </w:r>
            <w:r w:rsidR="00717550">
              <w:rPr>
                <w:rFonts w:ascii="Times New Roman" w:hAnsi="Times New Roman" w:cs="Times New Roman"/>
                <w:sz w:val="24"/>
                <w:szCs w:val="24"/>
              </w:rPr>
              <w:t>.</w:t>
            </w:r>
          </w:p>
        </w:tc>
      </w:tr>
      <w:tr w:rsidR="009F7B9D" w:rsidTr="004A7830">
        <w:trPr>
          <w:trHeight w:val="2914"/>
        </w:trPr>
        <w:tc>
          <w:tcPr>
            <w:tcW w:w="9628" w:type="dxa"/>
            <w:vAlign w:val="center"/>
          </w:tcPr>
          <w:p w:rsidR="009F7B9D" w:rsidRDefault="009F7B9D" w:rsidP="00AA343A">
            <w:pPr>
              <w:pStyle w:val="Sraopastraipa"/>
              <w:numPr>
                <w:ilvl w:val="0"/>
                <w:numId w:val="20"/>
              </w:numPr>
              <w:jc w:val="both"/>
              <w:rPr>
                <w:rFonts w:ascii="Times New Roman" w:hAnsi="Times New Roman" w:cs="Times New Roman"/>
                <w:b/>
                <w:sz w:val="24"/>
                <w:szCs w:val="24"/>
              </w:rPr>
            </w:pPr>
            <w:r w:rsidRPr="0030018D">
              <w:rPr>
                <w:rFonts w:ascii="Times New Roman" w:hAnsi="Times New Roman" w:cs="Times New Roman"/>
                <w:b/>
                <w:sz w:val="24"/>
                <w:szCs w:val="24"/>
              </w:rPr>
              <w:t>Asignavimų valdytojai:</w:t>
            </w:r>
          </w:p>
          <w:p w:rsidR="009F7B9D" w:rsidRPr="00C96F4A" w:rsidRDefault="00401BF1" w:rsidP="003021A0">
            <w:pPr>
              <w:pStyle w:val="Sraopastraipa"/>
              <w:ind w:left="29" w:firstLine="691"/>
              <w:jc w:val="both"/>
              <w:rPr>
                <w:rFonts w:ascii="Times New Roman" w:hAnsi="Times New Roman" w:cs="Times New Roman"/>
                <w:sz w:val="24"/>
                <w:szCs w:val="24"/>
              </w:rPr>
            </w:pPr>
            <w:r w:rsidRPr="0038775F">
              <w:rPr>
                <w:rFonts w:ascii="Times New Roman" w:hAnsi="Times New Roman" w:cs="Times New Roman"/>
                <w:sz w:val="24"/>
                <w:szCs w:val="24"/>
              </w:rPr>
              <w:t>Širvintų rajono savivaldybės administracija (188722373)</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rajono savivaldybės socialinių paslaugų centras (278326070)</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pradinė mokykla (300565013)</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 xml:space="preserve">Širvintų </w:t>
            </w:r>
            <w:r w:rsidR="0066058B">
              <w:rPr>
                <w:rFonts w:ascii="Times New Roman" w:hAnsi="Times New Roman" w:cs="Times New Roman"/>
                <w:sz w:val="24"/>
                <w:szCs w:val="24"/>
              </w:rPr>
              <w:t>„</w:t>
            </w:r>
            <w:r w:rsidR="005B012D" w:rsidRPr="00C96F4A">
              <w:rPr>
                <w:rFonts w:ascii="Times New Roman" w:hAnsi="Times New Roman" w:cs="Times New Roman"/>
                <w:sz w:val="24"/>
                <w:szCs w:val="24"/>
              </w:rPr>
              <w:t>Atžalyno</w:t>
            </w:r>
            <w:r w:rsidR="0066058B">
              <w:rPr>
                <w:rFonts w:ascii="Times New Roman" w:hAnsi="Times New Roman" w:cs="Times New Roman"/>
                <w:sz w:val="24"/>
                <w:szCs w:val="24"/>
              </w:rPr>
              <w:t>“</w:t>
            </w:r>
            <w:r w:rsidR="005B012D" w:rsidRPr="00C96F4A">
              <w:rPr>
                <w:rFonts w:ascii="Times New Roman" w:hAnsi="Times New Roman" w:cs="Times New Roman"/>
                <w:sz w:val="24"/>
                <w:szCs w:val="24"/>
              </w:rPr>
              <w:t xml:space="preserve"> progimnazija (290361080)</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 Alionių pagrindinė mokykla (190365672)</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 Barskūnų pagrindinė mokykla (190363326)</w:t>
            </w:r>
            <w:r w:rsidR="00C96F4A">
              <w:rPr>
                <w:rFonts w:ascii="Times New Roman" w:hAnsi="Times New Roman" w:cs="Times New Roman"/>
                <w:sz w:val="24"/>
                <w:szCs w:val="24"/>
              </w:rPr>
              <w:t xml:space="preserve">, </w:t>
            </w:r>
            <w:r w:rsidR="005B012D" w:rsidRPr="003021A0">
              <w:rPr>
                <w:rFonts w:ascii="Times New Roman" w:hAnsi="Times New Roman" w:cs="Times New Roman"/>
                <w:sz w:val="24"/>
                <w:szCs w:val="24"/>
              </w:rPr>
              <w:t>Širvintų r. Bartkuškio</w:t>
            </w:r>
            <w:r w:rsidR="003021A0" w:rsidRPr="003021A0">
              <w:rPr>
                <w:rFonts w:ascii="Times New Roman" w:hAnsi="Times New Roman" w:cs="Times New Roman"/>
                <w:sz w:val="24"/>
                <w:szCs w:val="24"/>
              </w:rPr>
              <w:t xml:space="preserve"> mo</w:t>
            </w:r>
            <w:r w:rsidR="003021A0">
              <w:rPr>
                <w:rFonts w:ascii="Times New Roman" w:hAnsi="Times New Roman" w:cs="Times New Roman"/>
                <w:sz w:val="24"/>
                <w:szCs w:val="24"/>
              </w:rPr>
              <w:t>k</w:t>
            </w:r>
            <w:r w:rsidR="003021A0" w:rsidRPr="003021A0">
              <w:rPr>
                <w:rFonts w:ascii="Times New Roman" w:hAnsi="Times New Roman" w:cs="Times New Roman"/>
                <w:sz w:val="24"/>
                <w:szCs w:val="24"/>
              </w:rPr>
              <w:t>ykla-daugiafunkcis centras</w:t>
            </w:r>
            <w:r w:rsidR="005B012D" w:rsidRPr="003021A0">
              <w:rPr>
                <w:rFonts w:ascii="Times New Roman" w:hAnsi="Times New Roman" w:cs="Times New Roman"/>
                <w:sz w:val="24"/>
                <w:szCs w:val="24"/>
              </w:rPr>
              <w:t xml:space="preserve"> (190362181)</w:t>
            </w:r>
            <w:r w:rsidR="00C96F4A" w:rsidRPr="003021A0">
              <w:rPr>
                <w:rFonts w:ascii="Times New Roman" w:hAnsi="Times New Roman" w:cs="Times New Roman"/>
                <w:sz w:val="24"/>
                <w:szCs w:val="24"/>
              </w:rPr>
              <w:t xml:space="preserve">, </w:t>
            </w:r>
            <w:r w:rsidR="0066058B">
              <w:rPr>
                <w:rFonts w:ascii="Times New Roman" w:hAnsi="Times New Roman" w:cs="Times New Roman"/>
                <w:sz w:val="24"/>
                <w:szCs w:val="24"/>
              </w:rPr>
              <w:t>Širvintų r. Bagaslaviškio Igno</w:t>
            </w:r>
            <w:r w:rsidR="005B012D" w:rsidRPr="003021A0">
              <w:rPr>
                <w:rFonts w:ascii="Times New Roman" w:hAnsi="Times New Roman" w:cs="Times New Roman"/>
                <w:sz w:val="24"/>
                <w:szCs w:val="24"/>
              </w:rPr>
              <w:t xml:space="preserve"> Šeiniaus pagrindinė mokykla (190361122)</w:t>
            </w:r>
            <w:r w:rsidR="00C96F4A" w:rsidRPr="003021A0">
              <w:rPr>
                <w:rFonts w:ascii="Times New Roman" w:hAnsi="Times New Roman" w:cs="Times New Roman"/>
                <w:sz w:val="24"/>
                <w:szCs w:val="24"/>
              </w:rPr>
              <w:t xml:space="preserve">, </w:t>
            </w:r>
            <w:r w:rsidR="005B012D" w:rsidRPr="003021A0">
              <w:rPr>
                <w:rFonts w:ascii="Times New Roman" w:hAnsi="Times New Roman" w:cs="Times New Roman"/>
                <w:sz w:val="24"/>
                <w:szCs w:val="24"/>
              </w:rPr>
              <w:t>Širvintų r. Čiobiškio pagrindinė m</w:t>
            </w:r>
            <w:r w:rsidR="005B012D" w:rsidRPr="00C96F4A">
              <w:rPr>
                <w:rFonts w:ascii="Times New Roman" w:hAnsi="Times New Roman" w:cs="Times New Roman"/>
                <w:sz w:val="24"/>
                <w:szCs w:val="24"/>
              </w:rPr>
              <w:t>okykla (190364047)</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 Zibalų pagrindinė mokykla (190366393)</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rajono Musninkų Alfonso Petrulio gimnazija (190361656)</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r. Gelvonų vidurinė mokykla (190361318)</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Lauryno Stuokos-Gucevičiaus gimnazija (190360892)</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lopšelis-darželis „Saulutė“ (190375442)</w:t>
            </w:r>
            <w:r w:rsidR="00C96F4A" w:rsidRPr="00C96F4A">
              <w:rPr>
                <w:rFonts w:ascii="Times New Roman" w:hAnsi="Times New Roman" w:cs="Times New Roman"/>
                <w:sz w:val="24"/>
                <w:szCs w:val="24"/>
              </w:rPr>
              <w:t>,</w:t>
            </w:r>
            <w:r w:rsidR="00C96F4A">
              <w:rPr>
                <w:rFonts w:ascii="Times New Roman" w:hAnsi="Times New Roman" w:cs="Times New Roman"/>
                <w:sz w:val="24"/>
                <w:szCs w:val="24"/>
              </w:rPr>
              <w:t xml:space="preserve"> </w:t>
            </w:r>
            <w:r w:rsidR="005B012D" w:rsidRPr="00C96F4A">
              <w:rPr>
                <w:rFonts w:ascii="Times New Roman" w:hAnsi="Times New Roman" w:cs="Times New Roman"/>
                <w:sz w:val="24"/>
                <w:szCs w:val="24"/>
              </w:rPr>
              <w:t>Širvintų lopšelis-darželis „Buratinas“ (190376010)</w:t>
            </w:r>
            <w:r w:rsidR="00C96F4A" w:rsidRPr="00C96F4A">
              <w:rPr>
                <w:rFonts w:ascii="Times New Roman" w:hAnsi="Times New Roman" w:cs="Times New Roman"/>
                <w:sz w:val="24"/>
                <w:szCs w:val="24"/>
              </w:rPr>
              <w:t>.</w:t>
            </w:r>
          </w:p>
        </w:tc>
      </w:tr>
      <w:tr w:rsidR="009F7B9D" w:rsidTr="004A7830">
        <w:trPr>
          <w:trHeight w:val="777"/>
        </w:trPr>
        <w:tc>
          <w:tcPr>
            <w:tcW w:w="9628" w:type="dxa"/>
            <w:vAlign w:val="center"/>
          </w:tcPr>
          <w:p w:rsidR="0002126D" w:rsidRDefault="0066058B" w:rsidP="00AA343A">
            <w:pPr>
              <w:pStyle w:val="Sraopastraipa"/>
              <w:numPr>
                <w:ilvl w:val="0"/>
                <w:numId w:val="20"/>
              </w:numPr>
              <w:jc w:val="both"/>
              <w:rPr>
                <w:rFonts w:ascii="Times New Roman" w:hAnsi="Times New Roman" w:cs="Times New Roman"/>
                <w:b/>
                <w:sz w:val="24"/>
                <w:szCs w:val="24"/>
              </w:rPr>
            </w:pPr>
            <w:r>
              <w:rPr>
                <w:rFonts w:ascii="Times New Roman" w:hAnsi="Times New Roman" w:cs="Times New Roman"/>
                <w:b/>
                <w:sz w:val="24"/>
                <w:szCs w:val="24"/>
              </w:rPr>
              <w:t>Programos koordinatorė</w:t>
            </w:r>
            <w:r w:rsidR="0002126D">
              <w:rPr>
                <w:rFonts w:ascii="Times New Roman" w:hAnsi="Times New Roman" w:cs="Times New Roman"/>
                <w:b/>
                <w:sz w:val="24"/>
                <w:szCs w:val="24"/>
              </w:rPr>
              <w:t>:</w:t>
            </w:r>
          </w:p>
          <w:p w:rsidR="009F7B9D" w:rsidRPr="0025249B" w:rsidRDefault="00843728" w:rsidP="00843728">
            <w:pPr>
              <w:pStyle w:val="Sraopastraipa"/>
              <w:ind w:left="29" w:firstLine="691"/>
              <w:jc w:val="both"/>
              <w:rPr>
                <w:rFonts w:ascii="Times New Roman" w:hAnsi="Times New Roman" w:cs="Times New Roman"/>
                <w:b/>
                <w:sz w:val="24"/>
                <w:szCs w:val="24"/>
              </w:rPr>
            </w:pPr>
            <w:r>
              <w:rPr>
                <w:rFonts w:ascii="Times New Roman" w:hAnsi="Times New Roman" w:cs="Times New Roman"/>
                <w:sz w:val="24"/>
                <w:szCs w:val="24"/>
              </w:rPr>
              <w:t>Ieva Kananovič</w:t>
            </w:r>
            <w:r w:rsidR="009F7B9D" w:rsidRPr="0025249B">
              <w:rPr>
                <w:rFonts w:ascii="Times New Roman" w:hAnsi="Times New Roman" w:cs="Times New Roman"/>
                <w:sz w:val="24"/>
                <w:szCs w:val="24"/>
              </w:rPr>
              <w:t xml:space="preserve">, </w:t>
            </w:r>
            <w:r w:rsidR="00F1741D">
              <w:rPr>
                <w:rFonts w:ascii="Times New Roman" w:hAnsi="Times New Roman" w:cs="Times New Roman"/>
                <w:sz w:val="24"/>
                <w:szCs w:val="24"/>
              </w:rPr>
              <w:t xml:space="preserve">Socialinės paramos ir </w:t>
            </w:r>
            <w:r>
              <w:rPr>
                <w:rFonts w:ascii="Times New Roman" w:hAnsi="Times New Roman" w:cs="Times New Roman"/>
                <w:sz w:val="24"/>
                <w:szCs w:val="24"/>
              </w:rPr>
              <w:t xml:space="preserve">vaiko teisių apsaugos </w:t>
            </w:r>
            <w:r w:rsidR="009F7B9D" w:rsidRPr="0025249B">
              <w:rPr>
                <w:rFonts w:ascii="Times New Roman" w:hAnsi="Times New Roman" w:cs="Times New Roman"/>
                <w:sz w:val="24"/>
                <w:szCs w:val="24"/>
              </w:rPr>
              <w:t>skyriaus</w:t>
            </w:r>
            <w:r>
              <w:rPr>
                <w:rFonts w:ascii="Times New Roman" w:hAnsi="Times New Roman" w:cs="Times New Roman"/>
                <w:sz w:val="24"/>
                <w:szCs w:val="24"/>
              </w:rPr>
              <w:t xml:space="preserve"> socialinės paramos poskyrio vyr</w:t>
            </w:r>
            <w:r w:rsidR="00020E4E">
              <w:rPr>
                <w:rFonts w:ascii="Times New Roman" w:hAnsi="Times New Roman" w:cs="Times New Roman"/>
                <w:sz w:val="24"/>
                <w:szCs w:val="24"/>
              </w:rPr>
              <w:t>iausioji specialistė, tel. 8 682 41701</w:t>
            </w:r>
            <w:r w:rsidR="009F7B9D" w:rsidRPr="0025249B">
              <w:rPr>
                <w:rFonts w:ascii="Times New Roman" w:hAnsi="Times New Roman" w:cs="Times New Roman"/>
                <w:sz w:val="24"/>
                <w:szCs w:val="24"/>
              </w:rPr>
              <w:t>,</w:t>
            </w:r>
            <w:r w:rsidR="0002126D">
              <w:rPr>
                <w:rFonts w:ascii="Times New Roman" w:hAnsi="Times New Roman" w:cs="Times New Roman"/>
                <w:sz w:val="24"/>
                <w:szCs w:val="24"/>
              </w:rPr>
              <w:t xml:space="preserve"> el. paštas:</w:t>
            </w:r>
            <w:r w:rsidR="009F7B9D" w:rsidRPr="0025249B">
              <w:rPr>
                <w:rFonts w:ascii="Times New Roman" w:hAnsi="Times New Roman" w:cs="Times New Roman"/>
                <w:sz w:val="24"/>
                <w:szCs w:val="24"/>
              </w:rPr>
              <w:t xml:space="preserve"> </w:t>
            </w:r>
            <w:r>
              <w:rPr>
                <w:rFonts w:ascii="Times New Roman" w:hAnsi="Times New Roman" w:cs="Times New Roman"/>
                <w:sz w:val="24"/>
                <w:szCs w:val="24"/>
              </w:rPr>
              <w:t>ieva.kananovic</w:t>
            </w:r>
            <w:r w:rsidR="009F7B9D">
              <w:rPr>
                <w:rFonts w:ascii="Times New Roman" w:hAnsi="Times New Roman" w:cs="Times New Roman"/>
                <w:sz w:val="24"/>
                <w:szCs w:val="24"/>
              </w:rPr>
              <w:t>@sirvintos.lt</w:t>
            </w:r>
          </w:p>
        </w:tc>
      </w:tr>
    </w:tbl>
    <w:p w:rsidR="009F7B9D" w:rsidRPr="00E022E0" w:rsidRDefault="009F7B9D" w:rsidP="009F7B9D">
      <w:pPr>
        <w:jc w:val="center"/>
        <w:rPr>
          <w:sz w:val="16"/>
          <w:szCs w:val="16"/>
        </w:rPr>
      </w:pPr>
    </w:p>
    <w:p w:rsidR="007D55B6" w:rsidRPr="00DB3986" w:rsidRDefault="00C52C7B" w:rsidP="00C52C7B">
      <w:pPr>
        <w:pStyle w:val="Default"/>
        <w:spacing w:line="360" w:lineRule="auto"/>
        <w:jc w:val="center"/>
        <w:rPr>
          <w:u w:val="single"/>
        </w:rPr>
      </w:pPr>
      <w:r>
        <w:rPr>
          <w:b/>
          <w:bCs/>
          <w:u w:val="single"/>
        </w:rPr>
        <w:t>09 V</w:t>
      </w:r>
      <w:r w:rsidR="007D55B6">
        <w:rPr>
          <w:b/>
          <w:bCs/>
          <w:u w:val="single"/>
        </w:rPr>
        <w:t>IEŠOSIOS TVARKOS IR VISUOMENĖS APSAUGOS</w:t>
      </w:r>
      <w:r w:rsidR="007D55B6" w:rsidRPr="001B09C6">
        <w:rPr>
          <w:b/>
          <w:bCs/>
          <w:u w:val="single"/>
        </w:rPr>
        <w:t xml:space="preserve"> PROGRAMA</w:t>
      </w:r>
    </w:p>
    <w:tbl>
      <w:tblPr>
        <w:tblStyle w:val="Lentelstinklelis"/>
        <w:tblW w:w="0" w:type="auto"/>
        <w:tblLook w:val="04A0" w:firstRow="1" w:lastRow="0" w:firstColumn="1" w:lastColumn="0" w:noHBand="0" w:noVBand="1"/>
      </w:tblPr>
      <w:tblGrid>
        <w:gridCol w:w="9628"/>
      </w:tblGrid>
      <w:tr w:rsidR="007D55B6" w:rsidTr="003021A0">
        <w:trPr>
          <w:trHeight w:val="301"/>
        </w:trPr>
        <w:tc>
          <w:tcPr>
            <w:tcW w:w="9628" w:type="dxa"/>
            <w:vAlign w:val="center"/>
          </w:tcPr>
          <w:p w:rsidR="007D55B6" w:rsidRPr="002642EA" w:rsidRDefault="007D55B6" w:rsidP="002642EA">
            <w:pPr>
              <w:pStyle w:val="Sraopastraipa"/>
              <w:numPr>
                <w:ilvl w:val="0"/>
                <w:numId w:val="23"/>
              </w:numPr>
              <w:jc w:val="both"/>
              <w:rPr>
                <w:rFonts w:ascii="Times New Roman" w:hAnsi="Times New Roman" w:cs="Times New Roman"/>
                <w:b/>
                <w:sz w:val="24"/>
                <w:szCs w:val="24"/>
              </w:rPr>
            </w:pPr>
            <w:r w:rsidRPr="002642EA">
              <w:rPr>
                <w:rFonts w:ascii="Times New Roman" w:hAnsi="Times New Roman" w:cs="Times New Roman"/>
                <w:b/>
                <w:sz w:val="24"/>
                <w:szCs w:val="24"/>
              </w:rPr>
              <w:t xml:space="preserve">Programos vykdymo laikotarpis: </w:t>
            </w:r>
            <w:r w:rsidR="00F723C2">
              <w:rPr>
                <w:rFonts w:ascii="Times New Roman" w:hAnsi="Times New Roman" w:cs="Times New Roman"/>
                <w:sz w:val="24"/>
                <w:szCs w:val="24"/>
              </w:rPr>
              <w:t>2016–2018</w:t>
            </w:r>
            <w:r w:rsidRPr="002642EA">
              <w:rPr>
                <w:rFonts w:ascii="Times New Roman" w:hAnsi="Times New Roman" w:cs="Times New Roman"/>
                <w:sz w:val="24"/>
                <w:szCs w:val="24"/>
              </w:rPr>
              <w:t xml:space="preserve"> m.</w:t>
            </w:r>
          </w:p>
        </w:tc>
      </w:tr>
      <w:tr w:rsidR="007D55B6" w:rsidTr="00843728">
        <w:trPr>
          <w:trHeight w:val="6642"/>
        </w:trPr>
        <w:tc>
          <w:tcPr>
            <w:tcW w:w="9628" w:type="dxa"/>
          </w:tcPr>
          <w:p w:rsidR="007D55B6" w:rsidRPr="002642EA" w:rsidRDefault="007D55B6" w:rsidP="002642EA">
            <w:pPr>
              <w:pStyle w:val="Sraopastraipa"/>
              <w:numPr>
                <w:ilvl w:val="0"/>
                <w:numId w:val="23"/>
              </w:numPr>
              <w:jc w:val="both"/>
              <w:rPr>
                <w:rFonts w:ascii="Times New Roman" w:hAnsi="Times New Roman" w:cs="Times New Roman"/>
                <w:b/>
                <w:sz w:val="24"/>
                <w:szCs w:val="24"/>
              </w:rPr>
            </w:pPr>
            <w:r w:rsidRPr="002642EA">
              <w:rPr>
                <w:rFonts w:ascii="Times New Roman" w:hAnsi="Times New Roman" w:cs="Times New Roman"/>
                <w:b/>
                <w:sz w:val="24"/>
                <w:szCs w:val="24"/>
              </w:rPr>
              <w:t>Programos aprašymas:</w:t>
            </w:r>
          </w:p>
          <w:p w:rsidR="003B1094" w:rsidRPr="003B1094" w:rsidRDefault="003B1094" w:rsidP="003B1094">
            <w:pPr>
              <w:suppressAutoHyphens/>
              <w:ind w:firstLine="720"/>
              <w:jc w:val="both"/>
              <w:rPr>
                <w:rFonts w:ascii="Times New Roman" w:hAnsi="Times New Roman" w:cs="Times New Roman"/>
                <w:bCs/>
                <w:color w:val="000000"/>
                <w:sz w:val="24"/>
                <w:szCs w:val="24"/>
              </w:rPr>
            </w:pPr>
            <w:r w:rsidRPr="003B1094">
              <w:rPr>
                <w:rFonts w:ascii="Times New Roman" w:hAnsi="Times New Roman" w:cs="Times New Roman"/>
                <w:bCs/>
                <w:color w:val="000000"/>
                <w:sz w:val="24"/>
                <w:szCs w:val="24"/>
                <w:lang w:eastAsia="ar-SA"/>
              </w:rPr>
              <w:t xml:space="preserve">Viešosios tvarkos ir visuomenės apsaugos programa siekiama: </w:t>
            </w:r>
            <w:r w:rsidRPr="003B1094">
              <w:rPr>
                <w:rFonts w:ascii="Times New Roman" w:hAnsi="Times New Roman" w:cs="Times New Roman"/>
                <w:color w:val="000000"/>
                <w:sz w:val="24"/>
                <w:szCs w:val="24"/>
              </w:rPr>
              <w:t xml:space="preserve">sustabdyti neigiamą socialinę patirtį ir netinkamas socialines normas bei padidinti visuomenės saugumą; užtikrinti rimtį ir viešąją tvarką; </w:t>
            </w:r>
            <w:r w:rsidRPr="003B1094">
              <w:rPr>
                <w:rFonts w:ascii="Times New Roman" w:hAnsi="Times New Roman" w:cs="Times New Roman"/>
                <w:bCs/>
                <w:color w:val="000000"/>
                <w:sz w:val="24"/>
                <w:szCs w:val="24"/>
              </w:rPr>
              <w:t>deramai reaguoti į galimas ekstremalias situacijas;</w:t>
            </w:r>
            <w:r w:rsidRPr="003B1094">
              <w:rPr>
                <w:rFonts w:ascii="Times New Roman" w:hAnsi="Times New Roman" w:cs="Times New Roman"/>
                <w:color w:val="000000"/>
                <w:sz w:val="24"/>
                <w:szCs w:val="24"/>
              </w:rPr>
              <w:t xml:space="preserve"> </w:t>
            </w:r>
            <w:r w:rsidRPr="003B1094">
              <w:rPr>
                <w:rFonts w:ascii="Times New Roman" w:hAnsi="Times New Roman" w:cs="Times New Roman"/>
                <w:bCs/>
                <w:color w:val="000000"/>
                <w:sz w:val="24"/>
                <w:szCs w:val="24"/>
              </w:rPr>
              <w:t>suteikti gyventojams žinių sąmoningai reaguoti į nekasdienius reiškinius;</w:t>
            </w:r>
            <w:r w:rsidRPr="003B1094">
              <w:rPr>
                <w:rFonts w:ascii="Times New Roman" w:hAnsi="Times New Roman" w:cs="Times New Roman"/>
                <w:color w:val="000000"/>
                <w:sz w:val="24"/>
                <w:szCs w:val="24"/>
              </w:rPr>
              <w:t xml:space="preserve"> </w:t>
            </w:r>
            <w:r w:rsidRPr="003B1094">
              <w:rPr>
                <w:rFonts w:ascii="Times New Roman" w:hAnsi="Times New Roman" w:cs="Times New Roman"/>
                <w:bCs/>
                <w:color w:val="000000"/>
                <w:sz w:val="24"/>
                <w:szCs w:val="24"/>
              </w:rPr>
              <w:t>mokyti gyventojus apsaugoti save ir savo turtą ekstremalaus įvykio atveju.</w:t>
            </w:r>
          </w:p>
          <w:p w:rsidR="003B1094" w:rsidRPr="003B1094" w:rsidRDefault="003B1094" w:rsidP="003B1094">
            <w:pPr>
              <w:shd w:val="clear" w:color="auto" w:fill="FFFFFF"/>
              <w:ind w:firstLine="720"/>
              <w:jc w:val="both"/>
              <w:rPr>
                <w:rFonts w:ascii="Times New Roman" w:eastAsia="MS Mincho" w:hAnsi="Times New Roman" w:cs="Times New Roman"/>
                <w:color w:val="000000"/>
                <w:sz w:val="24"/>
                <w:szCs w:val="24"/>
              </w:rPr>
            </w:pPr>
            <w:r w:rsidRPr="003B1094">
              <w:rPr>
                <w:rFonts w:ascii="Times New Roman" w:eastAsia="MS Mincho" w:hAnsi="Times New Roman" w:cs="Times New Roman"/>
                <w:color w:val="000000"/>
                <w:sz w:val="24"/>
                <w:szCs w:val="24"/>
              </w:rPr>
              <w:t>Siekdama gerinti savivaldybės kriminogeninę situaciją, Širvintų rajono savivaldybės administ</w:t>
            </w:r>
            <w:r w:rsidR="00020E4E">
              <w:rPr>
                <w:rFonts w:ascii="Times New Roman" w:eastAsia="MS Mincho" w:hAnsi="Times New Roman" w:cs="Times New Roman"/>
                <w:color w:val="000000"/>
                <w:sz w:val="24"/>
                <w:szCs w:val="24"/>
              </w:rPr>
              <w:t>racija</w:t>
            </w:r>
            <w:r>
              <w:rPr>
                <w:rFonts w:ascii="Times New Roman" w:eastAsia="MS Mincho" w:hAnsi="Times New Roman" w:cs="Times New Roman"/>
                <w:color w:val="000000"/>
                <w:sz w:val="24"/>
                <w:szCs w:val="24"/>
              </w:rPr>
              <w:t xml:space="preserve"> kartu su Širvintų r.</w:t>
            </w:r>
            <w:r w:rsidR="00020E4E">
              <w:rPr>
                <w:rFonts w:ascii="Times New Roman" w:eastAsia="MS Mincho" w:hAnsi="Times New Roman" w:cs="Times New Roman"/>
                <w:color w:val="000000"/>
                <w:sz w:val="24"/>
                <w:szCs w:val="24"/>
              </w:rPr>
              <w:t xml:space="preserve"> policijos komisariatu</w:t>
            </w:r>
            <w:r w:rsidRPr="003B1094">
              <w:rPr>
                <w:rFonts w:ascii="Times New Roman" w:eastAsia="MS Mincho" w:hAnsi="Times New Roman" w:cs="Times New Roman"/>
                <w:color w:val="000000"/>
                <w:sz w:val="24"/>
                <w:szCs w:val="24"/>
              </w:rPr>
              <w:t xml:space="preserve"> vykdo įvairias prevencines programas, skatina </w:t>
            </w:r>
            <w:r w:rsidRPr="003B1094">
              <w:rPr>
                <w:rFonts w:ascii="Times New Roman" w:eastAsia="TimesNewRomanPSMT" w:hAnsi="Times New Roman" w:cs="Times New Roman"/>
                <w:color w:val="000000"/>
                <w:sz w:val="24"/>
                <w:szCs w:val="24"/>
              </w:rPr>
              <w:t>visuomenės aktyvumą, bendradarbiavimą su policijos ir seniūnijos darbuotojais nusikalstamumo prevencijo</w:t>
            </w:r>
            <w:r w:rsidR="004A7830">
              <w:rPr>
                <w:rFonts w:ascii="Times New Roman" w:eastAsia="TimesNewRomanPSMT" w:hAnsi="Times New Roman" w:cs="Times New Roman"/>
                <w:color w:val="000000"/>
                <w:sz w:val="24"/>
                <w:szCs w:val="24"/>
              </w:rPr>
              <w:t xml:space="preserve">s srityje. </w:t>
            </w:r>
            <w:r w:rsidRPr="003B1094">
              <w:rPr>
                <w:rFonts w:ascii="Times New Roman" w:eastAsia="TimesNewRomanPSMT" w:hAnsi="Times New Roman" w:cs="Times New Roman"/>
                <w:color w:val="000000"/>
                <w:sz w:val="24"/>
                <w:szCs w:val="24"/>
              </w:rPr>
              <w:t>Savivaldybėje vykdomas tęstinis projektas „</w:t>
            </w:r>
            <w:r w:rsidRPr="003B1094">
              <w:rPr>
                <w:rFonts w:ascii="Times New Roman" w:hAnsi="Times New Roman" w:cs="Times New Roman"/>
                <w:color w:val="000000"/>
                <w:sz w:val="24"/>
                <w:szCs w:val="24"/>
              </w:rPr>
              <w:t>Saugi kaimynystė Širvintų mieste ir rajone</w:t>
            </w:r>
            <w:r w:rsidRPr="003B1094">
              <w:rPr>
                <w:rFonts w:ascii="Times New Roman" w:eastAsia="TimesNewRomanPSMT" w:hAnsi="Times New Roman" w:cs="Times New Roman"/>
                <w:color w:val="000000"/>
                <w:sz w:val="24"/>
                <w:szCs w:val="24"/>
              </w:rPr>
              <w:t>“. Vy</w:t>
            </w:r>
            <w:r w:rsidRPr="003B1094">
              <w:rPr>
                <w:rFonts w:ascii="Times New Roman" w:hAnsi="Times New Roman" w:cs="Times New Roman"/>
                <w:color w:val="000000"/>
                <w:sz w:val="24"/>
                <w:szCs w:val="24"/>
              </w:rPr>
              <w:t>kdant projektą atliekama Širvintų miesto ir rajono bendruomenių / kaimynysčių problemų analizė, nustatomi saugios kaimynystės prioritetai konkrečiose teritorijose. Informacijos sklaida sudaro galimybes gyventojams daugiau sužinoti ne tik apie saugią kaimynystę, bet ir apie įvairias naujoves, leidžiančias pagerinti saugumą gyvenamojoje teritorijoje. Komunikacinio tinklo užmezgimas sudaro prielaidas išsiaiškinti socialinės įtampos židinius bei užkirsti kelią formuotis kriminogeniniu požiūriu pavojingoms vietovėms. Prevencine programa s</w:t>
            </w:r>
            <w:r w:rsidRPr="003B1094">
              <w:rPr>
                <w:rFonts w:ascii="Times New Roman" w:eastAsia="TimesNewRomanPSMT" w:hAnsi="Times New Roman" w:cs="Times New Roman"/>
                <w:color w:val="000000"/>
                <w:sz w:val="24"/>
                <w:szCs w:val="24"/>
              </w:rPr>
              <w:t>iekiama palaipsniui perduoti saugios aplinkos formavimo iniciatyvą bendruomenės aktyviems nariams. Į pagalbą policijos darbuotojams kviečiami policijos rėmėjai ir aktyvūs, visuomeniški žmonės.</w:t>
            </w:r>
          </w:p>
          <w:p w:rsidR="007D55B6" w:rsidRPr="003B1094" w:rsidRDefault="003B1094" w:rsidP="003B1094">
            <w:pPr>
              <w:suppressAutoHyphens/>
              <w:ind w:firstLine="720"/>
              <w:jc w:val="both"/>
              <w:rPr>
                <w:rFonts w:ascii="Times New Roman" w:eastAsia="MS Mincho" w:hAnsi="Times New Roman" w:cs="Times New Roman"/>
                <w:color w:val="000000"/>
                <w:sz w:val="24"/>
                <w:szCs w:val="24"/>
              </w:rPr>
            </w:pPr>
            <w:r>
              <w:rPr>
                <w:rFonts w:ascii="Times New Roman" w:hAnsi="Times New Roman" w:cs="Times New Roman"/>
                <w:color w:val="000000"/>
                <w:sz w:val="24"/>
                <w:szCs w:val="24"/>
              </w:rPr>
              <w:t>Širvintų r.</w:t>
            </w:r>
            <w:r w:rsidRPr="003B1094">
              <w:rPr>
                <w:rFonts w:ascii="Times New Roman" w:hAnsi="Times New Roman" w:cs="Times New Roman"/>
                <w:color w:val="000000"/>
                <w:sz w:val="24"/>
                <w:szCs w:val="24"/>
              </w:rPr>
              <w:t xml:space="preserve"> savivaldybės priešgaisrinė tarnyba saugo įvairių nuosavybės formų turtą nuo gaisrų, vykdo pirminius gelbėjimo darbus katastrofų, gamybinių avarijų metu, teikia techninę pagalbą rajono organizacijoms ir gyventojams ekstremalių situacijų atvejais. </w:t>
            </w:r>
            <w:r w:rsidRPr="003B1094">
              <w:rPr>
                <w:rFonts w:ascii="Times New Roman" w:eastAsia="MS Mincho" w:hAnsi="Times New Roman" w:cs="Times New Roman"/>
                <w:color w:val="000000"/>
                <w:sz w:val="24"/>
                <w:szCs w:val="24"/>
              </w:rPr>
              <w:t>Širvintų rajono savivaldybėje didelis dėmesys yra skiriamas gaisrų likvidavimui ir gelbėjimo darbams, ugniagesių saugumui ir kvalifikacijos kėlimui.</w:t>
            </w:r>
          </w:p>
        </w:tc>
      </w:tr>
      <w:tr w:rsidR="007D55B6" w:rsidTr="003021A0">
        <w:trPr>
          <w:trHeight w:val="1832"/>
        </w:trPr>
        <w:tc>
          <w:tcPr>
            <w:tcW w:w="9628" w:type="dxa"/>
            <w:vAlign w:val="center"/>
          </w:tcPr>
          <w:p w:rsidR="007D55B6" w:rsidRPr="00104CC0" w:rsidRDefault="007D55B6" w:rsidP="00104CC0">
            <w:pPr>
              <w:pStyle w:val="Sraopastraipa"/>
              <w:numPr>
                <w:ilvl w:val="0"/>
                <w:numId w:val="23"/>
              </w:numPr>
              <w:jc w:val="both"/>
              <w:rPr>
                <w:rFonts w:ascii="Times New Roman" w:hAnsi="Times New Roman" w:cs="Times New Roman"/>
                <w:b/>
                <w:sz w:val="24"/>
                <w:szCs w:val="24"/>
              </w:rPr>
            </w:pPr>
            <w:r w:rsidRPr="00104CC0">
              <w:rPr>
                <w:rFonts w:ascii="Times New Roman" w:hAnsi="Times New Roman" w:cs="Times New Roman"/>
                <w:b/>
                <w:sz w:val="24"/>
                <w:szCs w:val="24"/>
              </w:rPr>
              <w:lastRenderedPageBreak/>
              <w:t>Programa įgyvendina:</w:t>
            </w:r>
          </w:p>
          <w:p w:rsidR="007D55B6" w:rsidRDefault="007D55B6" w:rsidP="002645E4">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strateginio plėtros plano 2014–2020 m. pirmąjį prioritetą – Žmogiškųjų ištek</w:t>
            </w:r>
            <w:r w:rsidR="00020E4E">
              <w:rPr>
                <w:rFonts w:ascii="Times New Roman" w:hAnsi="Times New Roman" w:cs="Times New Roman"/>
                <w:sz w:val="24"/>
                <w:szCs w:val="24"/>
              </w:rPr>
              <w:t>lių ir socialinės gerovės plėtrą</w:t>
            </w:r>
            <w:r>
              <w:rPr>
                <w:rFonts w:ascii="Times New Roman" w:hAnsi="Times New Roman" w:cs="Times New Roman"/>
                <w:sz w:val="24"/>
                <w:szCs w:val="24"/>
              </w:rPr>
              <w:t>.</w:t>
            </w:r>
          </w:p>
          <w:p w:rsidR="00247620" w:rsidRPr="009417E9" w:rsidRDefault="007D55B6" w:rsidP="00EE1577">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Pr>
                <w:rFonts w:ascii="Times New Roman" w:hAnsi="Times New Roman" w:cs="Times New Roman"/>
                <w:sz w:val="24"/>
                <w:szCs w:val="24"/>
              </w:rPr>
              <w:t xml:space="preserve"> Širvintų rajono savivaldybės strateginio</w:t>
            </w:r>
            <w:r w:rsidR="00F723C2">
              <w:rPr>
                <w:rFonts w:ascii="Times New Roman" w:hAnsi="Times New Roman" w:cs="Times New Roman"/>
                <w:sz w:val="24"/>
                <w:szCs w:val="24"/>
              </w:rPr>
              <w:t xml:space="preserve"> veiklos plano 2016–2018</w:t>
            </w:r>
            <w:r w:rsidR="001B53C0">
              <w:rPr>
                <w:rFonts w:ascii="Times New Roman" w:hAnsi="Times New Roman" w:cs="Times New Roman"/>
                <w:sz w:val="24"/>
                <w:szCs w:val="24"/>
              </w:rPr>
              <w:t xml:space="preserve"> m. </w:t>
            </w:r>
            <w:r w:rsidR="00EA42EE">
              <w:rPr>
                <w:rFonts w:ascii="Times New Roman" w:hAnsi="Times New Roman" w:cs="Times New Roman"/>
                <w:sz w:val="24"/>
                <w:szCs w:val="24"/>
              </w:rPr>
              <w:t>penk</w:t>
            </w:r>
            <w:r w:rsidR="00EE1577">
              <w:rPr>
                <w:rFonts w:ascii="Times New Roman" w:hAnsi="Times New Roman" w:cs="Times New Roman"/>
                <w:sz w:val="24"/>
                <w:szCs w:val="24"/>
              </w:rPr>
              <w:t xml:space="preserve">tąjį strateginį </w:t>
            </w:r>
            <w:r w:rsidR="00247620">
              <w:rPr>
                <w:rFonts w:ascii="Times New Roman" w:hAnsi="Times New Roman" w:cs="Times New Roman"/>
                <w:sz w:val="24"/>
                <w:szCs w:val="24"/>
              </w:rPr>
              <w:t xml:space="preserve">tikslą </w:t>
            </w:r>
            <w:r w:rsidR="00247620" w:rsidRPr="00247620">
              <w:rPr>
                <w:rFonts w:ascii="Times New Roman" w:hAnsi="Times New Roman" w:cs="Times New Roman"/>
                <w:sz w:val="24"/>
                <w:szCs w:val="24"/>
              </w:rPr>
              <w:t xml:space="preserve">– </w:t>
            </w:r>
            <w:r w:rsidR="00020E4E">
              <w:rPr>
                <w:rFonts w:ascii="Times New Roman" w:hAnsi="Times New Roman" w:cs="Times New Roman"/>
                <w:color w:val="000000" w:themeColor="text1"/>
                <w:sz w:val="24"/>
                <w:szCs w:val="24"/>
              </w:rPr>
              <w:t>u</w:t>
            </w:r>
            <w:r w:rsidR="00EA42EE" w:rsidRPr="00EA42EE">
              <w:rPr>
                <w:rFonts w:ascii="Times New Roman" w:hAnsi="Times New Roman" w:cs="Times New Roman"/>
                <w:color w:val="000000" w:themeColor="text1"/>
                <w:sz w:val="24"/>
                <w:szCs w:val="24"/>
              </w:rPr>
              <w:t>žtikrinti švarią ir saugią gyvenamąją aplinką</w:t>
            </w:r>
            <w:r w:rsidR="00EA42EE">
              <w:rPr>
                <w:rFonts w:ascii="Times New Roman" w:hAnsi="Times New Roman" w:cs="Times New Roman"/>
                <w:color w:val="000000" w:themeColor="text1"/>
                <w:sz w:val="24"/>
                <w:szCs w:val="24"/>
              </w:rPr>
              <w:t>.</w:t>
            </w:r>
          </w:p>
          <w:p w:rsidR="00D85B3E" w:rsidRPr="00721806" w:rsidRDefault="00D85B3E" w:rsidP="00247620">
            <w:pPr>
              <w:pStyle w:val="Sraopastraipa"/>
              <w:ind w:left="29" w:firstLine="691"/>
              <w:jc w:val="both"/>
              <w:rPr>
                <w:rFonts w:ascii="Times New Roman" w:hAnsi="Times New Roman" w:cs="Times New Roman"/>
                <w:sz w:val="24"/>
                <w:szCs w:val="24"/>
              </w:rPr>
            </w:pPr>
            <w:r>
              <w:rPr>
                <w:rFonts w:ascii="Times New Roman" w:hAnsi="Times New Roman" w:cs="Times New Roman"/>
                <w:sz w:val="24"/>
                <w:szCs w:val="24"/>
              </w:rPr>
              <w:sym w:font="Wingdings" w:char="F0D8"/>
            </w:r>
            <w:r w:rsidR="00020E4E">
              <w:rPr>
                <w:rFonts w:ascii="Times New Roman" w:hAnsi="Times New Roman" w:cs="Times New Roman"/>
                <w:sz w:val="24"/>
                <w:szCs w:val="24"/>
              </w:rPr>
              <w:t xml:space="preserve"> Lietuvos Respublikos v</w:t>
            </w:r>
            <w:r>
              <w:rPr>
                <w:rFonts w:ascii="Times New Roman" w:hAnsi="Times New Roman" w:cs="Times New Roman"/>
                <w:sz w:val="24"/>
                <w:szCs w:val="24"/>
              </w:rPr>
              <w:t>ietos savivaldos įstatymu reglamentuotas savarankiškąsias ir valstybines savivaldybių funkcijas.</w:t>
            </w:r>
          </w:p>
        </w:tc>
      </w:tr>
      <w:tr w:rsidR="007D55B6" w:rsidTr="00843728">
        <w:trPr>
          <w:trHeight w:val="613"/>
        </w:trPr>
        <w:tc>
          <w:tcPr>
            <w:tcW w:w="9628" w:type="dxa"/>
            <w:vAlign w:val="center"/>
          </w:tcPr>
          <w:p w:rsidR="00F26ABB" w:rsidRPr="00F26ABB" w:rsidRDefault="007D55B6" w:rsidP="004F0F82">
            <w:pPr>
              <w:pStyle w:val="Sraopastraipa"/>
              <w:numPr>
                <w:ilvl w:val="0"/>
                <w:numId w:val="23"/>
              </w:numPr>
              <w:jc w:val="both"/>
              <w:rPr>
                <w:rFonts w:ascii="Times New Roman" w:hAnsi="Times New Roman" w:cs="Times New Roman"/>
                <w:b/>
                <w:sz w:val="24"/>
                <w:szCs w:val="24"/>
              </w:rPr>
            </w:pPr>
            <w:r w:rsidRPr="000878D8">
              <w:rPr>
                <w:rFonts w:ascii="Times New Roman" w:hAnsi="Times New Roman" w:cs="Times New Roman"/>
                <w:b/>
                <w:sz w:val="24"/>
                <w:szCs w:val="24"/>
              </w:rPr>
              <w:t>Programos vykdytojai:</w:t>
            </w:r>
          </w:p>
          <w:p w:rsidR="007D55B6" w:rsidRPr="004F0F82" w:rsidRDefault="00843728" w:rsidP="00C26A98">
            <w:pPr>
              <w:pStyle w:val="Sraopastraipa"/>
              <w:ind w:left="29" w:firstLine="691"/>
              <w:jc w:val="both"/>
              <w:rPr>
                <w:rFonts w:ascii="Times New Roman" w:hAnsi="Times New Roman" w:cs="Times New Roman"/>
                <w:b/>
                <w:sz w:val="24"/>
                <w:szCs w:val="24"/>
              </w:rPr>
            </w:pPr>
            <w:r w:rsidRPr="00843728">
              <w:rPr>
                <w:rFonts w:ascii="Times New Roman" w:hAnsi="Times New Roman" w:cs="Times New Roman"/>
                <w:sz w:val="24"/>
                <w:szCs w:val="24"/>
              </w:rPr>
              <w:t>Viešosios tvarkos ir a</w:t>
            </w:r>
            <w:r>
              <w:rPr>
                <w:rFonts w:ascii="Times New Roman" w:hAnsi="Times New Roman" w:cs="Times New Roman"/>
                <w:sz w:val="24"/>
                <w:szCs w:val="24"/>
              </w:rPr>
              <w:t xml:space="preserve">plinkos apsaugos skyrius, </w:t>
            </w:r>
            <w:r w:rsidR="004F0F82">
              <w:rPr>
                <w:rFonts w:ascii="Times New Roman" w:hAnsi="Times New Roman" w:cs="Times New Roman"/>
                <w:sz w:val="24"/>
                <w:szCs w:val="24"/>
              </w:rPr>
              <w:t>Širvint</w:t>
            </w:r>
            <w:r>
              <w:rPr>
                <w:rFonts w:ascii="Times New Roman" w:hAnsi="Times New Roman" w:cs="Times New Roman"/>
                <w:sz w:val="24"/>
                <w:szCs w:val="24"/>
              </w:rPr>
              <w:t xml:space="preserve">ų r. savivaldybės priešgaisrinė </w:t>
            </w:r>
            <w:r w:rsidR="00C26A98">
              <w:rPr>
                <w:rFonts w:ascii="Times New Roman" w:hAnsi="Times New Roman" w:cs="Times New Roman"/>
                <w:sz w:val="24"/>
                <w:szCs w:val="24"/>
              </w:rPr>
              <w:t>tarnyba</w:t>
            </w:r>
          </w:p>
        </w:tc>
      </w:tr>
      <w:tr w:rsidR="007D55B6" w:rsidTr="00843728">
        <w:trPr>
          <w:trHeight w:val="862"/>
        </w:trPr>
        <w:tc>
          <w:tcPr>
            <w:tcW w:w="9628" w:type="dxa"/>
            <w:vAlign w:val="center"/>
          </w:tcPr>
          <w:p w:rsidR="007D55B6" w:rsidRDefault="007D55B6" w:rsidP="00104CC0">
            <w:pPr>
              <w:pStyle w:val="Sraopastraipa"/>
              <w:numPr>
                <w:ilvl w:val="0"/>
                <w:numId w:val="23"/>
              </w:numPr>
              <w:jc w:val="both"/>
              <w:rPr>
                <w:rFonts w:ascii="Times New Roman" w:hAnsi="Times New Roman" w:cs="Times New Roman"/>
                <w:b/>
                <w:sz w:val="24"/>
                <w:szCs w:val="24"/>
              </w:rPr>
            </w:pPr>
            <w:r w:rsidRPr="00657457">
              <w:rPr>
                <w:rFonts w:ascii="Times New Roman" w:hAnsi="Times New Roman" w:cs="Times New Roman"/>
                <w:b/>
                <w:sz w:val="24"/>
                <w:szCs w:val="24"/>
              </w:rPr>
              <w:t>Asignavimų valdytojai:</w:t>
            </w:r>
          </w:p>
          <w:p w:rsidR="00721806" w:rsidRPr="002D55CC" w:rsidRDefault="00721806" w:rsidP="002D55CC">
            <w:pPr>
              <w:pStyle w:val="Sraopastraipa"/>
              <w:ind w:left="29" w:firstLine="691"/>
              <w:jc w:val="both"/>
              <w:rPr>
                <w:rFonts w:ascii="Times New Roman" w:hAnsi="Times New Roman" w:cs="Times New Roman"/>
                <w:sz w:val="24"/>
                <w:szCs w:val="24"/>
              </w:rPr>
            </w:pPr>
            <w:r w:rsidRPr="0038775F">
              <w:rPr>
                <w:rFonts w:ascii="Times New Roman" w:hAnsi="Times New Roman" w:cs="Times New Roman"/>
                <w:sz w:val="24"/>
                <w:szCs w:val="24"/>
              </w:rPr>
              <w:t>Širvintų rajono savivaldybės administracija (188722373)</w:t>
            </w:r>
            <w:r w:rsidR="002D55CC">
              <w:rPr>
                <w:rFonts w:ascii="Times New Roman" w:hAnsi="Times New Roman" w:cs="Times New Roman"/>
                <w:sz w:val="24"/>
                <w:szCs w:val="24"/>
              </w:rPr>
              <w:t xml:space="preserve">, </w:t>
            </w:r>
            <w:r w:rsidRPr="002D55CC">
              <w:rPr>
                <w:rFonts w:ascii="Times New Roman" w:hAnsi="Times New Roman" w:cs="Times New Roman"/>
                <w:sz w:val="24"/>
                <w:szCs w:val="24"/>
              </w:rPr>
              <w:t>Širvintų r. savivaldybės priešgaisrinė tarnyba (178303996)</w:t>
            </w:r>
            <w:r w:rsidR="002D55CC">
              <w:rPr>
                <w:rFonts w:ascii="Times New Roman" w:hAnsi="Times New Roman" w:cs="Times New Roman"/>
                <w:sz w:val="24"/>
                <w:szCs w:val="24"/>
              </w:rPr>
              <w:t>.</w:t>
            </w:r>
          </w:p>
        </w:tc>
      </w:tr>
      <w:tr w:rsidR="007D55B6" w:rsidTr="00E37027">
        <w:trPr>
          <w:trHeight w:val="844"/>
        </w:trPr>
        <w:tc>
          <w:tcPr>
            <w:tcW w:w="9628" w:type="dxa"/>
            <w:vAlign w:val="center"/>
          </w:tcPr>
          <w:p w:rsidR="002D55CC" w:rsidRDefault="007D55B6" w:rsidP="00104CC0">
            <w:pPr>
              <w:pStyle w:val="Sraopastraipa"/>
              <w:numPr>
                <w:ilvl w:val="0"/>
                <w:numId w:val="23"/>
              </w:numPr>
              <w:jc w:val="both"/>
              <w:rPr>
                <w:rFonts w:ascii="Times New Roman" w:hAnsi="Times New Roman" w:cs="Times New Roman"/>
                <w:b/>
                <w:sz w:val="24"/>
                <w:szCs w:val="24"/>
              </w:rPr>
            </w:pPr>
            <w:r w:rsidRPr="00080DC0">
              <w:rPr>
                <w:rFonts w:ascii="Times New Roman" w:hAnsi="Times New Roman" w:cs="Times New Roman"/>
                <w:b/>
                <w:sz w:val="24"/>
                <w:szCs w:val="24"/>
              </w:rPr>
              <w:t>Programos koordinatorius</w:t>
            </w:r>
            <w:r w:rsidR="002D55CC">
              <w:rPr>
                <w:rFonts w:ascii="Times New Roman" w:hAnsi="Times New Roman" w:cs="Times New Roman"/>
                <w:b/>
                <w:sz w:val="24"/>
                <w:szCs w:val="24"/>
              </w:rPr>
              <w:t>:</w:t>
            </w:r>
          </w:p>
          <w:p w:rsidR="007D55B6" w:rsidRPr="00843728" w:rsidRDefault="00843728" w:rsidP="00843728">
            <w:pPr>
              <w:pStyle w:val="Sraopastraipa"/>
              <w:ind w:left="0" w:firstLine="720"/>
              <w:jc w:val="both"/>
              <w:rPr>
                <w:rFonts w:ascii="Times New Roman" w:hAnsi="Times New Roman" w:cs="Times New Roman"/>
                <w:sz w:val="24"/>
                <w:szCs w:val="24"/>
              </w:rPr>
            </w:pPr>
            <w:r w:rsidRPr="00843728">
              <w:rPr>
                <w:rFonts w:ascii="Times New Roman" w:hAnsi="Times New Roman" w:cs="Times New Roman"/>
                <w:sz w:val="24"/>
                <w:szCs w:val="24"/>
              </w:rPr>
              <w:t>Ričardas Putrimas, Viešosios tvarkos ir aplinkos apsaugos skyriaus vedėjo pavaduotojas, tel. 8 616 11920, el. paštas: ricardas.putrimas@sirvintos.lt</w:t>
            </w:r>
          </w:p>
        </w:tc>
      </w:tr>
    </w:tbl>
    <w:p w:rsidR="009F7B9D" w:rsidRDefault="009F7B9D" w:rsidP="00A47584">
      <w:pPr>
        <w:jc w:val="center"/>
        <w:rPr>
          <w:sz w:val="24"/>
          <w:szCs w:val="24"/>
        </w:rPr>
      </w:pPr>
    </w:p>
    <w:p w:rsidR="00607552" w:rsidRDefault="00607552" w:rsidP="00607552">
      <w:pPr>
        <w:rPr>
          <w:sz w:val="24"/>
          <w:szCs w:val="24"/>
        </w:rPr>
      </w:pPr>
    </w:p>
    <w:p w:rsidR="00607552" w:rsidRDefault="00607552" w:rsidP="00A47584">
      <w:pPr>
        <w:jc w:val="center"/>
        <w:rPr>
          <w:sz w:val="24"/>
          <w:szCs w:val="24"/>
        </w:rPr>
      </w:pPr>
    </w:p>
    <w:p w:rsidR="00607552" w:rsidRDefault="00607552" w:rsidP="00607552">
      <w:pPr>
        <w:pStyle w:val="Default"/>
        <w:pBdr>
          <w:bottom w:val="single" w:sz="4" w:space="1" w:color="auto"/>
        </w:pBdr>
        <w:shd w:val="clear" w:color="auto" w:fill="5B9BD5" w:themeFill="accent1"/>
        <w:spacing w:line="360" w:lineRule="auto"/>
        <w:rPr>
          <w:b/>
          <w:bCs/>
        </w:rPr>
        <w:sectPr w:rsidR="00607552" w:rsidSect="00EE4385">
          <w:footerReference w:type="default" r:id="rId30"/>
          <w:footerReference w:type="first" r:id="rId31"/>
          <w:type w:val="continuous"/>
          <w:pgSz w:w="11906" w:h="16838" w:code="9"/>
          <w:pgMar w:top="1134" w:right="567" w:bottom="1134" w:left="1701" w:header="567" w:footer="567" w:gutter="0"/>
          <w:pgNumType w:start="0"/>
          <w:cols w:space="1296"/>
          <w:titlePg/>
          <w:docGrid w:linePitch="360"/>
        </w:sectPr>
      </w:pPr>
    </w:p>
    <w:p w:rsidR="002A3DA8" w:rsidRDefault="002A3DA8" w:rsidP="00B848EF">
      <w:pPr>
        <w:pStyle w:val="Default"/>
        <w:pBdr>
          <w:bottom w:val="single" w:sz="4" w:space="1" w:color="auto"/>
        </w:pBdr>
        <w:shd w:val="clear" w:color="auto" w:fill="5B9BD5" w:themeFill="accent1"/>
        <w:spacing w:after="240" w:line="360" w:lineRule="auto"/>
        <w:jc w:val="center"/>
        <w:rPr>
          <w:b/>
          <w:bCs/>
        </w:rPr>
      </w:pPr>
      <w:r>
        <w:rPr>
          <w:b/>
          <w:bCs/>
        </w:rPr>
        <w:lastRenderedPageBreak/>
        <w:t>IV. PROGRAMŲ VERTINIMO KRIT</w:t>
      </w:r>
      <w:r w:rsidR="00C276C6">
        <w:rPr>
          <w:b/>
          <w:bCs/>
        </w:rPr>
        <w:t>E</w:t>
      </w:r>
      <w:r>
        <w:rPr>
          <w:b/>
          <w:bCs/>
        </w:rPr>
        <w:t>RIJŲ SUVESTINĖS</w:t>
      </w:r>
    </w:p>
    <w:tbl>
      <w:tblPr>
        <w:tblW w:w="14980" w:type="dxa"/>
        <w:tblLook w:val="04A0" w:firstRow="1" w:lastRow="0" w:firstColumn="1" w:lastColumn="0" w:noHBand="0" w:noVBand="1"/>
      </w:tblPr>
      <w:tblGrid>
        <w:gridCol w:w="1843"/>
        <w:gridCol w:w="7371"/>
        <w:gridCol w:w="1134"/>
        <w:gridCol w:w="1134"/>
        <w:gridCol w:w="1134"/>
        <w:gridCol w:w="1134"/>
        <w:gridCol w:w="1230"/>
      </w:tblGrid>
      <w:tr w:rsidR="00303414" w:rsidRPr="00303414" w:rsidTr="00FD5E4E">
        <w:trPr>
          <w:trHeight w:val="360"/>
        </w:trPr>
        <w:tc>
          <w:tcPr>
            <w:tcW w:w="14980" w:type="dxa"/>
            <w:gridSpan w:val="7"/>
            <w:tcBorders>
              <w:top w:val="nil"/>
              <w:left w:val="nil"/>
              <w:bottom w:val="nil"/>
              <w:right w:val="nil"/>
            </w:tcBorders>
            <w:shd w:val="clear" w:color="auto" w:fill="auto"/>
            <w:hideMark/>
          </w:tcPr>
          <w:p w:rsidR="00F416CE" w:rsidRPr="00F416CE" w:rsidRDefault="00F416CE" w:rsidP="00303414">
            <w:pPr>
              <w:spacing w:after="0" w:line="240" w:lineRule="auto"/>
              <w:jc w:val="center"/>
              <w:rPr>
                <w:rFonts w:ascii="Times New Roman" w:eastAsia="Times New Roman" w:hAnsi="Times New Roman" w:cs="Times New Roman"/>
                <w:b/>
                <w:bCs/>
                <w:color w:val="000000"/>
                <w:sz w:val="16"/>
                <w:szCs w:val="16"/>
                <w:lang w:eastAsia="lt-LT"/>
              </w:rPr>
            </w:pPr>
          </w:p>
          <w:p w:rsid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01 VALDYMO TOBULINIMO PROGRAMOS VERTINIMO KRITERIJŲ SUVESTINĖ</w:t>
            </w:r>
          </w:p>
          <w:p w:rsidR="00145DE1" w:rsidRPr="00145DE1" w:rsidRDefault="00145DE1" w:rsidP="00303414">
            <w:pPr>
              <w:spacing w:after="0" w:line="240" w:lineRule="auto"/>
              <w:jc w:val="center"/>
              <w:rPr>
                <w:rFonts w:ascii="Times New Roman" w:eastAsia="Times New Roman" w:hAnsi="Times New Roman" w:cs="Times New Roman"/>
                <w:b/>
                <w:bCs/>
                <w:color w:val="000000"/>
                <w:sz w:val="16"/>
                <w:szCs w:val="16"/>
                <w:lang w:eastAsia="lt-LT"/>
              </w:rPr>
            </w:pPr>
          </w:p>
        </w:tc>
      </w:tr>
      <w:tr w:rsidR="00303414" w:rsidRPr="00303414" w:rsidTr="00145DE1">
        <w:trPr>
          <w:trHeight w:val="289"/>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kriterijaus kodas</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kriterijų reikšmės</w:t>
            </w:r>
          </w:p>
        </w:tc>
      </w:tr>
      <w:tr w:rsidR="00303414" w:rsidRPr="00303414" w:rsidTr="00F416CE">
        <w:trPr>
          <w:trHeight w:val="43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2017-ųjų planas</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2018-ųjų planas</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strateginis tikslas.</w:t>
            </w:r>
            <w:r w:rsidRPr="00303414">
              <w:rPr>
                <w:rFonts w:ascii="Times New Roman" w:eastAsia="Times New Roman" w:hAnsi="Times New Roman" w:cs="Times New Roman"/>
                <w:b/>
                <w:bCs/>
                <w:color w:val="000000"/>
                <w:sz w:val="24"/>
                <w:szCs w:val="24"/>
                <w:lang w:eastAsia="lt-LT"/>
              </w:rPr>
              <w:t xml:space="preserve"> Padidinti Savivaldybės valdymo efektyvumą</w:t>
            </w:r>
          </w:p>
        </w:tc>
      </w:tr>
      <w:tr w:rsidR="00303414" w:rsidRPr="00303414" w:rsidTr="00FD5E4E">
        <w:trPr>
          <w:trHeight w:val="66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Prašymų, į kuriuos atsakymai fiziniams asmenims pateikti per įstat</w:t>
            </w:r>
            <w:r w:rsidR="00020E4E">
              <w:rPr>
                <w:rFonts w:ascii="Times New Roman" w:eastAsia="Times New Roman" w:hAnsi="Times New Roman" w:cs="Times New Roman"/>
                <w:color w:val="000000"/>
                <w:sz w:val="24"/>
                <w:szCs w:val="24"/>
                <w:lang w:eastAsia="lt-LT"/>
              </w:rPr>
              <w:t>ymais nustatytus terminus, dalis</w:t>
            </w:r>
            <w:r w:rsidRPr="00303414">
              <w:rPr>
                <w:rFonts w:ascii="Times New Roman" w:eastAsia="Times New Roman" w:hAnsi="Times New Roman" w:cs="Times New Roman"/>
                <w:color w:val="000000"/>
                <w:sz w:val="24"/>
                <w:szCs w:val="24"/>
                <w:lang w:eastAsia="lt-LT"/>
              </w:rPr>
              <w:t xml:space="preserve"> nuo visų gautų prašymų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70,5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72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75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80 </w:t>
            </w:r>
          </w:p>
        </w:tc>
      </w:tr>
      <w:tr w:rsidR="00303414" w:rsidRPr="00303414" w:rsidTr="00FD5E4E">
        <w:trPr>
          <w:trHeight w:val="405"/>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tikslas.</w:t>
            </w:r>
            <w:r w:rsidRPr="00303414">
              <w:rPr>
                <w:rFonts w:ascii="Times New Roman" w:eastAsia="Times New Roman" w:hAnsi="Times New Roman" w:cs="Times New Roman"/>
                <w:b/>
                <w:bCs/>
                <w:color w:val="000000"/>
                <w:sz w:val="24"/>
                <w:szCs w:val="24"/>
                <w:lang w:eastAsia="lt-LT"/>
              </w:rPr>
              <w:t xml:space="preserve"> Skatinti skaidrų ir efektyvų Savivaldybės biudžeto lėšų ir turto naudojimą atliekant finansinius ir veiklos auditus</w:t>
            </w:r>
          </w:p>
        </w:tc>
      </w:tr>
      <w:tr w:rsidR="00303414" w:rsidRPr="00303414" w:rsidTr="004244FD">
        <w:trPr>
          <w:trHeight w:val="71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Savivaldybės kontrolieriaus pateiktų rekomendacijų viešojo sektoriaus subjektams įgyvendinimo lygis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91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92 </w:t>
            </w:r>
          </w:p>
        </w:tc>
      </w:tr>
      <w:tr w:rsidR="00303414" w:rsidRPr="00303414" w:rsidTr="00F416CE">
        <w:trPr>
          <w:trHeight w:val="561"/>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Siekiant teisingos finansinės atskaitomybės, skatinti į rezultatus orientuotą valdymą viešojo administravimo subjektuose</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Lėšų dalis, tenkanti Savivaldybės kontrolieriaus funkcijoms vykdyti</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1,3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1,1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1,2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1,2 </w:t>
            </w:r>
          </w:p>
        </w:tc>
      </w:tr>
      <w:tr w:rsidR="00303414" w:rsidRPr="00303414" w:rsidTr="00FD5E4E">
        <w:trPr>
          <w:trHeight w:val="405"/>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2 tikslas.</w:t>
            </w:r>
            <w:r w:rsidRPr="00303414">
              <w:rPr>
                <w:rFonts w:ascii="Times New Roman" w:eastAsia="Times New Roman" w:hAnsi="Times New Roman" w:cs="Times New Roman"/>
                <w:b/>
                <w:bCs/>
                <w:color w:val="000000"/>
                <w:sz w:val="24"/>
                <w:szCs w:val="24"/>
                <w:lang w:eastAsia="lt-LT"/>
              </w:rPr>
              <w:t xml:space="preserve"> Įgyvendinti kokybišką valdymą ir veiksmingą Savivald</w:t>
            </w:r>
            <w:r w:rsidR="00791CE4">
              <w:rPr>
                <w:rFonts w:ascii="Times New Roman" w:eastAsia="Times New Roman" w:hAnsi="Times New Roman" w:cs="Times New Roman"/>
                <w:b/>
                <w:bCs/>
                <w:color w:val="000000"/>
                <w:sz w:val="24"/>
                <w:szCs w:val="24"/>
                <w:lang w:eastAsia="lt-LT"/>
              </w:rPr>
              <w:t>ybės</w:t>
            </w:r>
            <w:r w:rsidR="00367892">
              <w:rPr>
                <w:rFonts w:ascii="Times New Roman" w:eastAsia="Times New Roman" w:hAnsi="Times New Roman" w:cs="Times New Roman"/>
                <w:b/>
                <w:bCs/>
                <w:color w:val="000000"/>
                <w:sz w:val="24"/>
                <w:szCs w:val="24"/>
                <w:lang w:eastAsia="lt-LT"/>
              </w:rPr>
              <w:t xml:space="preserve"> veiklos funkcijų vykdymą,</w:t>
            </w:r>
            <w:r w:rsidRPr="00303414">
              <w:rPr>
                <w:rFonts w:ascii="Times New Roman" w:eastAsia="Times New Roman" w:hAnsi="Times New Roman" w:cs="Times New Roman"/>
                <w:b/>
                <w:bCs/>
                <w:color w:val="000000"/>
                <w:sz w:val="24"/>
                <w:szCs w:val="24"/>
                <w:lang w:eastAsia="lt-LT"/>
              </w:rPr>
              <w:t xml:space="preserve"> finansavimą</w:t>
            </w:r>
          </w:p>
        </w:tc>
      </w:tr>
      <w:tr w:rsidR="00303414" w:rsidRPr="00303414" w:rsidTr="00F416CE">
        <w:trPr>
          <w:trHeight w:val="59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R-01-02-01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I-II kvalifikacinę klasę turinčių valstybės tarnautojų dalis, nuo visų valstybės tarnautojų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R-01-02-02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Gautų pretenzijų dėl savivaldybės netinkamo funkcijų vykdymo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0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0 </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Organizuoti ir sudaryti sąlygas kokybiškam Savivaldybės valdymui</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P-01-02-01-01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Parengtų tarybos sprendimų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249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250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255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260 </w:t>
            </w:r>
          </w:p>
        </w:tc>
      </w:tr>
      <w:tr w:rsidR="0030341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P-01-02-01-02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Parengtų administracijos direktoriaus įsakymų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1374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1380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1385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1390 </w:t>
            </w:r>
          </w:p>
        </w:tc>
      </w:tr>
      <w:tr w:rsidR="00303414" w:rsidRPr="00303414" w:rsidTr="00303414">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P-01-02-01-03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Profesinę kvalifikaciją kėlusių darbuotojų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52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55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60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65 </w:t>
            </w:r>
          </w:p>
        </w:tc>
      </w:tr>
      <w:tr w:rsidR="00303414" w:rsidRPr="00303414"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2 uždavinys.</w:t>
            </w:r>
            <w:r w:rsidRPr="00303414">
              <w:rPr>
                <w:rFonts w:ascii="Times New Roman" w:eastAsia="Times New Roman" w:hAnsi="Times New Roman" w:cs="Times New Roman"/>
                <w:b/>
                <w:bCs/>
                <w:color w:val="000000"/>
                <w:sz w:val="24"/>
                <w:szCs w:val="24"/>
                <w:lang w:eastAsia="lt-LT"/>
              </w:rPr>
              <w:t xml:space="preserve"> Užtikrinti Savivaldybės finansinių įsipareigojimų vykdymą</w:t>
            </w:r>
          </w:p>
        </w:tc>
      </w:tr>
      <w:tr w:rsidR="00303414" w:rsidRPr="00303414"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P-01-02-02-01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Lėšų dalis, tenkanti finansinių įsipareigojimų vykdymui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14,3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 </w:t>
            </w:r>
          </w:p>
        </w:tc>
      </w:tr>
      <w:tr w:rsidR="00B97C7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p>
        </w:tc>
        <w:tc>
          <w:tcPr>
            <w:tcW w:w="13137" w:type="dxa"/>
            <w:gridSpan w:val="6"/>
            <w:tcBorders>
              <w:top w:val="single" w:sz="4" w:space="0" w:color="auto"/>
              <w:left w:val="nil"/>
              <w:bottom w:val="single" w:sz="4" w:space="0" w:color="auto"/>
              <w:right w:val="single" w:sz="4" w:space="0" w:color="auto"/>
            </w:tcBorders>
            <w:shd w:val="clear" w:color="000000" w:fill="9BC2E6"/>
            <w:vAlign w:val="center"/>
          </w:tcPr>
          <w:p w:rsidR="00B97C74" w:rsidRPr="00316F29" w:rsidRDefault="00B97C74" w:rsidP="00B97C74">
            <w:pPr>
              <w:spacing w:after="0" w:line="240" w:lineRule="auto"/>
              <w:rPr>
                <w:rFonts w:ascii="Times New Roman" w:eastAsia="Times New Roman" w:hAnsi="Times New Roman" w:cs="Times New Roman"/>
                <w:b/>
                <w:bCs/>
                <w:color w:val="000000"/>
                <w:sz w:val="24"/>
                <w:szCs w:val="24"/>
                <w:lang w:eastAsia="lt-LT"/>
              </w:rPr>
            </w:pPr>
            <w:r w:rsidRPr="00316F29">
              <w:rPr>
                <w:rFonts w:ascii="Times New Roman" w:eastAsia="Times New Roman" w:hAnsi="Times New Roman" w:cs="Times New Roman"/>
                <w:b/>
                <w:bCs/>
                <w:color w:val="000000"/>
                <w:sz w:val="24"/>
                <w:szCs w:val="24"/>
                <w:u w:val="single"/>
                <w:lang w:eastAsia="lt-LT"/>
              </w:rPr>
              <w:t>3 uždavinys.</w:t>
            </w:r>
            <w:r w:rsidRPr="00316F29">
              <w:rPr>
                <w:rFonts w:ascii="Times New Roman" w:eastAsia="Times New Roman" w:hAnsi="Times New Roman" w:cs="Times New Roman"/>
                <w:b/>
                <w:bCs/>
                <w:color w:val="000000"/>
                <w:sz w:val="24"/>
                <w:szCs w:val="24"/>
                <w:lang w:eastAsia="lt-LT"/>
              </w:rPr>
              <w:t xml:space="preserve"> Mažinti administracinę naštą fiziniams ir juridiniams asmenims   </w:t>
            </w:r>
          </w:p>
        </w:tc>
      </w:tr>
      <w:tr w:rsidR="00B97C74" w:rsidRPr="00303414"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97C74" w:rsidRPr="00316F29" w:rsidRDefault="00B97C74" w:rsidP="00B97C74">
            <w:pPr>
              <w:spacing w:after="0" w:line="240" w:lineRule="auto"/>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lastRenderedPageBreak/>
              <w:t>P-01-02-03-01</w:t>
            </w:r>
          </w:p>
        </w:tc>
        <w:tc>
          <w:tcPr>
            <w:tcW w:w="7371"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B97C74" w:rsidP="00B97C74">
            <w:pPr>
              <w:spacing w:after="0" w:line="240" w:lineRule="auto"/>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Įdiegtų priemonių, mažinančių administracinę naštą, skaičius</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8C17D6" w:rsidP="00B97C74">
            <w:pPr>
              <w:spacing w:after="0" w:line="240" w:lineRule="auto"/>
              <w:jc w:val="center"/>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3</w:t>
            </w:r>
          </w:p>
        </w:tc>
        <w:tc>
          <w:tcPr>
            <w:tcW w:w="1230" w:type="dxa"/>
            <w:tcBorders>
              <w:top w:val="single" w:sz="4" w:space="0" w:color="auto"/>
              <w:left w:val="nil"/>
              <w:bottom w:val="single" w:sz="4" w:space="0" w:color="auto"/>
              <w:right w:val="single" w:sz="4" w:space="0" w:color="auto"/>
            </w:tcBorders>
            <w:shd w:val="clear" w:color="auto" w:fill="auto"/>
            <w:vAlign w:val="center"/>
          </w:tcPr>
          <w:p w:rsidR="00B97C74" w:rsidRPr="00316F29" w:rsidRDefault="008C17D6" w:rsidP="00B97C74">
            <w:pPr>
              <w:spacing w:after="0" w:line="240" w:lineRule="auto"/>
              <w:jc w:val="center"/>
              <w:rPr>
                <w:rFonts w:ascii="Times New Roman" w:eastAsia="Times New Roman" w:hAnsi="Times New Roman" w:cs="Times New Roman"/>
                <w:color w:val="000000"/>
                <w:sz w:val="24"/>
                <w:szCs w:val="24"/>
                <w:lang w:eastAsia="lt-LT"/>
              </w:rPr>
            </w:pPr>
            <w:r w:rsidRPr="00316F29">
              <w:rPr>
                <w:rFonts w:ascii="Times New Roman" w:eastAsia="Times New Roman" w:hAnsi="Times New Roman" w:cs="Times New Roman"/>
                <w:color w:val="000000"/>
                <w:sz w:val="24"/>
                <w:szCs w:val="24"/>
                <w:lang w:eastAsia="lt-LT"/>
              </w:rPr>
              <w:t>4</w:t>
            </w:r>
          </w:p>
        </w:tc>
      </w:tr>
      <w:tr w:rsidR="00B97C74" w:rsidRPr="00303414" w:rsidTr="00EC4390">
        <w:trPr>
          <w:trHeight w:val="405"/>
        </w:trPr>
        <w:tc>
          <w:tcPr>
            <w:tcW w:w="1843"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B97C74" w:rsidRPr="00303414" w:rsidRDefault="00B97C74" w:rsidP="00B97C7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B97C74" w:rsidRPr="00303414" w:rsidRDefault="00B97C74" w:rsidP="00B97C7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3 tikslas.</w:t>
            </w:r>
            <w:r w:rsidRPr="00303414">
              <w:rPr>
                <w:rFonts w:ascii="Times New Roman" w:eastAsia="Times New Roman" w:hAnsi="Times New Roman" w:cs="Times New Roman"/>
                <w:b/>
                <w:bCs/>
                <w:color w:val="000000"/>
                <w:sz w:val="24"/>
                <w:szCs w:val="24"/>
                <w:lang w:eastAsia="lt-LT"/>
              </w:rPr>
              <w:t xml:space="preserve"> Siekiant valdyti bendradarbiavimo procesus formuoti teigiamą rajono įvaizdį</w:t>
            </w:r>
          </w:p>
        </w:tc>
      </w:tr>
      <w:tr w:rsidR="00B97C74" w:rsidRPr="00303414" w:rsidTr="004244FD">
        <w:trPr>
          <w:trHeight w:val="4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R-01-03-01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Savivaldybės svetainėje apsilankiusių vartotojų skaičius, tūkst.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83,2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r>
      <w:tr w:rsidR="00B97C74" w:rsidRPr="00303414"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R-01-03-02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Savivaldybės naujienas užsiprenumeravusių vartotojų skaičius</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98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120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140 </w:t>
            </w:r>
          </w:p>
        </w:tc>
        <w:tc>
          <w:tcPr>
            <w:tcW w:w="1230"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160 </w:t>
            </w:r>
          </w:p>
        </w:tc>
      </w:tr>
      <w:tr w:rsidR="00B97C74" w:rsidRPr="00303414" w:rsidTr="004244FD">
        <w:trPr>
          <w:trHeight w:val="57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B97C74" w:rsidRPr="00303414" w:rsidRDefault="00B97C74" w:rsidP="00B97C7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Vykdant savarankiškąsias funkcijas, skleisti ir platinti informaciją visuomenei apie Savivaldybės veiklą, formuoti rajono įvaizdį</w:t>
            </w:r>
          </w:p>
        </w:tc>
      </w:tr>
      <w:tr w:rsidR="00B97C7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P-01-03-01-01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Suorganizuotų vizitų į užsienio šalis skaičius</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c>
          <w:tcPr>
            <w:tcW w:w="1230"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r>
      <w:tr w:rsidR="00B97C7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P-01-03-01-02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Publikacijų apie Savivaldybės veiklą skaičius vietinėje spaudoje</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120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80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85 </w:t>
            </w:r>
          </w:p>
        </w:tc>
        <w:tc>
          <w:tcPr>
            <w:tcW w:w="1230"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r>
      <w:tr w:rsidR="00B97C7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P-01-03-01-03</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Publikacijų apie Savivaldybės veiklą skaičius respublikinėje spaudoje</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14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10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12 </w:t>
            </w:r>
          </w:p>
        </w:tc>
        <w:tc>
          <w:tcPr>
            <w:tcW w:w="1230"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 </w:t>
            </w:r>
          </w:p>
        </w:tc>
      </w:tr>
      <w:tr w:rsidR="00B97C74" w:rsidRPr="00303414" w:rsidTr="00FD5E4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P-01-03-01-04</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rsidR="00B97C74" w:rsidRPr="00303414" w:rsidRDefault="00B97C74" w:rsidP="00B97C7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Naujienų, paskelbtų Savivaldybės interneto svetainėje, skaičius</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993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995 </w:t>
            </w:r>
          </w:p>
        </w:tc>
        <w:tc>
          <w:tcPr>
            <w:tcW w:w="1134"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1 000 </w:t>
            </w:r>
          </w:p>
        </w:tc>
        <w:tc>
          <w:tcPr>
            <w:tcW w:w="1230" w:type="dxa"/>
            <w:tcBorders>
              <w:top w:val="nil"/>
              <w:left w:val="nil"/>
              <w:bottom w:val="single" w:sz="4" w:space="0" w:color="auto"/>
              <w:right w:val="single" w:sz="4" w:space="0" w:color="auto"/>
            </w:tcBorders>
            <w:shd w:val="clear" w:color="auto" w:fill="auto"/>
            <w:vAlign w:val="center"/>
            <w:hideMark/>
          </w:tcPr>
          <w:p w:rsidR="00B97C74" w:rsidRPr="00303414" w:rsidRDefault="00B97C74" w:rsidP="00B97C7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1 005 </w:t>
            </w:r>
          </w:p>
        </w:tc>
      </w:tr>
    </w:tbl>
    <w:p w:rsidR="002A3DA8" w:rsidRPr="004244FD" w:rsidRDefault="002A3DA8" w:rsidP="00A47584">
      <w:pPr>
        <w:jc w:val="center"/>
        <w:rPr>
          <w:sz w:val="20"/>
          <w:szCs w:val="20"/>
        </w:rPr>
      </w:pPr>
    </w:p>
    <w:tbl>
      <w:tblPr>
        <w:tblW w:w="14980" w:type="dxa"/>
        <w:tblLook w:val="04A0" w:firstRow="1" w:lastRow="0" w:firstColumn="1" w:lastColumn="0" w:noHBand="0" w:noVBand="1"/>
      </w:tblPr>
      <w:tblGrid>
        <w:gridCol w:w="1843"/>
        <w:gridCol w:w="7371"/>
        <w:gridCol w:w="1134"/>
        <w:gridCol w:w="1134"/>
        <w:gridCol w:w="1134"/>
        <w:gridCol w:w="1134"/>
        <w:gridCol w:w="1230"/>
      </w:tblGrid>
      <w:tr w:rsidR="00791CE4" w:rsidRPr="00791CE4" w:rsidTr="00791CE4">
        <w:trPr>
          <w:trHeight w:val="360"/>
        </w:trPr>
        <w:tc>
          <w:tcPr>
            <w:tcW w:w="14980" w:type="dxa"/>
            <w:gridSpan w:val="7"/>
            <w:tcBorders>
              <w:top w:val="nil"/>
              <w:left w:val="nil"/>
              <w:bottom w:val="nil"/>
              <w:right w:val="nil"/>
            </w:tcBorders>
            <w:shd w:val="clear" w:color="auto" w:fill="auto"/>
            <w:hideMark/>
          </w:tcPr>
          <w:p w:rsid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02 ŠVIETIMO PROGRAMOS VERTINIMO KRITERIJŲ SUVESTINĖ</w:t>
            </w:r>
          </w:p>
          <w:p w:rsidR="00145DE1" w:rsidRPr="00145DE1" w:rsidRDefault="00145DE1" w:rsidP="00791CE4">
            <w:pPr>
              <w:spacing w:after="0" w:line="240" w:lineRule="auto"/>
              <w:jc w:val="center"/>
              <w:rPr>
                <w:rFonts w:ascii="Times New Roman" w:eastAsia="Times New Roman" w:hAnsi="Times New Roman" w:cs="Times New Roman"/>
                <w:b/>
                <w:bCs/>
                <w:color w:val="000000"/>
                <w:sz w:val="16"/>
                <w:szCs w:val="16"/>
                <w:lang w:eastAsia="lt-LT"/>
              </w:rPr>
            </w:pPr>
          </w:p>
        </w:tc>
      </w:tr>
      <w:tr w:rsidR="00791CE4" w:rsidRPr="00791CE4" w:rsidTr="00145DE1">
        <w:trPr>
          <w:trHeight w:val="2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Vertinimo kriterijaus kodas</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Vertinimo kriterijų reikšmės</w:t>
            </w:r>
          </w:p>
        </w:tc>
      </w:tr>
      <w:tr w:rsidR="00791CE4" w:rsidRPr="00791CE4" w:rsidTr="00F416CE">
        <w:trPr>
          <w:trHeight w:val="47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2017-ųjų planas</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2018-ųjų planas</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2 strateginis tikslas.</w:t>
            </w:r>
            <w:r w:rsidRPr="00791CE4">
              <w:rPr>
                <w:rFonts w:ascii="Times New Roman" w:eastAsia="Times New Roman" w:hAnsi="Times New Roman" w:cs="Times New Roman"/>
                <w:b/>
                <w:bCs/>
                <w:color w:val="000000"/>
                <w:sz w:val="24"/>
                <w:szCs w:val="24"/>
                <w:lang w:eastAsia="lt-LT"/>
              </w:rPr>
              <w:t xml:space="preserve"> Užtikrinti aukštą ugdymo paslaugų kokybę ir sudaryti sąlygas mokymuisi visą gyvenimą</w:t>
            </w:r>
          </w:p>
        </w:tc>
      </w:tr>
      <w:tr w:rsidR="00791CE4" w:rsidRPr="00791CE4" w:rsidTr="003B20BA">
        <w:trPr>
          <w:trHeight w:val="64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E-02-01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įgijusių pagrindinį ir vidurinį išsilavinimą</w:t>
            </w:r>
            <w:r w:rsidR="00020E4E">
              <w:rPr>
                <w:rFonts w:ascii="Times New Roman" w:eastAsia="Times New Roman" w:hAnsi="Times New Roman" w:cs="Times New Roman"/>
                <w:color w:val="000000"/>
                <w:sz w:val="24"/>
                <w:szCs w:val="24"/>
                <w:lang w:eastAsia="lt-LT"/>
              </w:rPr>
              <w:t>, dalis</w:t>
            </w:r>
            <w:r w:rsidRPr="00791CE4">
              <w:rPr>
                <w:rFonts w:ascii="Times New Roman" w:eastAsia="Times New Roman" w:hAnsi="Times New Roman" w:cs="Times New Roman"/>
                <w:color w:val="000000"/>
                <w:sz w:val="24"/>
                <w:szCs w:val="24"/>
                <w:lang w:eastAsia="lt-LT"/>
              </w:rPr>
              <w:t xml:space="preserve"> nuo baigusių atitinkamą programą mokinių skaičiaus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1 tikslas.</w:t>
            </w:r>
            <w:r w:rsidRPr="00791CE4">
              <w:rPr>
                <w:rFonts w:ascii="Times New Roman" w:eastAsia="Times New Roman" w:hAnsi="Times New Roman" w:cs="Times New Roman"/>
                <w:b/>
                <w:bCs/>
                <w:color w:val="000000"/>
                <w:sz w:val="24"/>
                <w:szCs w:val="24"/>
                <w:lang w:eastAsia="lt-LT"/>
              </w:rPr>
              <w:t xml:space="preserve"> Užtikrinti mokinių privalomą mokymąsi bendrojo ugdymo mokyklose</w:t>
            </w:r>
          </w:p>
        </w:tc>
      </w:tr>
      <w:tr w:rsidR="00791CE4" w:rsidRPr="00791CE4" w:rsidTr="003B20BA">
        <w:trPr>
          <w:trHeight w:val="66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R-02-01-01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lankančių privalomą mokymąsi bendrojo ugdymo mokyklose dalis, nuo visų mokyklinio amžiaus vaikų skaičiaus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100 </w:t>
            </w:r>
          </w:p>
        </w:tc>
      </w:tr>
      <w:tr w:rsidR="00791CE4" w:rsidRPr="00791CE4" w:rsidTr="00145DE1">
        <w:trPr>
          <w:trHeight w:val="503"/>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1 uždavinys.</w:t>
            </w:r>
            <w:r w:rsidRPr="00791CE4">
              <w:rPr>
                <w:rFonts w:ascii="Times New Roman" w:eastAsia="Times New Roman" w:hAnsi="Times New Roman" w:cs="Times New Roman"/>
                <w:b/>
                <w:bCs/>
                <w:color w:val="000000"/>
                <w:sz w:val="24"/>
                <w:szCs w:val="24"/>
                <w:lang w:eastAsia="lt-LT"/>
              </w:rPr>
              <w:t xml:space="preserve"> Finansuoti ir prižiūrėti pavaldžias bendrojo ugdymo mokyklas, vykdančias pradinio, pagrindinio ir vidurinio ugdymo programas</w:t>
            </w:r>
          </w:p>
        </w:tc>
      </w:tr>
      <w:tr w:rsidR="00791CE4" w:rsidRPr="00791CE4" w:rsidTr="00F416CE">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Bendrojo ugdymo mokyklų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11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11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11 </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11 </w:t>
            </w:r>
          </w:p>
        </w:tc>
      </w:tr>
      <w:tr w:rsidR="00791CE4" w:rsidRPr="00791CE4"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P-02-01-01-02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besimokančių pagal pradinio ugdymo programą,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523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500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490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480 </w:t>
            </w:r>
          </w:p>
        </w:tc>
      </w:tr>
      <w:tr w:rsidR="00791CE4" w:rsidRPr="00791CE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P-02-01-01-03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besimokančių pagal pagrindinio ugdymo programą,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887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839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800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790 </w:t>
            </w:r>
          </w:p>
        </w:tc>
      </w:tr>
      <w:tr w:rsidR="00791CE4" w:rsidRPr="00791CE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lastRenderedPageBreak/>
              <w:t>P-02-01-01-04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besimokančių pagal vidurinio ugdymo programą,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332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314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300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290 </w:t>
            </w:r>
          </w:p>
        </w:tc>
      </w:tr>
      <w:tr w:rsidR="00791CE4" w:rsidRPr="00791CE4" w:rsidTr="00EC4390">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2 tikslas.</w:t>
            </w:r>
            <w:r w:rsidRPr="00791CE4">
              <w:rPr>
                <w:rFonts w:ascii="Times New Roman" w:eastAsia="Times New Roman" w:hAnsi="Times New Roman" w:cs="Times New Roman"/>
                <w:b/>
                <w:bCs/>
                <w:color w:val="000000"/>
                <w:sz w:val="24"/>
                <w:szCs w:val="24"/>
                <w:lang w:eastAsia="lt-LT"/>
              </w:rPr>
              <w:t xml:space="preserve"> Tenkinti mokinių pažinimo, lavinimosi ir saviraiškos poreikius</w:t>
            </w:r>
          </w:p>
        </w:tc>
      </w:tr>
      <w:tr w:rsidR="00791CE4" w:rsidRPr="00791CE4" w:rsidTr="004244FD">
        <w:trPr>
          <w:trHeight w:val="97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R-02-02-01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Savivaldybės finansuojamose neformaliojo ugdymo įstaigose ugdomų mokinių dalis, lyginant su bendru bendrojo ugdymo mokyklose ugdomų mokinių skaičiumi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19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19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19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19 </w:t>
            </w:r>
          </w:p>
        </w:tc>
      </w:tr>
      <w:tr w:rsidR="00791CE4" w:rsidRPr="00791CE4"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1 uždavinys.</w:t>
            </w:r>
            <w:r w:rsidRPr="00791CE4">
              <w:rPr>
                <w:rFonts w:ascii="Times New Roman" w:eastAsia="Times New Roman" w:hAnsi="Times New Roman" w:cs="Times New Roman"/>
                <w:b/>
                <w:bCs/>
                <w:color w:val="000000"/>
                <w:sz w:val="24"/>
                <w:szCs w:val="24"/>
                <w:lang w:eastAsia="lt-LT"/>
              </w:rPr>
              <w:t xml:space="preserve"> Organizuoti mokinių neformalųjį švietimą </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P-02-02-01-01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Neformaliojo ugdymo įstaigų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2</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2</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P-02-02-01-02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lankančių neformaliojo ugdymo įstaigas,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402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430</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450</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460</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P-02-02-01-03</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Lėšų dalis, tenkanti neformalia</w:t>
            </w:r>
            <w:r w:rsidRPr="00791CE4">
              <w:rPr>
                <w:rFonts w:ascii="Times New Roman" w:eastAsia="Times New Roman" w:hAnsi="Times New Roman" w:cs="Times New Roman"/>
                <w:color w:val="000000"/>
                <w:sz w:val="24"/>
                <w:szCs w:val="24"/>
                <w:lang w:eastAsia="lt-LT"/>
              </w:rPr>
              <w:t>jam vaikų ugdymui</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11</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11,2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11,4</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11,6</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3 tikslas.</w:t>
            </w:r>
            <w:r w:rsidRPr="00791CE4">
              <w:rPr>
                <w:rFonts w:ascii="Times New Roman" w:eastAsia="Times New Roman" w:hAnsi="Times New Roman" w:cs="Times New Roman"/>
                <w:b/>
                <w:bCs/>
                <w:color w:val="000000"/>
                <w:sz w:val="24"/>
                <w:szCs w:val="24"/>
                <w:lang w:eastAsia="lt-LT"/>
              </w:rPr>
              <w:t xml:space="preserve"> Rūpintis bendruoju vaikų gebėjimų ir vertybinių nuostatų ugdymu, didinti ikimokyklinį įstaigų prieinamumą</w:t>
            </w:r>
          </w:p>
        </w:tc>
      </w:tr>
      <w:tr w:rsidR="00791CE4" w:rsidRPr="00791CE4" w:rsidTr="00F416CE">
        <w:trPr>
          <w:trHeight w:val="639"/>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R-02-03-01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Savivaldybės finansuojamose ikimokyklinio ugdymo įstaigose ugdomų 1-6 metų vaikų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460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460 </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460 </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 xml:space="preserve">460 </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hideMark/>
          </w:tcPr>
          <w:p w:rsidR="00791CE4" w:rsidRPr="00791CE4" w:rsidRDefault="00791CE4" w:rsidP="00791CE4">
            <w:pPr>
              <w:spacing w:after="0" w:line="240" w:lineRule="auto"/>
              <w:jc w:val="right"/>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791CE4" w:rsidRPr="00791CE4" w:rsidRDefault="00791CE4" w:rsidP="00791CE4">
            <w:pPr>
              <w:spacing w:after="0" w:line="240" w:lineRule="auto"/>
              <w:rPr>
                <w:rFonts w:ascii="Times New Roman" w:eastAsia="Times New Roman" w:hAnsi="Times New Roman" w:cs="Times New Roman"/>
                <w:b/>
                <w:bCs/>
                <w:color w:val="000000"/>
                <w:sz w:val="24"/>
                <w:szCs w:val="24"/>
                <w:lang w:eastAsia="lt-LT"/>
              </w:rPr>
            </w:pPr>
            <w:r w:rsidRPr="00791CE4">
              <w:rPr>
                <w:rFonts w:ascii="Times New Roman" w:eastAsia="Times New Roman" w:hAnsi="Times New Roman" w:cs="Times New Roman"/>
                <w:b/>
                <w:bCs/>
                <w:color w:val="000000"/>
                <w:sz w:val="24"/>
                <w:szCs w:val="24"/>
                <w:u w:val="single"/>
                <w:lang w:eastAsia="lt-LT"/>
              </w:rPr>
              <w:t>1 uždavinys.</w:t>
            </w:r>
            <w:r w:rsidRPr="00791CE4">
              <w:rPr>
                <w:rFonts w:ascii="Times New Roman" w:eastAsia="Times New Roman" w:hAnsi="Times New Roman" w:cs="Times New Roman"/>
                <w:b/>
                <w:bCs/>
                <w:color w:val="000000"/>
                <w:sz w:val="24"/>
                <w:szCs w:val="24"/>
                <w:lang w:eastAsia="lt-LT"/>
              </w:rPr>
              <w:t xml:space="preserve"> Prižiūrėti ir finansuoti ikimokyklinio ugdymo programas</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P-02-03-01-01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Ikimokyklinio ugdymo programų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P-02-03-01-02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besimokančių pagal ikimokyklinio ugdymo programą,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429</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420</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420</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420</w:t>
            </w:r>
          </w:p>
        </w:tc>
      </w:tr>
      <w:tr w:rsidR="00791CE4" w:rsidRPr="00791CE4" w:rsidTr="003B20BA">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P-02-03-01-03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Mokinių, besimokančių pagal priešmokyklinio ugdymo programą, skaičius</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117</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120</w:t>
            </w:r>
          </w:p>
        </w:tc>
        <w:tc>
          <w:tcPr>
            <w:tcW w:w="1134"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120</w:t>
            </w:r>
          </w:p>
        </w:tc>
        <w:tc>
          <w:tcPr>
            <w:tcW w:w="1230" w:type="dxa"/>
            <w:tcBorders>
              <w:top w:val="nil"/>
              <w:left w:val="nil"/>
              <w:bottom w:val="single" w:sz="4" w:space="0" w:color="auto"/>
              <w:right w:val="single" w:sz="4" w:space="0" w:color="auto"/>
            </w:tcBorders>
            <w:shd w:val="clear" w:color="auto" w:fill="auto"/>
            <w:vAlign w:val="center"/>
            <w:hideMark/>
          </w:tcPr>
          <w:p w:rsidR="00791CE4" w:rsidRPr="00791CE4" w:rsidRDefault="00791CE4" w:rsidP="00791CE4">
            <w:pPr>
              <w:spacing w:after="0" w:line="240" w:lineRule="auto"/>
              <w:jc w:val="center"/>
              <w:rPr>
                <w:rFonts w:ascii="Times New Roman" w:eastAsia="Times New Roman" w:hAnsi="Times New Roman" w:cs="Times New Roman"/>
                <w:color w:val="000000"/>
                <w:sz w:val="24"/>
                <w:szCs w:val="24"/>
                <w:lang w:eastAsia="lt-LT"/>
              </w:rPr>
            </w:pPr>
            <w:r w:rsidRPr="00791CE4">
              <w:rPr>
                <w:rFonts w:ascii="Times New Roman" w:eastAsia="Times New Roman" w:hAnsi="Times New Roman" w:cs="Times New Roman"/>
                <w:color w:val="000000"/>
                <w:sz w:val="24"/>
                <w:szCs w:val="24"/>
                <w:lang w:eastAsia="lt-LT"/>
              </w:rPr>
              <w:t>120</w:t>
            </w:r>
          </w:p>
        </w:tc>
      </w:tr>
    </w:tbl>
    <w:p w:rsidR="002A3DA8" w:rsidRPr="004244FD" w:rsidRDefault="002A3DA8" w:rsidP="00F416CE">
      <w:pPr>
        <w:rPr>
          <w:sz w:val="20"/>
          <w:szCs w:val="20"/>
        </w:rPr>
      </w:pPr>
    </w:p>
    <w:tbl>
      <w:tblPr>
        <w:tblW w:w="14980" w:type="dxa"/>
        <w:tblLook w:val="04A0" w:firstRow="1" w:lastRow="0" w:firstColumn="1" w:lastColumn="0" w:noHBand="0" w:noVBand="1"/>
      </w:tblPr>
      <w:tblGrid>
        <w:gridCol w:w="1843"/>
        <w:gridCol w:w="3837"/>
        <w:gridCol w:w="3534"/>
        <w:gridCol w:w="1134"/>
        <w:gridCol w:w="1134"/>
        <w:gridCol w:w="1134"/>
        <w:gridCol w:w="1134"/>
        <w:gridCol w:w="1230"/>
      </w:tblGrid>
      <w:tr w:rsidR="00551D3F" w:rsidRPr="00551D3F" w:rsidTr="00551D3F">
        <w:trPr>
          <w:trHeight w:val="360"/>
        </w:trPr>
        <w:tc>
          <w:tcPr>
            <w:tcW w:w="14980" w:type="dxa"/>
            <w:gridSpan w:val="8"/>
            <w:tcBorders>
              <w:top w:val="nil"/>
              <w:left w:val="nil"/>
              <w:bottom w:val="nil"/>
              <w:right w:val="nil"/>
            </w:tcBorders>
            <w:shd w:val="clear" w:color="auto" w:fill="auto"/>
            <w:hideMark/>
          </w:tcPr>
          <w:p w:rsid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03 INFRASTRUKTŪROS IR VERSLO APLINKOS TOBULINIMO PROGRAMOS VERTINIMO KRITERIJŲ SUVESTINĖ</w:t>
            </w:r>
          </w:p>
          <w:p w:rsidR="00145DE1" w:rsidRPr="00145DE1" w:rsidRDefault="00145DE1" w:rsidP="00551D3F">
            <w:pPr>
              <w:spacing w:after="0" w:line="240" w:lineRule="auto"/>
              <w:jc w:val="center"/>
              <w:rPr>
                <w:rFonts w:ascii="Times New Roman" w:eastAsia="Times New Roman" w:hAnsi="Times New Roman" w:cs="Times New Roman"/>
                <w:b/>
                <w:bCs/>
                <w:color w:val="000000"/>
                <w:sz w:val="16"/>
                <w:szCs w:val="16"/>
                <w:lang w:eastAsia="lt-LT"/>
              </w:rPr>
            </w:pPr>
          </w:p>
        </w:tc>
      </w:tr>
      <w:tr w:rsidR="00551D3F" w:rsidRPr="00551D3F" w:rsidTr="00145DE1">
        <w:trPr>
          <w:trHeight w:val="327"/>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Vertinimo kriterijaus kodas</w:t>
            </w:r>
          </w:p>
        </w:tc>
        <w:tc>
          <w:tcPr>
            <w:tcW w:w="7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Vertinimo kriterijų reikšmės</w:t>
            </w:r>
          </w:p>
        </w:tc>
      </w:tr>
      <w:tr w:rsidR="00551D3F" w:rsidRPr="00551D3F" w:rsidTr="00F416CE">
        <w:trPr>
          <w:trHeight w:val="51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2017-ųjų planas</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2018-ųjų planas</w:t>
            </w:r>
          </w:p>
        </w:tc>
      </w:tr>
      <w:tr w:rsidR="00551D3F" w:rsidRPr="00551D3F" w:rsidTr="00F416CE">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551D3F" w:rsidRPr="00551D3F" w:rsidRDefault="00551D3F" w:rsidP="00551D3F">
            <w:pPr>
              <w:spacing w:after="0" w:line="240" w:lineRule="auto"/>
              <w:jc w:val="right"/>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 </w:t>
            </w:r>
          </w:p>
        </w:tc>
        <w:tc>
          <w:tcPr>
            <w:tcW w:w="13137" w:type="dxa"/>
            <w:gridSpan w:val="7"/>
            <w:tcBorders>
              <w:top w:val="single" w:sz="4" w:space="0" w:color="auto"/>
              <w:left w:val="nil"/>
              <w:bottom w:val="single" w:sz="4" w:space="0" w:color="auto"/>
              <w:right w:val="single" w:sz="4" w:space="0" w:color="000000"/>
            </w:tcBorders>
            <w:shd w:val="clear" w:color="000000" w:fill="9BC2E6"/>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u w:val="single"/>
                <w:lang w:eastAsia="lt-LT"/>
              </w:rPr>
              <w:t>3 strateginis tikslas.</w:t>
            </w:r>
            <w:r w:rsidRPr="00551D3F">
              <w:rPr>
                <w:rFonts w:ascii="Times New Roman" w:eastAsia="Times New Roman" w:hAnsi="Times New Roman" w:cs="Times New Roman"/>
                <w:b/>
                <w:bCs/>
                <w:color w:val="000000"/>
                <w:sz w:val="24"/>
                <w:szCs w:val="24"/>
                <w:lang w:eastAsia="lt-LT"/>
              </w:rPr>
              <w:t xml:space="preserve"> Plėtoti ir modernizuoti infrastruktūrą, skatinti pažangaus verslo plėtrą</w:t>
            </w:r>
          </w:p>
        </w:tc>
      </w:tr>
      <w:tr w:rsidR="00551D3F" w:rsidRPr="00551D3F"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E-03-01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Savivaldybės materialinės investicijos, tenkančios vienam gyventojui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Eur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814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820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830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840 </w:t>
            </w:r>
          </w:p>
        </w:tc>
      </w:tr>
      <w:tr w:rsidR="00551D3F" w:rsidRPr="00551D3F" w:rsidTr="000978A5">
        <w:trPr>
          <w:trHeight w:val="64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E-03-02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Verslumo lygis (veikiančių SVV įmonių skaičius, tenkantis 1000-iui gyventojų)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16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16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16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17 </w:t>
            </w:r>
          </w:p>
        </w:tc>
      </w:tr>
      <w:tr w:rsidR="00551D3F" w:rsidRPr="00551D3F" w:rsidTr="00145DE1">
        <w:trPr>
          <w:trHeight w:val="345"/>
        </w:trPr>
        <w:tc>
          <w:tcPr>
            <w:tcW w:w="1843"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551D3F" w:rsidRPr="00551D3F" w:rsidRDefault="00551D3F" w:rsidP="00551D3F">
            <w:pPr>
              <w:spacing w:after="0" w:line="240" w:lineRule="auto"/>
              <w:jc w:val="right"/>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lastRenderedPageBreak/>
              <w:t> </w:t>
            </w:r>
          </w:p>
        </w:tc>
        <w:tc>
          <w:tcPr>
            <w:tcW w:w="13137" w:type="dxa"/>
            <w:gridSpan w:val="7"/>
            <w:tcBorders>
              <w:top w:val="single" w:sz="4" w:space="0" w:color="auto"/>
              <w:left w:val="nil"/>
              <w:bottom w:val="single" w:sz="4" w:space="0" w:color="auto"/>
              <w:right w:val="single" w:sz="4" w:space="0" w:color="auto"/>
            </w:tcBorders>
            <w:shd w:val="clear" w:color="000000" w:fill="9BC2E6"/>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u w:val="single"/>
                <w:lang w:eastAsia="lt-LT"/>
              </w:rPr>
              <w:t>1 tikslas.</w:t>
            </w:r>
            <w:r w:rsidRPr="00551D3F">
              <w:rPr>
                <w:rFonts w:ascii="Times New Roman" w:eastAsia="Times New Roman" w:hAnsi="Times New Roman" w:cs="Times New Roman"/>
                <w:b/>
                <w:bCs/>
                <w:color w:val="000000"/>
                <w:sz w:val="24"/>
                <w:szCs w:val="24"/>
                <w:lang w:eastAsia="lt-LT"/>
              </w:rPr>
              <w:t xml:space="preserve"> Gerinti infrastruktūrą</w:t>
            </w:r>
          </w:p>
        </w:tc>
      </w:tr>
      <w:tr w:rsidR="00551D3F" w:rsidRPr="00551D3F" w:rsidTr="004244F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R-03-01-01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Įgyvendinamų projektų skaičius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17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5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7 </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10 </w:t>
            </w:r>
          </w:p>
        </w:tc>
      </w:tr>
      <w:tr w:rsidR="00551D3F" w:rsidRPr="00551D3F" w:rsidTr="004244F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R-03-01-02</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Kelių, gatvių priežiūrai ir būklės gerinimui skiriamų lėšų panaudojimas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97,4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98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99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100 </w:t>
            </w:r>
          </w:p>
        </w:tc>
      </w:tr>
      <w:tr w:rsidR="00551D3F" w:rsidRPr="00551D3F" w:rsidTr="004244F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right"/>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 </w:t>
            </w:r>
          </w:p>
        </w:tc>
        <w:tc>
          <w:tcPr>
            <w:tcW w:w="13137" w:type="dxa"/>
            <w:gridSpan w:val="7"/>
            <w:tcBorders>
              <w:top w:val="single" w:sz="4" w:space="0" w:color="auto"/>
              <w:left w:val="single" w:sz="4" w:space="0" w:color="auto"/>
              <w:bottom w:val="single" w:sz="4" w:space="0" w:color="auto"/>
              <w:right w:val="single" w:sz="4" w:space="0" w:color="auto"/>
            </w:tcBorders>
            <w:shd w:val="clear" w:color="000000" w:fill="9BC2E6"/>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u w:val="single"/>
                <w:lang w:eastAsia="lt-LT"/>
              </w:rPr>
              <w:t>1 uždavinys.</w:t>
            </w:r>
            <w:r w:rsidRPr="00551D3F">
              <w:rPr>
                <w:rFonts w:ascii="Times New Roman" w:eastAsia="Times New Roman" w:hAnsi="Times New Roman" w:cs="Times New Roman"/>
                <w:b/>
                <w:bCs/>
                <w:color w:val="000000"/>
                <w:sz w:val="24"/>
                <w:szCs w:val="24"/>
                <w:lang w:eastAsia="lt-LT"/>
              </w:rPr>
              <w:t xml:space="preserve"> Subalansuoti rajono teritorijų raidą ir užtikrinti planavimo dokumentų rengimą</w:t>
            </w:r>
          </w:p>
        </w:tc>
      </w:tr>
      <w:tr w:rsidR="00551D3F" w:rsidRPr="00551D3F"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P-03-01-01-01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4116D5" w:rsidP="00551D3F">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Parengtų žemės formavimo ir pertvarkymo projektų</w:t>
            </w:r>
            <w:r w:rsidR="00551D3F" w:rsidRPr="00551D3F">
              <w:rPr>
                <w:rFonts w:ascii="Times New Roman" w:eastAsia="Times New Roman" w:hAnsi="Times New Roman" w:cs="Times New Roman"/>
                <w:color w:val="000000"/>
                <w:sz w:val="24"/>
                <w:szCs w:val="24"/>
                <w:lang w:eastAsia="lt-LT"/>
              </w:rPr>
              <w:t xml:space="preserve"> skaičius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 </w:t>
            </w:r>
            <w:r w:rsidR="00E03EA8">
              <w:rPr>
                <w:rFonts w:ascii="Times New Roman" w:eastAsia="Times New Roman" w:hAnsi="Times New Roman" w:cs="Times New Roman"/>
                <w:color w:val="000000"/>
                <w:sz w:val="24"/>
                <w:szCs w:val="24"/>
                <w:lang w:eastAsia="lt-LT"/>
              </w:rPr>
              <w:t>3</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4116D5"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4116D5"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551D3F" w:rsidRPr="00551D3F">
              <w:rPr>
                <w:rFonts w:ascii="Times New Roman" w:eastAsia="Times New Roman" w:hAnsi="Times New Roman" w:cs="Times New Roman"/>
                <w:color w:val="000000"/>
                <w:sz w:val="24"/>
                <w:szCs w:val="24"/>
                <w:lang w:eastAsia="lt-LT"/>
              </w:rPr>
              <w:t xml:space="preserve"> </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4116D5"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00551D3F" w:rsidRPr="00551D3F">
              <w:rPr>
                <w:rFonts w:ascii="Times New Roman" w:eastAsia="Times New Roman" w:hAnsi="Times New Roman" w:cs="Times New Roman"/>
                <w:color w:val="000000"/>
                <w:sz w:val="24"/>
                <w:szCs w:val="24"/>
                <w:lang w:eastAsia="lt-LT"/>
              </w:rPr>
              <w:t xml:space="preserve"> </w:t>
            </w:r>
          </w:p>
        </w:tc>
      </w:tr>
      <w:tr w:rsidR="00551D3F" w:rsidRPr="00551D3F" w:rsidTr="00551D3F">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P-03-01-01-02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8666E3" w:rsidP="00551D3F">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Inventorizuoto nekilnojamojo turto </w:t>
            </w:r>
            <w:r w:rsidR="00FB0EE6">
              <w:rPr>
                <w:rFonts w:ascii="Times New Roman" w:eastAsia="Times New Roman" w:hAnsi="Times New Roman" w:cs="Times New Roman"/>
                <w:color w:val="000000"/>
                <w:sz w:val="24"/>
                <w:szCs w:val="24"/>
                <w:lang w:eastAsia="lt-LT"/>
              </w:rPr>
              <w:t xml:space="preserve">objektų </w:t>
            </w:r>
            <w:r>
              <w:rPr>
                <w:rFonts w:ascii="Times New Roman" w:eastAsia="Times New Roman" w:hAnsi="Times New Roman" w:cs="Times New Roman"/>
                <w:color w:val="000000"/>
                <w:sz w:val="24"/>
                <w:szCs w:val="24"/>
                <w:lang w:eastAsia="lt-LT"/>
              </w:rPr>
              <w:t>skaičius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413B0"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8666E3"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8666E3"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00551D3F" w:rsidRPr="00551D3F">
              <w:rPr>
                <w:rFonts w:ascii="Times New Roman" w:eastAsia="Times New Roman" w:hAnsi="Times New Roman" w:cs="Times New Roman"/>
                <w:color w:val="000000"/>
                <w:sz w:val="24"/>
                <w:szCs w:val="24"/>
                <w:lang w:eastAsia="lt-LT"/>
              </w:rPr>
              <w:t xml:space="preserve"> </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8666E3" w:rsidP="00551D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00551D3F" w:rsidRPr="00551D3F">
              <w:rPr>
                <w:rFonts w:ascii="Times New Roman" w:eastAsia="Times New Roman" w:hAnsi="Times New Roman" w:cs="Times New Roman"/>
                <w:color w:val="000000"/>
                <w:sz w:val="24"/>
                <w:szCs w:val="24"/>
                <w:lang w:eastAsia="lt-LT"/>
              </w:rPr>
              <w:t xml:space="preserve"> </w:t>
            </w:r>
          </w:p>
        </w:tc>
      </w:tr>
      <w:tr w:rsidR="00551D3F" w:rsidRPr="00551D3F" w:rsidTr="00551D3F">
        <w:trPr>
          <w:trHeight w:val="405"/>
        </w:trPr>
        <w:tc>
          <w:tcPr>
            <w:tcW w:w="1843" w:type="dxa"/>
            <w:tcBorders>
              <w:top w:val="nil"/>
              <w:left w:val="single" w:sz="4" w:space="0" w:color="auto"/>
              <w:bottom w:val="single" w:sz="4" w:space="0" w:color="auto"/>
              <w:right w:val="single" w:sz="4" w:space="0" w:color="auto"/>
            </w:tcBorders>
            <w:shd w:val="clear" w:color="auto" w:fill="auto"/>
            <w:hideMark/>
          </w:tcPr>
          <w:p w:rsidR="00551D3F" w:rsidRPr="00551D3F" w:rsidRDefault="00551D3F" w:rsidP="00551D3F">
            <w:pPr>
              <w:spacing w:after="0" w:line="240" w:lineRule="auto"/>
              <w:jc w:val="right"/>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lang w:eastAsia="lt-LT"/>
              </w:rPr>
              <w:t> </w:t>
            </w:r>
          </w:p>
        </w:tc>
        <w:tc>
          <w:tcPr>
            <w:tcW w:w="13137" w:type="dxa"/>
            <w:gridSpan w:val="7"/>
            <w:tcBorders>
              <w:top w:val="single" w:sz="4" w:space="0" w:color="auto"/>
              <w:left w:val="nil"/>
              <w:bottom w:val="single" w:sz="4" w:space="0" w:color="auto"/>
              <w:right w:val="single" w:sz="4" w:space="0" w:color="auto"/>
            </w:tcBorders>
            <w:shd w:val="clear" w:color="000000" w:fill="9BC2E6"/>
            <w:vAlign w:val="center"/>
            <w:hideMark/>
          </w:tcPr>
          <w:p w:rsidR="00551D3F" w:rsidRPr="00551D3F" w:rsidRDefault="00551D3F" w:rsidP="00551D3F">
            <w:pPr>
              <w:spacing w:after="0" w:line="240" w:lineRule="auto"/>
              <w:rPr>
                <w:rFonts w:ascii="Times New Roman" w:eastAsia="Times New Roman" w:hAnsi="Times New Roman" w:cs="Times New Roman"/>
                <w:b/>
                <w:bCs/>
                <w:color w:val="000000"/>
                <w:sz w:val="24"/>
                <w:szCs w:val="24"/>
                <w:lang w:eastAsia="lt-LT"/>
              </w:rPr>
            </w:pPr>
            <w:r w:rsidRPr="00551D3F">
              <w:rPr>
                <w:rFonts w:ascii="Times New Roman" w:eastAsia="Times New Roman" w:hAnsi="Times New Roman" w:cs="Times New Roman"/>
                <w:b/>
                <w:bCs/>
                <w:color w:val="000000"/>
                <w:sz w:val="24"/>
                <w:szCs w:val="24"/>
                <w:u w:val="single"/>
                <w:lang w:eastAsia="lt-LT"/>
              </w:rPr>
              <w:t>2 uždavinys.</w:t>
            </w:r>
            <w:r w:rsidRPr="00551D3F">
              <w:rPr>
                <w:rFonts w:ascii="Times New Roman" w:eastAsia="Times New Roman" w:hAnsi="Times New Roman" w:cs="Times New Roman"/>
                <w:b/>
                <w:bCs/>
                <w:color w:val="000000"/>
                <w:sz w:val="24"/>
                <w:szCs w:val="24"/>
                <w:lang w:eastAsia="lt-LT"/>
              </w:rPr>
              <w:t xml:space="preserve"> Vykdyti Širvintų rajono aplinkos priežiūrą, skatinti verslą ir įgyvendinti projektus</w:t>
            </w:r>
          </w:p>
        </w:tc>
      </w:tr>
      <w:tr w:rsidR="00551D3F" w:rsidRPr="00551D3F" w:rsidTr="00145DE1">
        <w:trPr>
          <w:trHeight w:val="621"/>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P-03-01-02-01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Viešųjų erdvių tvarkymui ir priežiūrai skiriama lėšų tūkst. Eur / 1 ha aptarnaujamo ploto</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Eur</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1,9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1,3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1,4 </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1,5 </w:t>
            </w:r>
          </w:p>
        </w:tc>
      </w:tr>
      <w:tr w:rsidR="00551D3F" w:rsidRPr="00551D3F" w:rsidTr="00551D3F">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P-03-01-02-02</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Įrengtų eismo saugumą didinančių priemonių, kelio ženklų skaičius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195</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190</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200</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200</w:t>
            </w:r>
          </w:p>
        </w:tc>
      </w:tr>
      <w:tr w:rsidR="00551D3F" w:rsidRPr="00551D3F" w:rsidTr="00551D3F">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P-03-01-02-03</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551D3F" w:rsidRPr="00551D3F" w:rsidRDefault="00551D3F" w:rsidP="00551D3F">
            <w:pPr>
              <w:spacing w:after="0" w:line="240" w:lineRule="auto"/>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Modernizuojamų daugiabučių skaičius</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3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1 </w:t>
            </w:r>
          </w:p>
        </w:tc>
        <w:tc>
          <w:tcPr>
            <w:tcW w:w="1134"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2 </w:t>
            </w:r>
          </w:p>
        </w:tc>
        <w:tc>
          <w:tcPr>
            <w:tcW w:w="1230" w:type="dxa"/>
            <w:tcBorders>
              <w:top w:val="nil"/>
              <w:left w:val="nil"/>
              <w:bottom w:val="single" w:sz="4" w:space="0" w:color="auto"/>
              <w:right w:val="single" w:sz="4" w:space="0" w:color="auto"/>
            </w:tcBorders>
            <w:shd w:val="clear" w:color="auto" w:fill="auto"/>
            <w:vAlign w:val="center"/>
            <w:hideMark/>
          </w:tcPr>
          <w:p w:rsidR="00551D3F" w:rsidRPr="00551D3F" w:rsidRDefault="00551D3F" w:rsidP="00551D3F">
            <w:pPr>
              <w:spacing w:after="0" w:line="240" w:lineRule="auto"/>
              <w:jc w:val="center"/>
              <w:rPr>
                <w:rFonts w:ascii="Times New Roman" w:eastAsia="Times New Roman" w:hAnsi="Times New Roman" w:cs="Times New Roman"/>
                <w:color w:val="000000"/>
                <w:sz w:val="24"/>
                <w:szCs w:val="24"/>
                <w:lang w:eastAsia="lt-LT"/>
              </w:rPr>
            </w:pPr>
            <w:r w:rsidRPr="00551D3F">
              <w:rPr>
                <w:rFonts w:ascii="Times New Roman" w:eastAsia="Times New Roman" w:hAnsi="Times New Roman" w:cs="Times New Roman"/>
                <w:color w:val="000000"/>
                <w:sz w:val="24"/>
                <w:szCs w:val="24"/>
                <w:lang w:eastAsia="lt-LT"/>
              </w:rPr>
              <w:t xml:space="preserve">2 </w:t>
            </w:r>
          </w:p>
        </w:tc>
      </w:tr>
      <w:tr w:rsidR="00551D3F" w:rsidRPr="00551D3F" w:rsidTr="00551D3F">
        <w:trPr>
          <w:trHeight w:val="315"/>
        </w:trPr>
        <w:tc>
          <w:tcPr>
            <w:tcW w:w="5680" w:type="dxa"/>
            <w:gridSpan w:val="2"/>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4"/>
                <w:szCs w:val="24"/>
                <w:lang w:eastAsia="lt-LT"/>
              </w:rPr>
            </w:pPr>
            <w:r w:rsidRPr="00551D3F">
              <w:rPr>
                <w:rFonts w:ascii="Times New Roman" w:eastAsia="Times New Roman" w:hAnsi="Times New Roman" w:cs="Times New Roman"/>
                <w:sz w:val="24"/>
                <w:szCs w:val="24"/>
                <w:lang w:eastAsia="lt-LT"/>
              </w:rPr>
              <w:t>*- 2014 m. duomenimis</w:t>
            </w:r>
          </w:p>
        </w:tc>
        <w:tc>
          <w:tcPr>
            <w:tcW w:w="3534"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4"/>
                <w:szCs w:val="24"/>
                <w:lang w:eastAsia="lt-LT"/>
              </w:rPr>
            </w:pPr>
          </w:p>
        </w:tc>
        <w:tc>
          <w:tcPr>
            <w:tcW w:w="1134"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0"/>
                <w:szCs w:val="20"/>
                <w:lang w:eastAsia="lt-LT"/>
              </w:rPr>
            </w:pPr>
          </w:p>
        </w:tc>
        <w:tc>
          <w:tcPr>
            <w:tcW w:w="1230" w:type="dxa"/>
            <w:tcBorders>
              <w:top w:val="nil"/>
              <w:left w:val="nil"/>
              <w:bottom w:val="nil"/>
              <w:right w:val="nil"/>
            </w:tcBorders>
            <w:shd w:val="clear" w:color="auto" w:fill="auto"/>
            <w:vAlign w:val="bottom"/>
            <w:hideMark/>
          </w:tcPr>
          <w:p w:rsidR="00551D3F" w:rsidRPr="00551D3F" w:rsidRDefault="00551D3F" w:rsidP="00551D3F">
            <w:pPr>
              <w:spacing w:after="0" w:line="240" w:lineRule="auto"/>
              <w:rPr>
                <w:rFonts w:ascii="Times New Roman" w:eastAsia="Times New Roman" w:hAnsi="Times New Roman" w:cs="Times New Roman"/>
                <w:sz w:val="20"/>
                <w:szCs w:val="20"/>
                <w:lang w:eastAsia="lt-LT"/>
              </w:rPr>
            </w:pPr>
          </w:p>
        </w:tc>
      </w:tr>
    </w:tbl>
    <w:p w:rsidR="00F416CE" w:rsidRPr="004244FD" w:rsidRDefault="00F416CE" w:rsidP="00F416CE">
      <w:pPr>
        <w:rPr>
          <w:sz w:val="20"/>
          <w:szCs w:val="20"/>
        </w:rPr>
      </w:pPr>
    </w:p>
    <w:tbl>
      <w:tblPr>
        <w:tblW w:w="15026" w:type="dxa"/>
        <w:tblLayout w:type="fixed"/>
        <w:tblLook w:val="04A0" w:firstRow="1" w:lastRow="0" w:firstColumn="1" w:lastColumn="0" w:noHBand="0" w:noVBand="1"/>
      </w:tblPr>
      <w:tblGrid>
        <w:gridCol w:w="1843"/>
        <w:gridCol w:w="3477"/>
        <w:gridCol w:w="3894"/>
        <w:gridCol w:w="1134"/>
        <w:gridCol w:w="1134"/>
        <w:gridCol w:w="1134"/>
        <w:gridCol w:w="1134"/>
        <w:gridCol w:w="1276"/>
      </w:tblGrid>
      <w:tr w:rsidR="00303414" w:rsidRPr="00303414" w:rsidTr="00554C0D">
        <w:trPr>
          <w:trHeight w:val="360"/>
        </w:trPr>
        <w:tc>
          <w:tcPr>
            <w:tcW w:w="15026" w:type="dxa"/>
            <w:gridSpan w:val="8"/>
            <w:tcBorders>
              <w:top w:val="nil"/>
              <w:left w:val="nil"/>
              <w:bottom w:val="nil"/>
              <w:right w:val="nil"/>
            </w:tcBorders>
            <w:shd w:val="clear" w:color="auto" w:fill="auto"/>
            <w:hideMark/>
          </w:tcPr>
          <w:p w:rsid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04 SVEIKATINGUMO PROGRAMOS VERTINIMO KRITERIJŲ SUVESTINĖ</w:t>
            </w:r>
          </w:p>
          <w:p w:rsidR="00145DE1" w:rsidRPr="00145DE1" w:rsidRDefault="00145DE1" w:rsidP="00303414">
            <w:pPr>
              <w:spacing w:after="0" w:line="240" w:lineRule="auto"/>
              <w:jc w:val="center"/>
              <w:rPr>
                <w:rFonts w:ascii="Times New Roman" w:eastAsia="Times New Roman" w:hAnsi="Times New Roman" w:cs="Times New Roman"/>
                <w:b/>
                <w:bCs/>
                <w:color w:val="000000"/>
                <w:sz w:val="16"/>
                <w:szCs w:val="16"/>
                <w:lang w:eastAsia="lt-LT"/>
              </w:rPr>
            </w:pPr>
          </w:p>
        </w:tc>
      </w:tr>
      <w:tr w:rsidR="00303414" w:rsidRPr="00303414" w:rsidTr="00145DE1">
        <w:trPr>
          <w:trHeight w:val="291"/>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kriterijaus kodas</w:t>
            </w:r>
          </w:p>
        </w:tc>
        <w:tc>
          <w:tcPr>
            <w:tcW w:w="7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Mato vienetas</w:t>
            </w:r>
          </w:p>
        </w:tc>
        <w:tc>
          <w:tcPr>
            <w:tcW w:w="4678" w:type="dxa"/>
            <w:gridSpan w:val="4"/>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kriterijų reikšmės</w:t>
            </w:r>
          </w:p>
        </w:tc>
      </w:tr>
      <w:tr w:rsidR="00303414" w:rsidRPr="00303414" w:rsidTr="00145DE1">
        <w:trPr>
          <w:trHeight w:val="43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2017-ųjų planas</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2018-ųjų planas</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000000"/>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4 strateginis tikslas.</w:t>
            </w:r>
            <w:r w:rsidRPr="00303414">
              <w:rPr>
                <w:rFonts w:ascii="Times New Roman" w:eastAsia="Times New Roman" w:hAnsi="Times New Roman" w:cs="Times New Roman"/>
                <w:b/>
                <w:bCs/>
                <w:color w:val="000000"/>
                <w:sz w:val="24"/>
                <w:szCs w:val="24"/>
                <w:lang w:eastAsia="lt-LT"/>
              </w:rPr>
              <w:t xml:space="preserve"> Suformuoti ir palaikyti sveiką, socialiai saugią visuomenę</w:t>
            </w:r>
          </w:p>
        </w:tc>
      </w:tr>
      <w:tr w:rsidR="00303414" w:rsidRPr="00303414" w:rsidTr="00554C0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E-04-01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Mirusiųjų skaičius, tenkantis 1000-iui gyventojų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16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15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E-04-02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Užregistruotų susirgimų skaičius, tenkantis 1000-iui gyventojų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2764*</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2 750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2 720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2 700 </w:t>
            </w:r>
          </w:p>
        </w:tc>
      </w:tr>
      <w:tr w:rsidR="00303414" w:rsidRPr="00303414" w:rsidTr="00F416CE">
        <w:trPr>
          <w:trHeight w:val="568"/>
        </w:trPr>
        <w:tc>
          <w:tcPr>
            <w:tcW w:w="1843"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tikslas.</w:t>
            </w:r>
            <w:r w:rsidRPr="00303414">
              <w:rPr>
                <w:rFonts w:ascii="Times New Roman" w:eastAsia="Times New Roman" w:hAnsi="Times New Roman" w:cs="Times New Roman"/>
                <w:b/>
                <w:bCs/>
                <w:color w:val="000000"/>
                <w:sz w:val="24"/>
                <w:szCs w:val="24"/>
                <w:lang w:eastAsia="lt-LT"/>
              </w:rPr>
              <w:t xml:space="preserve"> Šviesti visuomenę profilaktinės sveikatos tikslais ir teikti kokybiškas sveikatos priežiūros paslaugas bei ugdyti visuomenės sportiškumą ir propaguoti sveiką gyvenimo būdą</w:t>
            </w:r>
          </w:p>
        </w:tc>
      </w:tr>
      <w:tr w:rsidR="00303414" w:rsidRPr="00303414"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R-04-01-01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Įgyvendintų prevencinių sveikatos priežiūros programų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r>
      <w:tr w:rsidR="00303414" w:rsidRPr="0030341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R-04-01-02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Informuotų asmenų, galinčių dalyvauti prevencinėse programose, dalis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64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70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80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r>
      <w:tr w:rsidR="00303414" w:rsidRPr="0030341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R-04-01-03</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Sporto varžybų ir sveikatingumo renginių dalyvių skaičius, tūkst.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3,7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3,7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3,9 </w:t>
            </w:r>
          </w:p>
        </w:tc>
      </w:tr>
      <w:tr w:rsidR="00303414" w:rsidRPr="0030341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lastRenderedPageBreak/>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Užtikrinti specialioms visuomenės grupėms teikiam</w:t>
            </w:r>
            <w:r w:rsidR="00547304">
              <w:rPr>
                <w:rFonts w:ascii="Times New Roman" w:eastAsia="Times New Roman" w:hAnsi="Times New Roman" w:cs="Times New Roman"/>
                <w:b/>
                <w:bCs/>
                <w:color w:val="000000"/>
                <w:sz w:val="24"/>
                <w:szCs w:val="24"/>
                <w:lang w:eastAsia="lt-LT"/>
              </w:rPr>
              <w:t>ų paslaugų įvykdymą (pensinio amžiaus asmenys</w:t>
            </w:r>
            <w:r w:rsidRPr="00303414">
              <w:rPr>
                <w:rFonts w:ascii="Times New Roman" w:eastAsia="Times New Roman" w:hAnsi="Times New Roman" w:cs="Times New Roman"/>
                <w:b/>
                <w:bCs/>
                <w:color w:val="000000"/>
                <w:sz w:val="24"/>
                <w:szCs w:val="24"/>
                <w:lang w:eastAsia="lt-LT"/>
              </w:rPr>
              <w:t>, vaikai)</w:t>
            </w:r>
          </w:p>
        </w:tc>
      </w:tr>
      <w:tr w:rsidR="00303414" w:rsidRPr="00303414" w:rsidTr="00EC4390">
        <w:trPr>
          <w:trHeight w:val="55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547304" w:rsidP="0030341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Pensinio amžiaus asmenų</w:t>
            </w:r>
            <w:r w:rsidR="00303414" w:rsidRPr="00303414">
              <w:rPr>
                <w:rFonts w:ascii="Times New Roman" w:eastAsia="Times New Roman" w:hAnsi="Times New Roman" w:cs="Times New Roman"/>
                <w:color w:val="000000"/>
                <w:sz w:val="24"/>
                <w:szCs w:val="24"/>
                <w:lang w:eastAsia="lt-LT"/>
              </w:rPr>
              <w:t>, gavusių dantų protezavimo išlaidų kompensavimą,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 </w:t>
            </w:r>
          </w:p>
        </w:tc>
      </w:tr>
      <w:tr w:rsidR="00303414" w:rsidRPr="00303414" w:rsidTr="004244FD">
        <w:trPr>
          <w:trHeight w:val="97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P-04-01-01-02</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Vaikų, dalyvavusių krūminių dantų dengimo silantinėmis medžiagomis (6-14 m.) profilaktinėje programoje, dalis nuo visų galinčių dalyvauti vaikų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35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40</w:t>
            </w:r>
          </w:p>
        </w:tc>
      </w:tr>
      <w:tr w:rsidR="00303414" w:rsidRPr="00303414"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2 uždavinys.</w:t>
            </w:r>
            <w:r w:rsidRPr="00303414">
              <w:rPr>
                <w:rFonts w:ascii="Times New Roman" w:eastAsia="Times New Roman" w:hAnsi="Times New Roman" w:cs="Times New Roman"/>
                <w:b/>
                <w:bCs/>
                <w:color w:val="000000"/>
                <w:sz w:val="24"/>
                <w:szCs w:val="24"/>
                <w:lang w:eastAsia="lt-LT"/>
              </w:rPr>
              <w:t xml:space="preserve"> Užtikrinti būtinąsias sveikatos priežiūros paslaugas</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P-04-01-02-01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Užregistruotų susirgimų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45 507*</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45 500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45 200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45 000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P-04-01-02-02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Apsilankymų pas gydytojus / odontologus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128 980*</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128 920</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128 900</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128 800</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P-04-01-02-03</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Naujai susirgusių asmenų dalis nuo visų užregistruotų susirgimų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21*</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21</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20</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20</w:t>
            </w:r>
          </w:p>
        </w:tc>
      </w:tr>
      <w:tr w:rsidR="00303414" w:rsidRPr="00303414" w:rsidTr="003B20BA">
        <w:trPr>
          <w:trHeight w:val="390"/>
        </w:trPr>
        <w:tc>
          <w:tcPr>
            <w:tcW w:w="1843" w:type="dxa"/>
            <w:tcBorders>
              <w:top w:val="nil"/>
              <w:left w:val="single" w:sz="4" w:space="0" w:color="auto"/>
              <w:bottom w:val="single" w:sz="4" w:space="0" w:color="auto"/>
              <w:right w:val="single" w:sz="4" w:space="0" w:color="auto"/>
            </w:tcBorders>
            <w:shd w:val="clear" w:color="auto" w:fill="auto"/>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3 uždavinys.</w:t>
            </w:r>
            <w:r w:rsidRPr="00303414">
              <w:rPr>
                <w:rFonts w:ascii="Times New Roman" w:eastAsia="Times New Roman" w:hAnsi="Times New Roman" w:cs="Times New Roman"/>
                <w:b/>
                <w:bCs/>
                <w:color w:val="000000"/>
                <w:sz w:val="24"/>
                <w:szCs w:val="24"/>
                <w:lang w:eastAsia="lt-LT"/>
              </w:rPr>
              <w:t xml:space="preserve"> Sudaryti sąlygas visuomenės įsitraukimui į sporto / sveiko gyvenimo būdo veiklas</w:t>
            </w:r>
          </w:p>
        </w:tc>
      </w:tr>
      <w:tr w:rsidR="00303414" w:rsidRPr="00303414" w:rsidTr="003B20BA">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P-04-01-03-01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Sporto klubų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7</w:t>
            </w:r>
          </w:p>
        </w:tc>
      </w:tr>
      <w:tr w:rsidR="00303414" w:rsidRPr="00303414" w:rsidTr="00554C0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P-04-01-03-02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Mokinių, lankančių sporto mokyklą,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asm.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240</w:t>
            </w:r>
          </w:p>
        </w:tc>
      </w:tr>
      <w:tr w:rsidR="00303414" w:rsidRPr="00303414" w:rsidTr="00554C0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P-04-01-03-03</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Surengtų sporto varžybų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30</w:t>
            </w:r>
          </w:p>
        </w:tc>
      </w:tr>
      <w:tr w:rsidR="00303414" w:rsidRPr="00303414" w:rsidTr="00554C0D">
        <w:trPr>
          <w:trHeight w:val="315"/>
        </w:trPr>
        <w:tc>
          <w:tcPr>
            <w:tcW w:w="5320" w:type="dxa"/>
            <w:gridSpan w:val="2"/>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4"/>
                <w:szCs w:val="24"/>
                <w:lang w:eastAsia="lt-LT"/>
              </w:rPr>
            </w:pPr>
            <w:r w:rsidRPr="00303414">
              <w:rPr>
                <w:rFonts w:ascii="Times New Roman" w:eastAsia="Times New Roman" w:hAnsi="Times New Roman" w:cs="Times New Roman"/>
                <w:sz w:val="24"/>
                <w:szCs w:val="24"/>
                <w:lang w:eastAsia="lt-LT"/>
              </w:rPr>
              <w:t>*- 2014 m. duomenimis</w:t>
            </w:r>
          </w:p>
        </w:tc>
        <w:tc>
          <w:tcPr>
            <w:tcW w:w="3894"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4"/>
                <w:szCs w:val="24"/>
                <w:lang w:eastAsia="lt-LT"/>
              </w:rPr>
            </w:pPr>
          </w:p>
        </w:tc>
        <w:tc>
          <w:tcPr>
            <w:tcW w:w="1134"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0"/>
                <w:szCs w:val="20"/>
                <w:lang w:eastAsia="lt-LT"/>
              </w:rPr>
            </w:pPr>
          </w:p>
        </w:tc>
        <w:tc>
          <w:tcPr>
            <w:tcW w:w="1276" w:type="dxa"/>
            <w:tcBorders>
              <w:top w:val="nil"/>
              <w:left w:val="nil"/>
              <w:bottom w:val="nil"/>
              <w:right w:val="nil"/>
            </w:tcBorders>
            <w:shd w:val="clear" w:color="auto" w:fill="auto"/>
            <w:vAlign w:val="bottom"/>
            <w:hideMark/>
          </w:tcPr>
          <w:p w:rsidR="00303414" w:rsidRPr="00303414" w:rsidRDefault="00303414" w:rsidP="00303414">
            <w:pPr>
              <w:spacing w:after="0" w:line="240" w:lineRule="auto"/>
              <w:rPr>
                <w:rFonts w:ascii="Times New Roman" w:eastAsia="Times New Roman" w:hAnsi="Times New Roman" w:cs="Times New Roman"/>
                <w:sz w:val="20"/>
                <w:szCs w:val="20"/>
                <w:lang w:eastAsia="lt-LT"/>
              </w:rPr>
            </w:pPr>
          </w:p>
        </w:tc>
      </w:tr>
    </w:tbl>
    <w:p w:rsidR="00607552" w:rsidRPr="004244FD" w:rsidRDefault="00607552" w:rsidP="00A47584">
      <w:pPr>
        <w:jc w:val="center"/>
        <w:rPr>
          <w:sz w:val="20"/>
          <w:szCs w:val="20"/>
        </w:rPr>
      </w:pPr>
    </w:p>
    <w:tbl>
      <w:tblPr>
        <w:tblW w:w="15026" w:type="dxa"/>
        <w:tblLayout w:type="fixed"/>
        <w:tblLook w:val="04A0" w:firstRow="1" w:lastRow="0" w:firstColumn="1" w:lastColumn="0" w:noHBand="0" w:noVBand="1"/>
      </w:tblPr>
      <w:tblGrid>
        <w:gridCol w:w="1843"/>
        <w:gridCol w:w="3837"/>
        <w:gridCol w:w="3534"/>
        <w:gridCol w:w="1134"/>
        <w:gridCol w:w="1134"/>
        <w:gridCol w:w="1134"/>
        <w:gridCol w:w="1134"/>
        <w:gridCol w:w="1276"/>
      </w:tblGrid>
      <w:tr w:rsidR="00303414" w:rsidRPr="00303414" w:rsidTr="00145DE1">
        <w:trPr>
          <w:trHeight w:val="154"/>
        </w:trPr>
        <w:tc>
          <w:tcPr>
            <w:tcW w:w="15026" w:type="dxa"/>
            <w:gridSpan w:val="8"/>
            <w:tcBorders>
              <w:top w:val="nil"/>
              <w:left w:val="nil"/>
              <w:bottom w:val="nil"/>
              <w:right w:val="nil"/>
            </w:tcBorders>
            <w:shd w:val="clear" w:color="auto" w:fill="auto"/>
            <w:hideMark/>
          </w:tcPr>
          <w:p w:rsid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05 APLINKOS APSAUGOS PROGRAMOS VERTINIMO KRITERIJŲ SUVESTINĖ</w:t>
            </w:r>
          </w:p>
          <w:p w:rsidR="00145DE1" w:rsidRPr="00145DE1" w:rsidRDefault="00145DE1" w:rsidP="00303414">
            <w:pPr>
              <w:spacing w:after="0" w:line="240" w:lineRule="auto"/>
              <w:jc w:val="center"/>
              <w:rPr>
                <w:rFonts w:ascii="Times New Roman" w:eastAsia="Times New Roman" w:hAnsi="Times New Roman" w:cs="Times New Roman"/>
                <w:b/>
                <w:bCs/>
                <w:color w:val="000000"/>
                <w:sz w:val="16"/>
                <w:szCs w:val="16"/>
                <w:lang w:eastAsia="lt-LT"/>
              </w:rPr>
            </w:pPr>
          </w:p>
        </w:tc>
      </w:tr>
      <w:tr w:rsidR="00303414" w:rsidRPr="00303414" w:rsidTr="00145DE1">
        <w:trPr>
          <w:trHeight w:val="224"/>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kriterijaus kodas</w:t>
            </w:r>
          </w:p>
        </w:tc>
        <w:tc>
          <w:tcPr>
            <w:tcW w:w="7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Mato vienetas</w:t>
            </w:r>
          </w:p>
        </w:tc>
        <w:tc>
          <w:tcPr>
            <w:tcW w:w="4678" w:type="dxa"/>
            <w:gridSpan w:val="4"/>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kriterijų reikšmės</w:t>
            </w:r>
          </w:p>
        </w:tc>
      </w:tr>
      <w:tr w:rsidR="00303414" w:rsidRPr="00303414" w:rsidTr="00145DE1">
        <w:trPr>
          <w:trHeight w:val="41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2017-ųjų planas</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2018-ųjų planas</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000000"/>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5 strateginis tikslas.</w:t>
            </w:r>
            <w:r w:rsidRPr="00303414">
              <w:rPr>
                <w:rFonts w:ascii="Times New Roman" w:eastAsia="Times New Roman" w:hAnsi="Times New Roman" w:cs="Times New Roman"/>
                <w:b/>
                <w:bCs/>
                <w:color w:val="000000"/>
                <w:sz w:val="24"/>
                <w:szCs w:val="24"/>
                <w:lang w:eastAsia="lt-LT"/>
              </w:rPr>
              <w:t xml:space="preserve"> Užtikrinti švarią ir saugią gyvenamąją aplinką</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E-05-01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Viešosios komunalinių atliekų surinkimo paslaugos teikimo aprėptis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92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93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94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95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E-05-02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Į atmosferą išmestų teršalų kiekis tenkantis 1 km2</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kg</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193*</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210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200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190 </w:t>
            </w:r>
          </w:p>
        </w:tc>
      </w:tr>
      <w:tr w:rsidR="00303414" w:rsidRPr="00303414" w:rsidTr="00145DE1">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tikslas.</w:t>
            </w:r>
            <w:r w:rsidRPr="00303414">
              <w:rPr>
                <w:rFonts w:ascii="Times New Roman" w:eastAsia="Times New Roman" w:hAnsi="Times New Roman" w:cs="Times New Roman"/>
                <w:b/>
                <w:bCs/>
                <w:color w:val="000000"/>
                <w:sz w:val="24"/>
                <w:szCs w:val="24"/>
                <w:lang w:eastAsia="lt-LT"/>
              </w:rPr>
              <w:t xml:space="preserve"> Išsaugoti ir gerinti aplinkos kokybę, vykdyti žalos aplinkai prevenciją</w:t>
            </w:r>
          </w:p>
        </w:tc>
      </w:tr>
      <w:tr w:rsidR="00303414" w:rsidRPr="0030341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R-05-01-01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Įgyvendintų aplinkos apsaugos priemonių / projektų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w:t>
            </w:r>
          </w:p>
        </w:tc>
      </w:tr>
      <w:tr w:rsidR="0030341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Plėsti ir modernizuoti geriamojo vandens tiekimą, nuotekų ir atliekų tvarkymą</w:t>
            </w:r>
          </w:p>
        </w:tc>
      </w:tr>
      <w:tr w:rsidR="0030341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lastRenderedPageBreak/>
              <w:t>P-05-01-01-01</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Išleistų užterštų (be valymo) arba nepakankamai išvalytų nuotekų kiekis, tūkst.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m3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 </w:t>
            </w:r>
          </w:p>
        </w:tc>
      </w:tr>
      <w:tr w:rsidR="0030341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P-05-01-01-02</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Rajono gyventojų, gaunančių vandenį iš centralizuotų vandens tiekimo tinklų, dalis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57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58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60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62 </w:t>
            </w:r>
          </w:p>
        </w:tc>
      </w:tr>
      <w:tr w:rsidR="00303414" w:rsidRPr="00303414" w:rsidTr="004244F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2 uždavinys.</w:t>
            </w:r>
            <w:r w:rsidRPr="00303414">
              <w:rPr>
                <w:rFonts w:ascii="Times New Roman" w:eastAsia="Times New Roman" w:hAnsi="Times New Roman" w:cs="Times New Roman"/>
                <w:b/>
                <w:bCs/>
                <w:color w:val="000000"/>
                <w:sz w:val="24"/>
                <w:szCs w:val="24"/>
                <w:lang w:eastAsia="lt-LT"/>
              </w:rPr>
              <w:t xml:space="preserve"> Numatyti aplinkos apsaugą gerinančias priemones</w:t>
            </w:r>
          </w:p>
        </w:tc>
      </w:tr>
      <w:tr w:rsidR="00303414" w:rsidRPr="00303414"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P-05-01-02-01</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Sutvarkytų užterštų teritorijų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 </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P-05-01-02-02</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Naujai pasodintų želdinių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150</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20</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25</w:t>
            </w:r>
          </w:p>
        </w:tc>
        <w:tc>
          <w:tcPr>
            <w:tcW w:w="1276"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25</w:t>
            </w:r>
          </w:p>
        </w:tc>
      </w:tr>
      <w:tr w:rsidR="00303414" w:rsidRPr="00303414" w:rsidTr="00554C0D">
        <w:trPr>
          <w:trHeight w:val="285"/>
        </w:trPr>
        <w:tc>
          <w:tcPr>
            <w:tcW w:w="5680" w:type="dxa"/>
            <w:gridSpan w:val="2"/>
            <w:tcBorders>
              <w:top w:val="nil"/>
              <w:left w:val="nil"/>
              <w:bottom w:val="nil"/>
              <w:right w:val="nil"/>
            </w:tcBorders>
            <w:shd w:val="clear" w:color="auto" w:fill="auto"/>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*- 2014 m. duomenimis</w:t>
            </w:r>
          </w:p>
        </w:tc>
        <w:tc>
          <w:tcPr>
            <w:tcW w:w="3534" w:type="dxa"/>
            <w:tcBorders>
              <w:top w:val="nil"/>
              <w:left w:val="nil"/>
              <w:bottom w:val="nil"/>
              <w:right w:val="nil"/>
            </w:tcBorders>
            <w:shd w:val="clear" w:color="auto" w:fill="auto"/>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p>
        </w:tc>
        <w:tc>
          <w:tcPr>
            <w:tcW w:w="1134" w:type="dxa"/>
            <w:tcBorders>
              <w:top w:val="nil"/>
              <w:left w:val="nil"/>
              <w:bottom w:val="nil"/>
              <w:right w:val="nil"/>
            </w:tcBorders>
            <w:shd w:val="clear" w:color="auto" w:fill="auto"/>
            <w:hideMark/>
          </w:tcPr>
          <w:p w:rsidR="00303414" w:rsidRPr="00303414" w:rsidRDefault="00303414" w:rsidP="00303414">
            <w:pPr>
              <w:spacing w:after="0" w:line="240" w:lineRule="auto"/>
              <w:jc w:val="center"/>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hideMark/>
          </w:tcPr>
          <w:p w:rsidR="00303414" w:rsidRPr="00303414" w:rsidRDefault="00303414" w:rsidP="00303414">
            <w:pPr>
              <w:spacing w:after="0" w:line="240" w:lineRule="auto"/>
              <w:jc w:val="center"/>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hideMark/>
          </w:tcPr>
          <w:p w:rsidR="00303414" w:rsidRPr="00303414" w:rsidRDefault="00303414" w:rsidP="00303414">
            <w:pPr>
              <w:spacing w:after="0" w:line="240" w:lineRule="auto"/>
              <w:jc w:val="center"/>
              <w:rPr>
                <w:rFonts w:ascii="Times New Roman" w:eastAsia="Times New Roman" w:hAnsi="Times New Roman" w:cs="Times New Roman"/>
                <w:sz w:val="20"/>
                <w:szCs w:val="20"/>
                <w:lang w:eastAsia="lt-LT"/>
              </w:rPr>
            </w:pPr>
          </w:p>
        </w:tc>
        <w:tc>
          <w:tcPr>
            <w:tcW w:w="1134" w:type="dxa"/>
            <w:tcBorders>
              <w:top w:val="nil"/>
              <w:left w:val="nil"/>
              <w:bottom w:val="nil"/>
              <w:right w:val="nil"/>
            </w:tcBorders>
            <w:shd w:val="clear" w:color="auto" w:fill="auto"/>
            <w:hideMark/>
          </w:tcPr>
          <w:p w:rsidR="00303414" w:rsidRPr="00303414" w:rsidRDefault="00303414" w:rsidP="00303414">
            <w:pPr>
              <w:spacing w:after="0" w:line="240" w:lineRule="auto"/>
              <w:jc w:val="center"/>
              <w:rPr>
                <w:rFonts w:ascii="Times New Roman" w:eastAsia="Times New Roman" w:hAnsi="Times New Roman" w:cs="Times New Roman"/>
                <w:sz w:val="20"/>
                <w:szCs w:val="20"/>
                <w:lang w:eastAsia="lt-LT"/>
              </w:rPr>
            </w:pPr>
          </w:p>
        </w:tc>
        <w:tc>
          <w:tcPr>
            <w:tcW w:w="1276" w:type="dxa"/>
            <w:tcBorders>
              <w:top w:val="nil"/>
              <w:left w:val="nil"/>
              <w:bottom w:val="nil"/>
              <w:right w:val="nil"/>
            </w:tcBorders>
            <w:shd w:val="clear" w:color="auto" w:fill="auto"/>
            <w:hideMark/>
          </w:tcPr>
          <w:p w:rsidR="00303414" w:rsidRPr="00303414" w:rsidRDefault="00303414" w:rsidP="00303414">
            <w:pPr>
              <w:spacing w:after="0" w:line="240" w:lineRule="auto"/>
              <w:jc w:val="center"/>
              <w:rPr>
                <w:rFonts w:ascii="Times New Roman" w:eastAsia="Times New Roman" w:hAnsi="Times New Roman" w:cs="Times New Roman"/>
                <w:sz w:val="20"/>
                <w:szCs w:val="20"/>
                <w:lang w:eastAsia="lt-LT"/>
              </w:rPr>
            </w:pPr>
          </w:p>
        </w:tc>
      </w:tr>
      <w:tr w:rsidR="00303414" w:rsidRPr="00AF4886" w:rsidTr="00554C0D">
        <w:trPr>
          <w:trHeight w:val="360"/>
        </w:trPr>
        <w:tc>
          <w:tcPr>
            <w:tcW w:w="15026" w:type="dxa"/>
            <w:gridSpan w:val="8"/>
            <w:tcBorders>
              <w:top w:val="nil"/>
              <w:left w:val="nil"/>
              <w:bottom w:val="nil"/>
              <w:right w:val="nil"/>
            </w:tcBorders>
            <w:shd w:val="clear" w:color="auto" w:fill="auto"/>
            <w:hideMark/>
          </w:tcPr>
          <w:p w:rsidR="00145DE1" w:rsidRPr="004244FD" w:rsidRDefault="00145DE1" w:rsidP="00FD5E4E">
            <w:pPr>
              <w:spacing w:after="0" w:line="240" w:lineRule="auto"/>
              <w:jc w:val="center"/>
              <w:rPr>
                <w:rFonts w:ascii="Times New Roman" w:eastAsia="Times New Roman" w:hAnsi="Times New Roman" w:cs="Times New Roman"/>
                <w:b/>
                <w:bCs/>
                <w:color w:val="000000"/>
                <w:sz w:val="20"/>
                <w:szCs w:val="20"/>
                <w:lang w:eastAsia="lt-LT"/>
              </w:rPr>
            </w:pPr>
          </w:p>
          <w:p w:rsidR="00303414"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06 KULTŪROS PASLAUGOS, PAVELDOSAUGOS IR TURIZMO PLĖTROS PROGRAMOS VERTINIMO KRITERIJŲ SUVESTINĖ</w:t>
            </w:r>
          </w:p>
          <w:p w:rsidR="00145DE1" w:rsidRPr="00145DE1" w:rsidRDefault="00145DE1" w:rsidP="00FD5E4E">
            <w:pPr>
              <w:spacing w:after="0" w:line="240" w:lineRule="auto"/>
              <w:jc w:val="center"/>
              <w:rPr>
                <w:rFonts w:ascii="Times New Roman" w:eastAsia="Times New Roman" w:hAnsi="Times New Roman" w:cs="Times New Roman"/>
                <w:b/>
                <w:bCs/>
                <w:color w:val="000000"/>
                <w:sz w:val="16"/>
                <w:szCs w:val="16"/>
                <w:lang w:eastAsia="lt-LT"/>
              </w:rPr>
            </w:pPr>
          </w:p>
        </w:tc>
      </w:tr>
      <w:tr w:rsidR="00303414" w:rsidRPr="00AF4886" w:rsidTr="00145DE1">
        <w:trPr>
          <w:trHeight w:val="243"/>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Vertinimo kriterijaus kodas</w:t>
            </w:r>
          </w:p>
        </w:tc>
        <w:tc>
          <w:tcPr>
            <w:tcW w:w="737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Mato vienetas</w:t>
            </w:r>
          </w:p>
        </w:tc>
        <w:tc>
          <w:tcPr>
            <w:tcW w:w="4678" w:type="dxa"/>
            <w:gridSpan w:val="4"/>
            <w:tcBorders>
              <w:top w:val="single" w:sz="4" w:space="0" w:color="auto"/>
              <w:left w:val="nil"/>
              <w:bottom w:val="single" w:sz="4" w:space="0" w:color="auto"/>
              <w:right w:val="single" w:sz="4" w:space="0" w:color="000000"/>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Vertinimo kriterijų reikšmės</w:t>
            </w:r>
          </w:p>
        </w:tc>
      </w:tr>
      <w:tr w:rsidR="00303414" w:rsidRPr="00AF4886" w:rsidTr="00145DE1">
        <w:trPr>
          <w:trHeight w:val="41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2017-ųjų planas</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2018-ųjų planas</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000000"/>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6 strateginis tikslas.</w:t>
            </w:r>
            <w:r w:rsidRPr="00AF4886">
              <w:rPr>
                <w:rFonts w:ascii="Times New Roman" w:eastAsia="Times New Roman" w:hAnsi="Times New Roman" w:cs="Times New Roman"/>
                <w:b/>
                <w:bCs/>
                <w:color w:val="000000"/>
                <w:sz w:val="24"/>
                <w:szCs w:val="24"/>
                <w:lang w:eastAsia="lt-LT"/>
              </w:rPr>
              <w:t xml:space="preserve"> Skatinti kultūros, turizmo, pažangaus žemės ūkio ir kaimo plėtrą</w:t>
            </w:r>
          </w:p>
        </w:tc>
      </w:tr>
      <w:tr w:rsidR="00303414" w:rsidRPr="00AF4886" w:rsidTr="00554C0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E-06-01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Kultūrinei veiklai skiriamų lėšų dalis nuo bendro finansavimo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6,5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6,5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6,5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6,6 </w:t>
            </w:r>
          </w:p>
        </w:tc>
      </w:tr>
      <w:tr w:rsidR="00303414" w:rsidRPr="00AF4886" w:rsidTr="00554C0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E-06-02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Savivaldybės apgyvendinimo įstaigose apgyvendintų turistų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650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700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750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800 </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1 tikslas.</w:t>
            </w:r>
            <w:r w:rsidRPr="00AF4886">
              <w:rPr>
                <w:rFonts w:ascii="Times New Roman" w:eastAsia="Times New Roman" w:hAnsi="Times New Roman" w:cs="Times New Roman"/>
                <w:b/>
                <w:bCs/>
                <w:color w:val="000000"/>
                <w:sz w:val="24"/>
                <w:szCs w:val="24"/>
                <w:lang w:eastAsia="lt-LT"/>
              </w:rPr>
              <w:t xml:space="preserve"> Užtikrinti kultūrinės veiklos sąlygas</w:t>
            </w:r>
          </w:p>
        </w:tc>
      </w:tr>
      <w:tr w:rsidR="00303414" w:rsidRPr="00AF4886" w:rsidTr="004244FD">
        <w:trPr>
          <w:trHeight w:val="651"/>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R-06-01-01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Kultūrinei veiklai skiriamų lėšų dalis, tenkanti vienam savivaldybės gyventojui</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Eur</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24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24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25 </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26 </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1 uždavinys.</w:t>
            </w:r>
            <w:r w:rsidRPr="00AF4886">
              <w:rPr>
                <w:rFonts w:ascii="Times New Roman" w:eastAsia="Times New Roman" w:hAnsi="Times New Roman" w:cs="Times New Roman"/>
                <w:b/>
                <w:bCs/>
                <w:color w:val="000000"/>
                <w:sz w:val="24"/>
                <w:szCs w:val="24"/>
                <w:lang w:eastAsia="lt-LT"/>
              </w:rPr>
              <w:t xml:space="preserve"> Vykdyti priemones kultūrinės veiklos sąlygų gerinimui</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P-06-01-01-01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Meno mėgėjų kolektyvų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53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53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53 </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53 </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P-06-01-01-02</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Finansuotų kultūros projektų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5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7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7 </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8 </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P-06-01-01-03</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Viešuosiuose kultūros renginiuose dalyvavusių gyventojų skaičius, tūkst.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28,7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29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30 </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31 </w:t>
            </w:r>
          </w:p>
        </w:tc>
      </w:tr>
      <w:tr w:rsidR="00303414" w:rsidRPr="00AF4886" w:rsidTr="00145DE1">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2 tikslas.</w:t>
            </w:r>
            <w:r w:rsidRPr="00AF4886">
              <w:rPr>
                <w:rFonts w:ascii="Times New Roman" w:eastAsia="Times New Roman" w:hAnsi="Times New Roman" w:cs="Times New Roman"/>
                <w:b/>
                <w:bCs/>
                <w:color w:val="000000"/>
                <w:sz w:val="24"/>
                <w:szCs w:val="24"/>
                <w:lang w:eastAsia="lt-LT"/>
              </w:rPr>
              <w:t xml:space="preserve"> Skatinti kultūros veiklą ir jos sklaidą visuomenėje</w:t>
            </w:r>
          </w:p>
        </w:tc>
      </w:tr>
      <w:tr w:rsidR="00303414" w:rsidRPr="00AF4886" w:rsidTr="004244FD">
        <w:trPr>
          <w:trHeight w:val="67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R-06-02-01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Virtualių apsilankymų skaičius kultūros įstaigų internetiniuose puslapiuose, tūkst.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9,7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7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8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9 </w:t>
            </w:r>
          </w:p>
        </w:tc>
      </w:tr>
      <w:tr w:rsidR="00303414" w:rsidRPr="00AF4886"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1 uždavinys.</w:t>
            </w:r>
            <w:r w:rsidRPr="00AF4886">
              <w:rPr>
                <w:rFonts w:ascii="Times New Roman" w:eastAsia="Times New Roman" w:hAnsi="Times New Roman" w:cs="Times New Roman"/>
                <w:b/>
                <w:bCs/>
                <w:color w:val="000000"/>
                <w:sz w:val="24"/>
                <w:szCs w:val="24"/>
                <w:lang w:eastAsia="lt-LT"/>
              </w:rPr>
              <w:t xml:space="preserve"> Puoselėti kultūros paveldą bei gausinti mėgėjų ir profesionalaus meno puoselėtojų būrį</w:t>
            </w:r>
          </w:p>
        </w:tc>
      </w:tr>
      <w:tr w:rsidR="00303414" w:rsidRPr="00AF4886"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lastRenderedPageBreak/>
              <w:t>P-06-02-01-01</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Suorganizuotų kultūros paveldo dienų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2</w:t>
            </w:r>
          </w:p>
        </w:tc>
      </w:tr>
      <w:tr w:rsidR="00303414" w:rsidRPr="00AF4886"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P-06-02-01-02</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Kultūros paveldo objektų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249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313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330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340</w:t>
            </w:r>
          </w:p>
        </w:tc>
      </w:tr>
      <w:tr w:rsidR="00303414" w:rsidRPr="00AF4886" w:rsidTr="004244F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P-06-02-01-03</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Ku</w:t>
            </w:r>
            <w:r>
              <w:rPr>
                <w:rFonts w:ascii="Times New Roman" w:eastAsia="Times New Roman" w:hAnsi="Times New Roman" w:cs="Times New Roman"/>
                <w:color w:val="000000"/>
                <w:sz w:val="24"/>
                <w:szCs w:val="24"/>
                <w:lang w:eastAsia="lt-LT"/>
              </w:rPr>
              <w:t>l</w:t>
            </w:r>
            <w:r w:rsidRPr="00AF4886">
              <w:rPr>
                <w:rFonts w:ascii="Times New Roman" w:eastAsia="Times New Roman" w:hAnsi="Times New Roman" w:cs="Times New Roman"/>
                <w:color w:val="000000"/>
                <w:sz w:val="24"/>
                <w:szCs w:val="24"/>
                <w:lang w:eastAsia="lt-LT"/>
              </w:rPr>
              <w:t>tūros centro filialų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12</w:t>
            </w:r>
          </w:p>
        </w:tc>
      </w:tr>
      <w:tr w:rsidR="00303414" w:rsidRPr="00AF4886"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single" w:sz="4" w:space="0" w:color="auto"/>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3 tikslas.</w:t>
            </w:r>
            <w:r w:rsidRPr="00AF4886">
              <w:rPr>
                <w:rFonts w:ascii="Times New Roman" w:eastAsia="Times New Roman" w:hAnsi="Times New Roman" w:cs="Times New Roman"/>
                <w:b/>
                <w:bCs/>
                <w:color w:val="000000"/>
                <w:sz w:val="24"/>
                <w:szCs w:val="24"/>
                <w:lang w:eastAsia="lt-LT"/>
              </w:rPr>
              <w:t xml:space="preserve"> Siekti viešųjų bibliotekų informacijos modernios sklaidos</w:t>
            </w:r>
          </w:p>
        </w:tc>
      </w:tr>
      <w:tr w:rsidR="00303414" w:rsidRPr="00AF4886" w:rsidTr="00EC4390">
        <w:trPr>
          <w:trHeight w:val="67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R-06-03-01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Viešosios bibliotekos lankytojų dalis, naudojanti bibliotekos informacines technologijas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15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15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16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16 </w:t>
            </w:r>
          </w:p>
        </w:tc>
      </w:tr>
      <w:tr w:rsidR="00303414" w:rsidRPr="00AF4886" w:rsidTr="00F416CE">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03414" w:rsidRPr="00AF4886" w:rsidRDefault="00303414" w:rsidP="00FD5E4E">
            <w:pPr>
              <w:spacing w:after="0" w:line="240" w:lineRule="auto"/>
              <w:jc w:val="right"/>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lang w:eastAsia="lt-LT"/>
              </w:rPr>
              <w:t> </w:t>
            </w:r>
          </w:p>
        </w:tc>
        <w:tc>
          <w:tcPr>
            <w:tcW w:w="13183" w:type="dxa"/>
            <w:gridSpan w:val="7"/>
            <w:tcBorders>
              <w:top w:val="single" w:sz="4" w:space="0" w:color="auto"/>
              <w:left w:val="nil"/>
              <w:bottom w:val="single" w:sz="4" w:space="0" w:color="auto"/>
              <w:right w:val="single" w:sz="4" w:space="0" w:color="auto"/>
            </w:tcBorders>
            <w:shd w:val="clear" w:color="000000" w:fill="9BC2E6"/>
            <w:vAlign w:val="center"/>
            <w:hideMark/>
          </w:tcPr>
          <w:p w:rsidR="00303414" w:rsidRPr="00AF4886" w:rsidRDefault="00303414" w:rsidP="00FD5E4E">
            <w:pPr>
              <w:spacing w:after="0" w:line="240" w:lineRule="auto"/>
              <w:rPr>
                <w:rFonts w:ascii="Times New Roman" w:eastAsia="Times New Roman" w:hAnsi="Times New Roman" w:cs="Times New Roman"/>
                <w:b/>
                <w:bCs/>
                <w:color w:val="000000"/>
                <w:sz w:val="24"/>
                <w:szCs w:val="24"/>
                <w:lang w:eastAsia="lt-LT"/>
              </w:rPr>
            </w:pPr>
            <w:r w:rsidRPr="00AF4886">
              <w:rPr>
                <w:rFonts w:ascii="Times New Roman" w:eastAsia="Times New Roman" w:hAnsi="Times New Roman" w:cs="Times New Roman"/>
                <w:b/>
                <w:bCs/>
                <w:color w:val="000000"/>
                <w:sz w:val="24"/>
                <w:szCs w:val="24"/>
                <w:u w:val="single"/>
                <w:lang w:eastAsia="lt-LT"/>
              </w:rPr>
              <w:t>1 uždavinys.</w:t>
            </w:r>
            <w:r w:rsidRPr="00AF4886">
              <w:rPr>
                <w:rFonts w:ascii="Times New Roman" w:eastAsia="Times New Roman" w:hAnsi="Times New Roman" w:cs="Times New Roman"/>
                <w:b/>
                <w:bCs/>
                <w:color w:val="000000"/>
                <w:sz w:val="24"/>
                <w:szCs w:val="24"/>
                <w:lang w:eastAsia="lt-LT"/>
              </w:rPr>
              <w:t xml:space="preserve"> Plėsti informacines paslaugas ir įrengti bibliotekose informacinių paslaugų literatūrinio palikimo sklaidą</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P-06-03-01-01</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Bibliotekos renginių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848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350 </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350 </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 xml:space="preserve">350 </w:t>
            </w:r>
          </w:p>
        </w:tc>
      </w:tr>
      <w:tr w:rsidR="00303414" w:rsidRPr="00AF4886"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P-06-03-01-02</w:t>
            </w:r>
          </w:p>
        </w:tc>
        <w:tc>
          <w:tcPr>
            <w:tcW w:w="7371" w:type="dxa"/>
            <w:gridSpan w:val="2"/>
            <w:tcBorders>
              <w:top w:val="single" w:sz="4" w:space="0" w:color="auto"/>
              <w:left w:val="nil"/>
              <w:bottom w:val="single" w:sz="4" w:space="0" w:color="auto"/>
              <w:right w:val="single" w:sz="4" w:space="0" w:color="000000"/>
            </w:tcBorders>
            <w:shd w:val="clear" w:color="auto" w:fill="auto"/>
            <w:vAlign w:val="center"/>
            <w:hideMark/>
          </w:tcPr>
          <w:p w:rsidR="00303414" w:rsidRPr="00AF4886" w:rsidRDefault="00303414" w:rsidP="00FD5E4E">
            <w:pPr>
              <w:spacing w:after="0" w:line="240" w:lineRule="auto"/>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Bibliotekos filialų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20</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18</w:t>
            </w:r>
          </w:p>
        </w:tc>
        <w:tc>
          <w:tcPr>
            <w:tcW w:w="1134"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18</w:t>
            </w:r>
          </w:p>
        </w:tc>
        <w:tc>
          <w:tcPr>
            <w:tcW w:w="1276" w:type="dxa"/>
            <w:tcBorders>
              <w:top w:val="nil"/>
              <w:left w:val="nil"/>
              <w:bottom w:val="single" w:sz="4" w:space="0" w:color="auto"/>
              <w:right w:val="single" w:sz="4" w:space="0" w:color="auto"/>
            </w:tcBorders>
            <w:shd w:val="clear" w:color="auto" w:fill="auto"/>
            <w:vAlign w:val="center"/>
            <w:hideMark/>
          </w:tcPr>
          <w:p w:rsidR="00303414" w:rsidRPr="00AF4886" w:rsidRDefault="00303414" w:rsidP="00FD5E4E">
            <w:pPr>
              <w:spacing w:after="0" w:line="240" w:lineRule="auto"/>
              <w:jc w:val="center"/>
              <w:rPr>
                <w:rFonts w:ascii="Times New Roman" w:eastAsia="Times New Roman" w:hAnsi="Times New Roman" w:cs="Times New Roman"/>
                <w:color w:val="000000"/>
                <w:sz w:val="24"/>
                <w:szCs w:val="24"/>
                <w:lang w:eastAsia="lt-LT"/>
              </w:rPr>
            </w:pPr>
            <w:r w:rsidRPr="00AF4886">
              <w:rPr>
                <w:rFonts w:ascii="Times New Roman" w:eastAsia="Times New Roman" w:hAnsi="Times New Roman" w:cs="Times New Roman"/>
                <w:color w:val="000000"/>
                <w:sz w:val="24"/>
                <w:szCs w:val="24"/>
                <w:lang w:eastAsia="lt-LT"/>
              </w:rPr>
              <w:t>18</w:t>
            </w:r>
          </w:p>
        </w:tc>
      </w:tr>
    </w:tbl>
    <w:p w:rsidR="00607552" w:rsidRPr="004244FD" w:rsidRDefault="00607552" w:rsidP="00A47584">
      <w:pPr>
        <w:jc w:val="center"/>
        <w:rPr>
          <w:sz w:val="20"/>
          <w:szCs w:val="20"/>
        </w:rPr>
      </w:pPr>
    </w:p>
    <w:tbl>
      <w:tblPr>
        <w:tblW w:w="14980" w:type="dxa"/>
        <w:tblLayout w:type="fixed"/>
        <w:tblLook w:val="04A0" w:firstRow="1" w:lastRow="0" w:firstColumn="1" w:lastColumn="0" w:noHBand="0" w:noVBand="1"/>
      </w:tblPr>
      <w:tblGrid>
        <w:gridCol w:w="1843"/>
        <w:gridCol w:w="7371"/>
        <w:gridCol w:w="1134"/>
        <w:gridCol w:w="1134"/>
        <w:gridCol w:w="1134"/>
        <w:gridCol w:w="1134"/>
        <w:gridCol w:w="1230"/>
      </w:tblGrid>
      <w:tr w:rsidR="00303414" w:rsidRPr="00303414" w:rsidTr="00554C0D">
        <w:trPr>
          <w:trHeight w:val="360"/>
        </w:trPr>
        <w:tc>
          <w:tcPr>
            <w:tcW w:w="14980" w:type="dxa"/>
            <w:gridSpan w:val="7"/>
            <w:tcBorders>
              <w:top w:val="nil"/>
              <w:left w:val="nil"/>
              <w:bottom w:val="nil"/>
              <w:right w:val="nil"/>
            </w:tcBorders>
            <w:shd w:val="clear" w:color="auto" w:fill="auto"/>
            <w:hideMark/>
          </w:tcPr>
          <w:p w:rsid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07 ŽEMĖS ŪKIO PLĖTROS PROGRAMOS VERTINIMO KRITERIJŲ SUVESTINĖ</w:t>
            </w:r>
          </w:p>
          <w:p w:rsidR="00145DE1" w:rsidRPr="00145DE1" w:rsidRDefault="00145DE1" w:rsidP="00303414">
            <w:pPr>
              <w:spacing w:after="0" w:line="240" w:lineRule="auto"/>
              <w:jc w:val="center"/>
              <w:rPr>
                <w:rFonts w:ascii="Times New Roman" w:eastAsia="Times New Roman" w:hAnsi="Times New Roman" w:cs="Times New Roman"/>
                <w:b/>
                <w:bCs/>
                <w:color w:val="000000"/>
                <w:sz w:val="16"/>
                <w:szCs w:val="16"/>
                <w:lang w:eastAsia="lt-LT"/>
              </w:rPr>
            </w:pPr>
          </w:p>
        </w:tc>
      </w:tr>
      <w:tr w:rsidR="00303414" w:rsidRPr="00303414" w:rsidTr="00145DE1">
        <w:trPr>
          <w:trHeight w:val="348"/>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kriterijaus kodas</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Vertinimo kriterijų reikšmės</w:t>
            </w:r>
          </w:p>
        </w:tc>
      </w:tr>
      <w:tr w:rsidR="00303414" w:rsidRPr="00303414" w:rsidTr="00145DE1">
        <w:trPr>
          <w:trHeight w:val="56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2016-ųjų planas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2017-ųjų planas</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2018-ųjų planas</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6 strateginis tikslas.</w:t>
            </w:r>
            <w:r w:rsidRPr="00303414">
              <w:rPr>
                <w:rFonts w:ascii="Times New Roman" w:eastAsia="Times New Roman" w:hAnsi="Times New Roman" w:cs="Times New Roman"/>
                <w:b/>
                <w:bCs/>
                <w:color w:val="000000"/>
                <w:sz w:val="24"/>
                <w:szCs w:val="24"/>
                <w:lang w:eastAsia="lt-LT"/>
              </w:rPr>
              <w:t xml:space="preserve"> Skatinti kultūros, turizmo, pažangaus žemės ūkio ir kaimo plėtrą</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E-06-03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Priimtų pasėlių deklaravimo paraiškų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2 367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2 300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2 300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2 300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E-06-04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Pasėlių deklaracijose pateiktų laukų skaičius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17 013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17 000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17 500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17 500 </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tikslas.</w:t>
            </w:r>
            <w:r w:rsidRPr="00303414">
              <w:rPr>
                <w:rFonts w:ascii="Times New Roman" w:eastAsia="Times New Roman" w:hAnsi="Times New Roman" w:cs="Times New Roman"/>
                <w:b/>
                <w:bCs/>
                <w:color w:val="000000"/>
                <w:sz w:val="24"/>
                <w:szCs w:val="24"/>
                <w:lang w:eastAsia="lt-LT"/>
              </w:rPr>
              <w:t xml:space="preserve"> Prižiūrėti melioracijos sistemas ir sudaryti palankias sąlygas žemės ūkiui</w:t>
            </w:r>
          </w:p>
        </w:tc>
      </w:tr>
      <w:tr w:rsidR="00303414" w:rsidRPr="00303414" w:rsidTr="00554C0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R-07-01-01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Blogos būklės melioracijos statinių ilgis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km</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381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381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371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371 </w:t>
            </w:r>
          </w:p>
        </w:tc>
      </w:tr>
      <w:tr w:rsidR="00303414" w:rsidRPr="00303414" w:rsidTr="004244FD">
        <w:trPr>
          <w:trHeight w:val="647"/>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R-07-01-02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Patenkintų žemės ūkio bendrovių ir ūkininkų prašymų paramai gauti dalis, nuo visų gautų prašymų</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c>
          <w:tcPr>
            <w:tcW w:w="1230"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90 </w:t>
            </w:r>
          </w:p>
        </w:tc>
      </w:tr>
      <w:tr w:rsidR="00303414" w:rsidRPr="0030341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1 uždavinys.</w:t>
            </w:r>
            <w:r w:rsidRPr="00303414">
              <w:rPr>
                <w:rFonts w:ascii="Times New Roman" w:eastAsia="Times New Roman" w:hAnsi="Times New Roman" w:cs="Times New Roman"/>
                <w:b/>
                <w:bCs/>
                <w:color w:val="000000"/>
                <w:sz w:val="24"/>
                <w:szCs w:val="24"/>
                <w:lang w:eastAsia="lt-LT"/>
              </w:rPr>
              <w:t xml:space="preserve"> Gerinti melioracijos sistemos būklę</w:t>
            </w:r>
          </w:p>
        </w:tc>
      </w:tr>
      <w:tr w:rsidR="00303414" w:rsidRPr="00303414" w:rsidTr="00EB218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P-07-01-01-01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Nusausintos žemės plotas</w:t>
            </w:r>
          </w:p>
        </w:tc>
        <w:tc>
          <w:tcPr>
            <w:tcW w:w="1134" w:type="dxa"/>
            <w:tcBorders>
              <w:top w:val="nil"/>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ha</w:t>
            </w:r>
          </w:p>
        </w:tc>
        <w:tc>
          <w:tcPr>
            <w:tcW w:w="1134" w:type="dxa"/>
            <w:tcBorders>
              <w:top w:val="nil"/>
              <w:left w:val="nil"/>
              <w:bottom w:val="single" w:sz="4" w:space="0" w:color="auto"/>
              <w:right w:val="single" w:sz="4" w:space="0" w:color="auto"/>
            </w:tcBorders>
            <w:shd w:val="clear" w:color="auto" w:fill="auto"/>
            <w:vAlign w:val="center"/>
            <w:hideMark/>
          </w:tcPr>
          <w:p w:rsidR="00303414" w:rsidRPr="00554C0D" w:rsidRDefault="00554C0D" w:rsidP="00303414">
            <w:pPr>
              <w:spacing w:after="0" w:line="240" w:lineRule="auto"/>
              <w:jc w:val="right"/>
              <w:rPr>
                <w:rFonts w:ascii="Times New Roman" w:eastAsia="Times New Roman" w:hAnsi="Times New Roman" w:cs="Times New Roman"/>
                <w:color w:val="000000"/>
                <w:sz w:val="23"/>
                <w:szCs w:val="23"/>
                <w:lang w:eastAsia="lt-LT"/>
              </w:rPr>
            </w:pPr>
            <w:r w:rsidRPr="00554C0D">
              <w:rPr>
                <w:rFonts w:ascii="Times New Roman" w:eastAsia="Times New Roman" w:hAnsi="Times New Roman" w:cs="Times New Roman"/>
                <w:color w:val="000000"/>
                <w:sz w:val="23"/>
                <w:szCs w:val="23"/>
                <w:lang w:eastAsia="lt-LT"/>
              </w:rPr>
              <w:t>36</w:t>
            </w:r>
            <w:r w:rsidR="00303414" w:rsidRPr="00554C0D">
              <w:rPr>
                <w:rFonts w:ascii="Times New Roman" w:eastAsia="Times New Roman" w:hAnsi="Times New Roman" w:cs="Times New Roman"/>
                <w:color w:val="000000"/>
                <w:sz w:val="23"/>
                <w:szCs w:val="23"/>
                <w:lang w:eastAsia="lt-LT"/>
              </w:rPr>
              <w:t>902,43</w:t>
            </w:r>
          </w:p>
        </w:tc>
        <w:tc>
          <w:tcPr>
            <w:tcW w:w="1134" w:type="dxa"/>
            <w:tcBorders>
              <w:top w:val="nil"/>
              <w:left w:val="nil"/>
              <w:bottom w:val="single" w:sz="4" w:space="0" w:color="auto"/>
              <w:right w:val="single" w:sz="4" w:space="0" w:color="auto"/>
            </w:tcBorders>
            <w:shd w:val="clear" w:color="auto" w:fill="auto"/>
            <w:vAlign w:val="center"/>
            <w:hideMark/>
          </w:tcPr>
          <w:p w:rsidR="00303414" w:rsidRPr="00554C0D" w:rsidRDefault="00554C0D" w:rsidP="00303414">
            <w:pPr>
              <w:spacing w:after="0" w:line="240" w:lineRule="auto"/>
              <w:jc w:val="right"/>
              <w:rPr>
                <w:rFonts w:ascii="Times New Roman" w:eastAsia="Times New Roman" w:hAnsi="Times New Roman" w:cs="Times New Roman"/>
                <w:color w:val="000000"/>
                <w:sz w:val="23"/>
                <w:szCs w:val="23"/>
                <w:lang w:eastAsia="lt-LT"/>
              </w:rPr>
            </w:pPr>
            <w:r w:rsidRPr="00554C0D">
              <w:rPr>
                <w:rFonts w:ascii="Times New Roman" w:eastAsia="Times New Roman" w:hAnsi="Times New Roman" w:cs="Times New Roman"/>
                <w:color w:val="000000"/>
                <w:sz w:val="23"/>
                <w:szCs w:val="23"/>
                <w:lang w:eastAsia="lt-LT"/>
              </w:rPr>
              <w:t>36</w:t>
            </w:r>
            <w:r w:rsidR="00303414" w:rsidRPr="00554C0D">
              <w:rPr>
                <w:rFonts w:ascii="Times New Roman" w:eastAsia="Times New Roman" w:hAnsi="Times New Roman" w:cs="Times New Roman"/>
                <w:color w:val="000000"/>
                <w:sz w:val="23"/>
                <w:szCs w:val="23"/>
                <w:lang w:eastAsia="lt-LT"/>
              </w:rPr>
              <w:t>902,43</w:t>
            </w:r>
          </w:p>
        </w:tc>
        <w:tc>
          <w:tcPr>
            <w:tcW w:w="1134" w:type="dxa"/>
            <w:tcBorders>
              <w:top w:val="nil"/>
              <w:left w:val="nil"/>
              <w:bottom w:val="single" w:sz="4" w:space="0" w:color="auto"/>
              <w:right w:val="single" w:sz="4" w:space="0" w:color="auto"/>
            </w:tcBorders>
            <w:shd w:val="clear" w:color="auto" w:fill="auto"/>
            <w:vAlign w:val="center"/>
            <w:hideMark/>
          </w:tcPr>
          <w:p w:rsidR="00303414" w:rsidRPr="00554C0D" w:rsidRDefault="00554C0D" w:rsidP="00303414">
            <w:pPr>
              <w:spacing w:after="0" w:line="240" w:lineRule="auto"/>
              <w:jc w:val="right"/>
              <w:rPr>
                <w:rFonts w:ascii="Times New Roman" w:eastAsia="Times New Roman" w:hAnsi="Times New Roman" w:cs="Times New Roman"/>
                <w:color w:val="000000"/>
                <w:sz w:val="23"/>
                <w:szCs w:val="23"/>
                <w:lang w:eastAsia="lt-LT"/>
              </w:rPr>
            </w:pPr>
            <w:r w:rsidRPr="00554C0D">
              <w:rPr>
                <w:rFonts w:ascii="Times New Roman" w:eastAsia="Times New Roman" w:hAnsi="Times New Roman" w:cs="Times New Roman"/>
                <w:color w:val="000000"/>
                <w:sz w:val="23"/>
                <w:szCs w:val="23"/>
                <w:lang w:eastAsia="lt-LT"/>
              </w:rPr>
              <w:t>36</w:t>
            </w:r>
            <w:r w:rsidR="00303414" w:rsidRPr="00554C0D">
              <w:rPr>
                <w:rFonts w:ascii="Times New Roman" w:eastAsia="Times New Roman" w:hAnsi="Times New Roman" w:cs="Times New Roman"/>
                <w:color w:val="000000"/>
                <w:sz w:val="23"/>
                <w:szCs w:val="23"/>
                <w:lang w:eastAsia="lt-LT"/>
              </w:rPr>
              <w:t>902,43</w:t>
            </w:r>
          </w:p>
        </w:tc>
        <w:tc>
          <w:tcPr>
            <w:tcW w:w="1230" w:type="dxa"/>
            <w:tcBorders>
              <w:top w:val="nil"/>
              <w:left w:val="nil"/>
              <w:bottom w:val="single" w:sz="4" w:space="0" w:color="auto"/>
              <w:right w:val="single" w:sz="4" w:space="0" w:color="auto"/>
            </w:tcBorders>
            <w:shd w:val="clear" w:color="auto" w:fill="auto"/>
            <w:vAlign w:val="center"/>
            <w:hideMark/>
          </w:tcPr>
          <w:p w:rsidR="00303414" w:rsidRPr="00554C0D" w:rsidRDefault="00303414" w:rsidP="00303414">
            <w:pPr>
              <w:spacing w:after="0" w:line="240" w:lineRule="auto"/>
              <w:jc w:val="right"/>
              <w:rPr>
                <w:rFonts w:ascii="Times New Roman" w:eastAsia="Times New Roman" w:hAnsi="Times New Roman" w:cs="Times New Roman"/>
                <w:color w:val="000000"/>
                <w:sz w:val="23"/>
                <w:szCs w:val="23"/>
                <w:lang w:eastAsia="lt-LT"/>
              </w:rPr>
            </w:pPr>
            <w:r w:rsidRPr="00554C0D">
              <w:rPr>
                <w:rFonts w:ascii="Times New Roman" w:eastAsia="Times New Roman" w:hAnsi="Times New Roman" w:cs="Times New Roman"/>
                <w:color w:val="000000"/>
                <w:sz w:val="23"/>
                <w:szCs w:val="23"/>
                <w:lang w:eastAsia="lt-LT"/>
              </w:rPr>
              <w:t>36 902,43</w:t>
            </w:r>
          </w:p>
        </w:tc>
      </w:tr>
      <w:tr w:rsidR="00303414" w:rsidRPr="00303414" w:rsidTr="00EB2188">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P-07-01-01-02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Rekonstruota / suremontuota melioracijos statinių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40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40 </w:t>
            </w:r>
          </w:p>
        </w:tc>
      </w:tr>
      <w:tr w:rsidR="00303414" w:rsidRPr="00303414" w:rsidTr="005915CF">
        <w:trPr>
          <w:trHeight w:val="390"/>
        </w:trPr>
        <w:tc>
          <w:tcPr>
            <w:tcW w:w="1843" w:type="dxa"/>
            <w:tcBorders>
              <w:top w:val="nil"/>
              <w:left w:val="single" w:sz="4" w:space="0" w:color="auto"/>
              <w:bottom w:val="single" w:sz="4" w:space="0" w:color="auto"/>
              <w:right w:val="single" w:sz="4" w:space="0" w:color="auto"/>
            </w:tcBorders>
            <w:shd w:val="clear" w:color="auto" w:fill="auto"/>
            <w:vAlign w:val="center"/>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P-07-01-01-03</w:t>
            </w:r>
          </w:p>
        </w:tc>
        <w:tc>
          <w:tcPr>
            <w:tcW w:w="7371" w:type="dxa"/>
            <w:tcBorders>
              <w:top w:val="single" w:sz="4" w:space="0" w:color="auto"/>
              <w:left w:val="nil"/>
              <w:bottom w:val="single" w:sz="4" w:space="0" w:color="auto"/>
              <w:right w:val="single" w:sz="4" w:space="0" w:color="000000"/>
            </w:tcBorders>
            <w:shd w:val="clear" w:color="auto" w:fill="auto"/>
            <w:vAlign w:val="center"/>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Rekonstruota / suremontuota melioracijos griovių</w:t>
            </w:r>
          </w:p>
        </w:tc>
        <w:tc>
          <w:tcPr>
            <w:tcW w:w="1134" w:type="dxa"/>
            <w:tcBorders>
              <w:top w:val="single" w:sz="4" w:space="0" w:color="auto"/>
              <w:left w:val="nil"/>
              <w:bottom w:val="single" w:sz="4" w:space="0" w:color="auto"/>
              <w:right w:val="single" w:sz="4" w:space="0" w:color="auto"/>
            </w:tcBorders>
            <w:shd w:val="clear" w:color="auto" w:fill="auto"/>
            <w:vAlign w:val="center"/>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km</w:t>
            </w:r>
          </w:p>
        </w:tc>
        <w:tc>
          <w:tcPr>
            <w:tcW w:w="1134" w:type="dxa"/>
            <w:tcBorders>
              <w:top w:val="single" w:sz="4" w:space="0" w:color="auto"/>
              <w:left w:val="nil"/>
              <w:bottom w:val="single" w:sz="4" w:space="0" w:color="auto"/>
              <w:right w:val="single" w:sz="4" w:space="0" w:color="auto"/>
            </w:tcBorders>
            <w:shd w:val="clear" w:color="auto" w:fill="auto"/>
            <w:vAlign w:val="center"/>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9</w:t>
            </w:r>
          </w:p>
        </w:tc>
        <w:tc>
          <w:tcPr>
            <w:tcW w:w="1134" w:type="dxa"/>
            <w:tcBorders>
              <w:top w:val="single" w:sz="4" w:space="0" w:color="auto"/>
              <w:left w:val="nil"/>
              <w:bottom w:val="single" w:sz="4" w:space="0" w:color="auto"/>
              <w:right w:val="single" w:sz="4" w:space="0" w:color="auto"/>
            </w:tcBorders>
            <w:shd w:val="clear" w:color="auto" w:fill="auto"/>
            <w:vAlign w:val="center"/>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15</w:t>
            </w:r>
          </w:p>
        </w:tc>
        <w:tc>
          <w:tcPr>
            <w:tcW w:w="1230" w:type="dxa"/>
            <w:tcBorders>
              <w:top w:val="single" w:sz="4" w:space="0" w:color="auto"/>
              <w:left w:val="nil"/>
              <w:bottom w:val="single" w:sz="4" w:space="0" w:color="auto"/>
              <w:right w:val="single" w:sz="4" w:space="0" w:color="auto"/>
            </w:tcBorders>
            <w:shd w:val="clear" w:color="auto" w:fill="auto"/>
            <w:vAlign w:val="center"/>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15</w:t>
            </w:r>
          </w:p>
        </w:tc>
      </w:tr>
      <w:tr w:rsidR="0030341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03414" w:rsidRPr="00303414" w:rsidRDefault="00303414" w:rsidP="00303414">
            <w:pPr>
              <w:spacing w:after="0" w:line="240" w:lineRule="auto"/>
              <w:jc w:val="right"/>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lang w:eastAsia="lt-LT"/>
              </w:rPr>
              <w:lastRenderedPageBreak/>
              <w:t> </w:t>
            </w:r>
          </w:p>
        </w:tc>
        <w:tc>
          <w:tcPr>
            <w:tcW w:w="13137" w:type="dxa"/>
            <w:gridSpan w:val="6"/>
            <w:tcBorders>
              <w:top w:val="single" w:sz="4" w:space="0" w:color="auto"/>
              <w:left w:val="single" w:sz="4" w:space="0" w:color="auto"/>
              <w:bottom w:val="single" w:sz="4" w:space="0" w:color="auto"/>
              <w:right w:val="single" w:sz="4" w:space="0" w:color="auto"/>
            </w:tcBorders>
            <w:shd w:val="clear" w:color="000000" w:fill="9BC2E6"/>
            <w:vAlign w:val="center"/>
            <w:hideMark/>
          </w:tcPr>
          <w:p w:rsidR="00303414" w:rsidRPr="00303414" w:rsidRDefault="00303414" w:rsidP="00303414">
            <w:pPr>
              <w:spacing w:after="0" w:line="240" w:lineRule="auto"/>
              <w:rPr>
                <w:rFonts w:ascii="Times New Roman" w:eastAsia="Times New Roman" w:hAnsi="Times New Roman" w:cs="Times New Roman"/>
                <w:b/>
                <w:bCs/>
                <w:color w:val="000000"/>
                <w:sz w:val="24"/>
                <w:szCs w:val="24"/>
                <w:lang w:eastAsia="lt-LT"/>
              </w:rPr>
            </w:pPr>
            <w:r w:rsidRPr="00303414">
              <w:rPr>
                <w:rFonts w:ascii="Times New Roman" w:eastAsia="Times New Roman" w:hAnsi="Times New Roman" w:cs="Times New Roman"/>
                <w:b/>
                <w:bCs/>
                <w:color w:val="000000"/>
                <w:sz w:val="24"/>
                <w:szCs w:val="24"/>
                <w:u w:val="single"/>
                <w:lang w:eastAsia="lt-LT"/>
              </w:rPr>
              <w:t>2 uždavinys.</w:t>
            </w:r>
            <w:r w:rsidRPr="00303414">
              <w:rPr>
                <w:rFonts w:ascii="Times New Roman" w:eastAsia="Times New Roman" w:hAnsi="Times New Roman" w:cs="Times New Roman"/>
                <w:b/>
                <w:bCs/>
                <w:color w:val="000000"/>
                <w:sz w:val="24"/>
                <w:szCs w:val="24"/>
                <w:lang w:eastAsia="lt-LT"/>
              </w:rPr>
              <w:t xml:space="preserve"> Gerinti žemdirbystės sąlygas</w:t>
            </w:r>
          </w:p>
        </w:tc>
      </w:tr>
      <w:tr w:rsidR="00303414" w:rsidRPr="00303414" w:rsidTr="005915C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P-07-01-02-01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Ūkių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2 204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2 200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2 180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303414" w:rsidRPr="00303414" w:rsidRDefault="00303414" w:rsidP="00303414">
            <w:pPr>
              <w:spacing w:after="0" w:line="240" w:lineRule="auto"/>
              <w:jc w:val="center"/>
              <w:rPr>
                <w:rFonts w:ascii="Times New Roman" w:eastAsia="Times New Roman" w:hAnsi="Times New Roman" w:cs="Times New Roman"/>
                <w:color w:val="000000"/>
                <w:sz w:val="24"/>
                <w:szCs w:val="24"/>
                <w:lang w:eastAsia="lt-LT"/>
              </w:rPr>
            </w:pPr>
            <w:r w:rsidRPr="00303414">
              <w:rPr>
                <w:rFonts w:ascii="Times New Roman" w:eastAsia="Times New Roman" w:hAnsi="Times New Roman" w:cs="Times New Roman"/>
                <w:color w:val="000000"/>
                <w:sz w:val="24"/>
                <w:szCs w:val="24"/>
                <w:lang w:eastAsia="lt-LT"/>
              </w:rPr>
              <w:t xml:space="preserve">2 150 </w:t>
            </w:r>
          </w:p>
        </w:tc>
      </w:tr>
    </w:tbl>
    <w:p w:rsidR="00607552" w:rsidRPr="004244FD" w:rsidRDefault="00607552" w:rsidP="00A47584">
      <w:pPr>
        <w:jc w:val="center"/>
        <w:rPr>
          <w:sz w:val="20"/>
          <w:szCs w:val="20"/>
        </w:rPr>
      </w:pPr>
    </w:p>
    <w:tbl>
      <w:tblPr>
        <w:tblW w:w="14980" w:type="dxa"/>
        <w:tblLayout w:type="fixed"/>
        <w:tblLook w:val="04A0" w:firstRow="1" w:lastRow="0" w:firstColumn="1" w:lastColumn="0" w:noHBand="0" w:noVBand="1"/>
      </w:tblPr>
      <w:tblGrid>
        <w:gridCol w:w="1843"/>
        <w:gridCol w:w="7371"/>
        <w:gridCol w:w="1134"/>
        <w:gridCol w:w="1134"/>
        <w:gridCol w:w="1134"/>
        <w:gridCol w:w="1134"/>
        <w:gridCol w:w="1230"/>
      </w:tblGrid>
      <w:tr w:rsidR="00547304" w:rsidRPr="00547304" w:rsidTr="00AA4E34">
        <w:trPr>
          <w:trHeight w:val="645"/>
        </w:trPr>
        <w:tc>
          <w:tcPr>
            <w:tcW w:w="14980" w:type="dxa"/>
            <w:gridSpan w:val="7"/>
            <w:tcBorders>
              <w:top w:val="nil"/>
              <w:left w:val="nil"/>
              <w:bottom w:val="nil"/>
              <w:right w:val="nil"/>
            </w:tcBorders>
            <w:shd w:val="clear" w:color="auto" w:fill="auto"/>
            <w:vAlign w:val="center"/>
            <w:hideMark/>
          </w:tcPr>
          <w:p w:rsid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08 SOCIALINĖS APSAUGOS PLĖTROS, SKURDO IR SOCIALINĖS ATSKIRTIES MAŽINIMO PROGRAMOS VERTINIMO KRITERIJŲ SUVESTINĖ</w:t>
            </w:r>
          </w:p>
          <w:p w:rsidR="00EB2188" w:rsidRPr="00EB2188" w:rsidRDefault="00EB2188" w:rsidP="00547304">
            <w:pPr>
              <w:spacing w:after="0" w:line="240" w:lineRule="auto"/>
              <w:jc w:val="center"/>
              <w:rPr>
                <w:rFonts w:ascii="Times New Roman" w:eastAsia="Times New Roman" w:hAnsi="Times New Roman" w:cs="Times New Roman"/>
                <w:b/>
                <w:bCs/>
                <w:color w:val="000000"/>
                <w:sz w:val="16"/>
                <w:szCs w:val="16"/>
                <w:lang w:eastAsia="lt-LT"/>
              </w:rPr>
            </w:pPr>
          </w:p>
        </w:tc>
      </w:tr>
      <w:tr w:rsidR="00547304" w:rsidRPr="00547304" w:rsidTr="00145DE1">
        <w:trPr>
          <w:trHeight w:val="279"/>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Vertinimo kriterijaus kodas</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Vertinimo kriterijų reikšmės</w:t>
            </w:r>
          </w:p>
        </w:tc>
      </w:tr>
      <w:tr w:rsidR="00547304" w:rsidRPr="00547304" w:rsidTr="00145DE1">
        <w:trPr>
          <w:trHeight w:val="55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xml:space="preserve">2015-ųjų faktas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xml:space="preserve">2016-ųjų planas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2017-ųjų planas</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2018-ųjų planas</w:t>
            </w:r>
          </w:p>
        </w:tc>
      </w:tr>
      <w:tr w:rsidR="00547304" w:rsidRPr="00547304" w:rsidTr="00AA4E34">
        <w:trPr>
          <w:trHeight w:val="390"/>
        </w:trPr>
        <w:tc>
          <w:tcPr>
            <w:tcW w:w="1843"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4 strateginis tikslas.</w:t>
            </w:r>
            <w:r w:rsidRPr="00547304">
              <w:rPr>
                <w:rFonts w:ascii="Times New Roman" w:eastAsia="Times New Roman" w:hAnsi="Times New Roman" w:cs="Times New Roman"/>
                <w:b/>
                <w:bCs/>
                <w:color w:val="000000"/>
                <w:sz w:val="24"/>
                <w:szCs w:val="24"/>
                <w:lang w:eastAsia="lt-LT"/>
              </w:rPr>
              <w:t xml:space="preserve"> Suformuoti ir palaikyti sveiką, socialiai saugią visuomenę</w:t>
            </w:r>
          </w:p>
        </w:tc>
      </w:tr>
      <w:tr w:rsidR="00547304" w:rsidRPr="00547304" w:rsidTr="00C65884">
        <w:trPr>
          <w:trHeight w:val="574"/>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E-04-03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Patenkintų prašy</w:t>
            </w:r>
            <w:r w:rsidR="00C65884">
              <w:rPr>
                <w:rFonts w:ascii="Times New Roman" w:eastAsia="Times New Roman" w:hAnsi="Times New Roman" w:cs="Times New Roman"/>
                <w:color w:val="000000"/>
                <w:sz w:val="24"/>
                <w:szCs w:val="24"/>
                <w:lang w:eastAsia="lt-LT"/>
              </w:rPr>
              <w:t>mų socialinėms paslaugoms dalis</w:t>
            </w:r>
            <w:r w:rsidRPr="00547304">
              <w:rPr>
                <w:rFonts w:ascii="Times New Roman" w:eastAsia="Times New Roman" w:hAnsi="Times New Roman" w:cs="Times New Roman"/>
                <w:color w:val="000000"/>
                <w:sz w:val="24"/>
                <w:szCs w:val="24"/>
                <w:lang w:eastAsia="lt-LT"/>
              </w:rPr>
              <w:t xml:space="preserve"> nuo bendro pateiktų prašymų skaičiaus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93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95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95 </w:t>
            </w:r>
          </w:p>
        </w:tc>
      </w:tr>
      <w:tr w:rsidR="00547304" w:rsidRPr="00547304" w:rsidTr="00C65884">
        <w:trPr>
          <w:trHeight w:val="557"/>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E-04-04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w:t>
            </w:r>
            <w:r w:rsidR="00C65884">
              <w:rPr>
                <w:rFonts w:ascii="Times New Roman" w:eastAsia="Times New Roman" w:hAnsi="Times New Roman" w:cs="Times New Roman"/>
                <w:color w:val="000000"/>
                <w:sz w:val="24"/>
                <w:szCs w:val="24"/>
                <w:lang w:eastAsia="lt-LT"/>
              </w:rPr>
              <w:t>ocialinės pašalpos gavėjų dalis</w:t>
            </w:r>
            <w:r w:rsidRPr="00547304">
              <w:rPr>
                <w:rFonts w:ascii="Times New Roman" w:eastAsia="Times New Roman" w:hAnsi="Times New Roman" w:cs="Times New Roman"/>
                <w:color w:val="000000"/>
                <w:sz w:val="24"/>
                <w:szCs w:val="24"/>
                <w:lang w:eastAsia="lt-LT"/>
              </w:rPr>
              <w:t xml:space="preserve"> nuo bendro savivaldybės gyventojų skaičiaus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8,8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8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7,9 </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7,8 </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1 tikslas.</w:t>
            </w:r>
            <w:r w:rsidRPr="00547304">
              <w:rPr>
                <w:rFonts w:ascii="Times New Roman" w:eastAsia="Times New Roman" w:hAnsi="Times New Roman" w:cs="Times New Roman"/>
                <w:b/>
                <w:bCs/>
                <w:color w:val="000000"/>
                <w:sz w:val="24"/>
                <w:szCs w:val="24"/>
                <w:lang w:eastAsia="lt-LT"/>
              </w:rPr>
              <w:t xml:space="preserve"> Padėti visuomenei spręsti socialines problemas</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R-08-01-01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Socialinėms paslaugoms ir socialiniai paramai skiriamų lėšų pokytis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11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10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11 </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12 </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1 uždavinys.</w:t>
            </w:r>
            <w:r w:rsidRPr="00547304">
              <w:rPr>
                <w:rFonts w:ascii="Times New Roman" w:eastAsia="Times New Roman" w:hAnsi="Times New Roman" w:cs="Times New Roman"/>
                <w:b/>
                <w:bCs/>
                <w:color w:val="000000"/>
                <w:sz w:val="24"/>
                <w:szCs w:val="24"/>
                <w:lang w:eastAsia="lt-LT"/>
              </w:rPr>
              <w:t xml:space="preserve"> Organizuoti ir pirkti socialines paslaugas</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27631C" w:rsidP="0054730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Rajono teritorijoje s</w:t>
            </w:r>
            <w:r w:rsidR="00547304">
              <w:rPr>
                <w:rFonts w:ascii="Times New Roman" w:eastAsia="Times New Roman" w:hAnsi="Times New Roman" w:cs="Times New Roman"/>
                <w:color w:val="000000"/>
                <w:sz w:val="24"/>
                <w:szCs w:val="24"/>
                <w:lang w:eastAsia="lt-LT"/>
              </w:rPr>
              <w:t>ocialine</w:t>
            </w:r>
            <w:r w:rsidR="00547304" w:rsidRPr="00547304">
              <w:rPr>
                <w:rFonts w:ascii="Times New Roman" w:eastAsia="Times New Roman" w:hAnsi="Times New Roman" w:cs="Times New Roman"/>
                <w:color w:val="000000"/>
                <w:sz w:val="24"/>
                <w:szCs w:val="24"/>
                <w:lang w:eastAsia="lt-LT"/>
              </w:rPr>
              <w:t>s paslaugas teikiančių įstaigų skaičius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9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10 </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10 </w:t>
            </w:r>
          </w:p>
        </w:tc>
      </w:tr>
      <w:tr w:rsidR="00547304" w:rsidRPr="00547304" w:rsidTr="004244FD">
        <w:trPr>
          <w:trHeight w:val="661"/>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Važiavimo keleiviniu transportu lengvatoms tenkanti lėšų dalis (pensinio amžiaus ir neįgalūs asmenys)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54,62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50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50 </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50 </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auto" w:fill="auto"/>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2 uždavinys.</w:t>
            </w:r>
            <w:r w:rsidRPr="00547304">
              <w:rPr>
                <w:rFonts w:ascii="Times New Roman" w:eastAsia="Times New Roman" w:hAnsi="Times New Roman" w:cs="Times New Roman"/>
                <w:b/>
                <w:bCs/>
                <w:color w:val="000000"/>
                <w:sz w:val="24"/>
                <w:szCs w:val="24"/>
                <w:lang w:eastAsia="lt-LT"/>
              </w:rPr>
              <w:t xml:space="preserve"> Vykdyti šalpos ir socialinių išmokų skyrimą ir išmokėjimą</w:t>
            </w:r>
          </w:p>
        </w:tc>
      </w:tr>
      <w:tr w:rsidR="00547304" w:rsidRPr="00547304" w:rsidTr="00145DE1">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Nemokamą maitinimą gaunančių mokinių skaičius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572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562 </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552 </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552 </w:t>
            </w:r>
          </w:p>
        </w:tc>
      </w:tr>
      <w:tr w:rsidR="00547304" w:rsidRPr="00547304"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P-08-01-02-02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Pinigines pašalpas, išmokas ir kompensacijas gaunančių asmenų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2 948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2 900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2 850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2 800</w:t>
            </w:r>
          </w:p>
        </w:tc>
      </w:tr>
      <w:tr w:rsidR="00547304" w:rsidRPr="00547304" w:rsidTr="00EB218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P-08-01-02-03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Socialinę paramą mokymo reikmėms gaunančių mokinių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asm.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552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565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565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565 </w:t>
            </w:r>
          </w:p>
        </w:tc>
      </w:tr>
      <w:tr w:rsidR="00547304" w:rsidRPr="00547304" w:rsidTr="00EB2188">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3 uždavinys.</w:t>
            </w:r>
            <w:r w:rsidRPr="00547304">
              <w:rPr>
                <w:rFonts w:ascii="Times New Roman" w:eastAsia="Times New Roman" w:hAnsi="Times New Roman" w:cs="Times New Roman"/>
                <w:b/>
                <w:bCs/>
                <w:color w:val="000000"/>
                <w:sz w:val="24"/>
                <w:szCs w:val="24"/>
                <w:lang w:eastAsia="lt-LT"/>
              </w:rPr>
              <w:t xml:space="preserve"> Užtikrinti socialinių p</w:t>
            </w:r>
            <w:r>
              <w:rPr>
                <w:rFonts w:ascii="Times New Roman" w:eastAsia="Times New Roman" w:hAnsi="Times New Roman" w:cs="Times New Roman"/>
                <w:b/>
                <w:bCs/>
                <w:color w:val="000000"/>
                <w:sz w:val="24"/>
                <w:szCs w:val="24"/>
                <w:lang w:eastAsia="lt-LT"/>
              </w:rPr>
              <w:t>a</w:t>
            </w:r>
            <w:r w:rsidRPr="00547304">
              <w:rPr>
                <w:rFonts w:ascii="Times New Roman" w:eastAsia="Times New Roman" w:hAnsi="Times New Roman" w:cs="Times New Roman"/>
                <w:b/>
                <w:bCs/>
                <w:color w:val="000000"/>
                <w:sz w:val="24"/>
                <w:szCs w:val="24"/>
                <w:lang w:eastAsia="lt-LT"/>
              </w:rPr>
              <w:t>slaugų įstaigų funkcijų vykdymą</w:t>
            </w:r>
          </w:p>
        </w:tc>
      </w:tr>
      <w:tr w:rsidR="00547304" w:rsidRPr="00547304" w:rsidTr="00AA4E34">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P-08-01-03-01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Socialinės rizikos šeimose augančių vaikų skaičius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248</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245</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240</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235</w:t>
            </w:r>
          </w:p>
        </w:tc>
      </w:tr>
      <w:tr w:rsidR="00547304" w:rsidRPr="00547304" w:rsidTr="004244FD">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P-08-01-03-02</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Socialinių paslaugų centro suteiktų socialinių paslaugų skaičius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11 346</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11 500</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11 500</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11 500</w:t>
            </w:r>
          </w:p>
        </w:tc>
      </w:tr>
      <w:tr w:rsidR="00547304" w:rsidRPr="00547304" w:rsidTr="004244F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lastRenderedPageBreak/>
              <w:t> </w:t>
            </w:r>
          </w:p>
        </w:tc>
        <w:tc>
          <w:tcPr>
            <w:tcW w:w="13137" w:type="dxa"/>
            <w:gridSpan w:val="6"/>
            <w:tcBorders>
              <w:top w:val="single" w:sz="4" w:space="0" w:color="auto"/>
              <w:left w:val="single" w:sz="4" w:space="0" w:color="auto"/>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4 uždavinys.</w:t>
            </w:r>
            <w:r w:rsidRPr="00547304">
              <w:rPr>
                <w:rFonts w:ascii="Times New Roman" w:eastAsia="Times New Roman" w:hAnsi="Times New Roman" w:cs="Times New Roman"/>
                <w:b/>
                <w:bCs/>
                <w:color w:val="000000"/>
                <w:sz w:val="24"/>
                <w:szCs w:val="24"/>
                <w:lang w:eastAsia="lt-LT"/>
              </w:rPr>
              <w:t xml:space="preserve"> Vykdyti funkcijas, susijusias su Savivaldybės ir socialiniu būstu</w:t>
            </w:r>
          </w:p>
        </w:tc>
      </w:tr>
      <w:tr w:rsidR="00547304" w:rsidRPr="00547304" w:rsidTr="009A43F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P-08-01-04-01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Savivaldybei nuosavybės teise priklausančių gyvenamųjų patalpų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213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200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195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190 </w:t>
            </w:r>
          </w:p>
        </w:tc>
      </w:tr>
      <w:tr w:rsidR="00547304" w:rsidRPr="00547304" w:rsidTr="00EC4390">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2 tikslas.</w:t>
            </w:r>
            <w:r w:rsidRPr="00547304">
              <w:rPr>
                <w:rFonts w:ascii="Times New Roman" w:eastAsia="Times New Roman" w:hAnsi="Times New Roman" w:cs="Times New Roman"/>
                <w:b/>
                <w:bCs/>
                <w:color w:val="000000"/>
                <w:sz w:val="24"/>
                <w:szCs w:val="24"/>
                <w:lang w:eastAsia="lt-LT"/>
              </w:rPr>
              <w:t xml:space="preserve"> Pritaikyti būstą, administruoti ir finansuoti projektus neįgaliųjų socialinei atskirčiai mažinti</w:t>
            </w:r>
          </w:p>
        </w:tc>
      </w:tr>
      <w:tr w:rsidR="00547304" w:rsidRPr="00547304"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R-08-02-01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Neįgaliųjų, kuriems pritaikytas būstas dalis, nuo buvusių eilėje būsto pritaikymui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26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 xml:space="preserve">26 </w:t>
            </w:r>
          </w:p>
        </w:tc>
      </w:tr>
      <w:tr w:rsidR="00547304" w:rsidRPr="00547304" w:rsidTr="004244FD">
        <w:trPr>
          <w:trHeight w:val="645"/>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47304" w:rsidRPr="00547304" w:rsidRDefault="00547304" w:rsidP="00547304">
            <w:pPr>
              <w:spacing w:after="0" w:line="240" w:lineRule="auto"/>
              <w:jc w:val="right"/>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547304" w:rsidRPr="00547304" w:rsidRDefault="00547304" w:rsidP="00547304">
            <w:pPr>
              <w:spacing w:after="0" w:line="240" w:lineRule="auto"/>
              <w:rPr>
                <w:rFonts w:ascii="Times New Roman" w:eastAsia="Times New Roman" w:hAnsi="Times New Roman" w:cs="Times New Roman"/>
                <w:b/>
                <w:bCs/>
                <w:color w:val="000000"/>
                <w:sz w:val="24"/>
                <w:szCs w:val="24"/>
                <w:lang w:eastAsia="lt-LT"/>
              </w:rPr>
            </w:pPr>
            <w:r w:rsidRPr="00547304">
              <w:rPr>
                <w:rFonts w:ascii="Times New Roman" w:eastAsia="Times New Roman" w:hAnsi="Times New Roman" w:cs="Times New Roman"/>
                <w:b/>
                <w:bCs/>
                <w:color w:val="000000"/>
                <w:sz w:val="24"/>
                <w:szCs w:val="24"/>
                <w:u w:val="single"/>
                <w:lang w:eastAsia="lt-LT"/>
              </w:rPr>
              <w:t>1 uždavinys.</w:t>
            </w:r>
            <w:r w:rsidRPr="00547304">
              <w:rPr>
                <w:rFonts w:ascii="Times New Roman" w:eastAsia="Times New Roman" w:hAnsi="Times New Roman" w:cs="Times New Roman"/>
                <w:b/>
                <w:bCs/>
                <w:color w:val="000000"/>
                <w:sz w:val="24"/>
                <w:szCs w:val="24"/>
                <w:lang w:eastAsia="lt-LT"/>
              </w:rPr>
              <w:t xml:space="preserve"> Administruoti būsto prita</w:t>
            </w:r>
            <w:r>
              <w:rPr>
                <w:rFonts w:ascii="Times New Roman" w:eastAsia="Times New Roman" w:hAnsi="Times New Roman" w:cs="Times New Roman"/>
                <w:b/>
                <w:bCs/>
                <w:color w:val="000000"/>
                <w:sz w:val="24"/>
                <w:szCs w:val="24"/>
                <w:lang w:eastAsia="lt-LT"/>
              </w:rPr>
              <w:t>i</w:t>
            </w:r>
            <w:r w:rsidRPr="00547304">
              <w:rPr>
                <w:rFonts w:ascii="Times New Roman" w:eastAsia="Times New Roman" w:hAnsi="Times New Roman" w:cs="Times New Roman"/>
                <w:b/>
                <w:bCs/>
                <w:color w:val="000000"/>
                <w:sz w:val="24"/>
                <w:szCs w:val="24"/>
                <w:lang w:eastAsia="lt-LT"/>
              </w:rPr>
              <w:t>kymą neįgaliesiems ir finansuoti socialinės reabilitacijos paslaugų neįgaliesiems bendruomenėje projektus</w:t>
            </w:r>
          </w:p>
        </w:tc>
      </w:tr>
      <w:tr w:rsidR="00547304" w:rsidRPr="00547304" w:rsidTr="00F37B6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P-08-02-01-01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Finansuotų neįgaliųjų bendruomenėje projektų skaičius</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c>
          <w:tcPr>
            <w:tcW w:w="1134"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c>
          <w:tcPr>
            <w:tcW w:w="1230" w:type="dxa"/>
            <w:tcBorders>
              <w:top w:val="nil"/>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r>
      <w:tr w:rsidR="00547304" w:rsidRPr="00547304" w:rsidTr="00F37B68">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P-08-02-01-02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Pritaikytų būstų neįgaliesiems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04" w:rsidRPr="00547304" w:rsidRDefault="00547304" w:rsidP="00547304">
            <w:pPr>
              <w:spacing w:after="0" w:line="240" w:lineRule="auto"/>
              <w:jc w:val="center"/>
              <w:rPr>
                <w:rFonts w:ascii="Times New Roman" w:eastAsia="Times New Roman" w:hAnsi="Times New Roman" w:cs="Times New Roman"/>
                <w:color w:val="000000"/>
                <w:sz w:val="24"/>
                <w:szCs w:val="24"/>
                <w:lang w:eastAsia="lt-LT"/>
              </w:rPr>
            </w:pPr>
            <w:r w:rsidRPr="00547304">
              <w:rPr>
                <w:rFonts w:ascii="Times New Roman" w:eastAsia="Times New Roman" w:hAnsi="Times New Roman" w:cs="Times New Roman"/>
                <w:color w:val="000000"/>
                <w:sz w:val="24"/>
                <w:szCs w:val="24"/>
                <w:lang w:eastAsia="lt-LT"/>
              </w:rPr>
              <w:t>3</w:t>
            </w:r>
          </w:p>
        </w:tc>
      </w:tr>
    </w:tbl>
    <w:p w:rsidR="00033AEA" w:rsidRPr="004244FD" w:rsidRDefault="00033AEA" w:rsidP="00547304">
      <w:pPr>
        <w:rPr>
          <w:sz w:val="20"/>
          <w:szCs w:val="20"/>
        </w:rPr>
      </w:pPr>
    </w:p>
    <w:tbl>
      <w:tblPr>
        <w:tblW w:w="14980" w:type="dxa"/>
        <w:tblLayout w:type="fixed"/>
        <w:tblLook w:val="04A0" w:firstRow="1" w:lastRow="0" w:firstColumn="1" w:lastColumn="0" w:noHBand="0" w:noVBand="1"/>
      </w:tblPr>
      <w:tblGrid>
        <w:gridCol w:w="1843"/>
        <w:gridCol w:w="7371"/>
        <w:gridCol w:w="1134"/>
        <w:gridCol w:w="1134"/>
        <w:gridCol w:w="1134"/>
        <w:gridCol w:w="1134"/>
        <w:gridCol w:w="1230"/>
      </w:tblGrid>
      <w:tr w:rsidR="00DB1C1B" w:rsidRPr="00DB1C1B" w:rsidTr="00FD5E4E">
        <w:trPr>
          <w:trHeight w:val="360"/>
        </w:trPr>
        <w:tc>
          <w:tcPr>
            <w:tcW w:w="14980" w:type="dxa"/>
            <w:gridSpan w:val="7"/>
            <w:tcBorders>
              <w:top w:val="nil"/>
              <w:left w:val="nil"/>
              <w:bottom w:val="nil"/>
              <w:right w:val="nil"/>
            </w:tcBorders>
            <w:shd w:val="clear" w:color="auto" w:fill="auto"/>
            <w:hideMark/>
          </w:tcPr>
          <w:p w:rsid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09 VIEŠOSIOS TVARKOS IR VISUOMENĖS APSAUGOS PROGRAMOS VERTINIMO KRITERIJŲ SUVESTINĖ</w:t>
            </w:r>
          </w:p>
          <w:p w:rsidR="00EB2188" w:rsidRPr="00EB2188" w:rsidRDefault="00EB2188" w:rsidP="00DB1C1B">
            <w:pPr>
              <w:spacing w:after="0" w:line="240" w:lineRule="auto"/>
              <w:jc w:val="center"/>
              <w:rPr>
                <w:rFonts w:ascii="Times New Roman" w:eastAsia="Times New Roman" w:hAnsi="Times New Roman" w:cs="Times New Roman"/>
                <w:b/>
                <w:bCs/>
                <w:color w:val="000000"/>
                <w:sz w:val="16"/>
                <w:szCs w:val="16"/>
                <w:lang w:eastAsia="lt-LT"/>
              </w:rPr>
            </w:pPr>
          </w:p>
        </w:tc>
      </w:tr>
      <w:tr w:rsidR="00DB1C1B" w:rsidRPr="00DB1C1B" w:rsidTr="00145DE1">
        <w:trPr>
          <w:trHeight w:val="244"/>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Vertinimo kriterijaus kodas</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Tikslų, uždavinių ir vertinimo kriterijų pavadinimai</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Mato vienetas</w:t>
            </w:r>
          </w:p>
        </w:tc>
        <w:tc>
          <w:tcPr>
            <w:tcW w:w="46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Vertinimo kriterijų reikšmės</w:t>
            </w:r>
          </w:p>
        </w:tc>
      </w:tr>
      <w:tr w:rsidR="00DB1C1B" w:rsidRPr="00DB1C1B" w:rsidTr="00145DE1">
        <w:trPr>
          <w:trHeight w:val="53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xml:space="preserve">2015-ųjų faktas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2016-ųjų planas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2017-ųjų planas</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2018-ųjų planas</w:t>
            </w:r>
          </w:p>
        </w:tc>
      </w:tr>
      <w:tr w:rsidR="00DB1C1B" w:rsidRPr="00DB1C1B" w:rsidTr="00F37B68">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jc w:val="right"/>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u w:val="single"/>
                <w:lang w:eastAsia="lt-LT"/>
              </w:rPr>
              <w:t>5 strateginis tikslas.</w:t>
            </w:r>
            <w:r w:rsidRPr="00DB1C1B">
              <w:rPr>
                <w:rFonts w:ascii="Times New Roman" w:eastAsia="Times New Roman" w:hAnsi="Times New Roman" w:cs="Times New Roman"/>
                <w:b/>
                <w:bCs/>
                <w:color w:val="000000"/>
                <w:sz w:val="24"/>
                <w:szCs w:val="24"/>
                <w:lang w:eastAsia="lt-LT"/>
              </w:rPr>
              <w:t xml:space="preserve"> Užtikrinti švarią ir saugią gyvenamąją aplinką</w:t>
            </w:r>
          </w:p>
        </w:tc>
      </w:tr>
      <w:tr w:rsidR="00DB1C1B" w:rsidRPr="00DB1C1B" w:rsidTr="00F37B6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E-05-03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Užregistruotų nusikalstamų veikų skaičius, tenkantis 1000-iui gyventojų</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20,4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20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19 </w:t>
            </w:r>
          </w:p>
        </w:tc>
        <w:tc>
          <w:tcPr>
            <w:tcW w:w="1230"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18 </w:t>
            </w:r>
          </w:p>
        </w:tc>
      </w:tr>
      <w:tr w:rsidR="00DB1C1B" w:rsidRPr="00DB1C1B" w:rsidTr="00F37B6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E-05-04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Užregistruotų gaisrų skaičius, tenkantis 1000-iui gyventojų</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3,2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5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4,9 </w:t>
            </w:r>
          </w:p>
        </w:tc>
        <w:tc>
          <w:tcPr>
            <w:tcW w:w="1230"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4,8 </w:t>
            </w:r>
          </w:p>
        </w:tc>
      </w:tr>
      <w:tr w:rsidR="00DB1C1B" w:rsidRPr="00DB1C1B" w:rsidTr="00F37B68">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jc w:val="right"/>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u w:val="single"/>
                <w:lang w:eastAsia="lt-LT"/>
              </w:rPr>
              <w:t>1 tikslas.</w:t>
            </w:r>
            <w:r w:rsidRPr="00DB1C1B">
              <w:rPr>
                <w:rFonts w:ascii="Times New Roman" w:eastAsia="Times New Roman" w:hAnsi="Times New Roman" w:cs="Times New Roman"/>
                <w:b/>
                <w:bCs/>
                <w:color w:val="000000"/>
                <w:sz w:val="24"/>
                <w:szCs w:val="24"/>
                <w:lang w:eastAsia="lt-LT"/>
              </w:rPr>
              <w:t xml:space="preserve"> Užtikrinti viešąją tvarką, žmonių saugumą ir rimtį</w:t>
            </w:r>
          </w:p>
        </w:tc>
      </w:tr>
      <w:tr w:rsidR="00DB1C1B" w:rsidRPr="00DB1C1B" w:rsidTr="00145DE1">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R-09-01-01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Ištirtų nusikalstamų veikų dalis</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proc.</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83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50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60 </w:t>
            </w:r>
          </w:p>
        </w:tc>
        <w:tc>
          <w:tcPr>
            <w:tcW w:w="1230"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70 </w:t>
            </w:r>
          </w:p>
        </w:tc>
      </w:tr>
      <w:tr w:rsidR="00DB1C1B" w:rsidRPr="00DB1C1B" w:rsidTr="00145DE1">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R-09-01-02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Neblaivių asmenų, padarytų nusikalstamų veikų, dalis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proc.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30,6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30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29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27 </w:t>
            </w:r>
          </w:p>
        </w:tc>
      </w:tr>
      <w:tr w:rsidR="00DB1C1B" w:rsidRPr="00DB1C1B" w:rsidTr="00F37B6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right"/>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u w:val="single"/>
                <w:lang w:eastAsia="lt-LT"/>
              </w:rPr>
              <w:t>1 uždavinys.</w:t>
            </w:r>
            <w:r w:rsidRPr="00DB1C1B">
              <w:rPr>
                <w:rFonts w:ascii="Times New Roman" w:eastAsia="Times New Roman" w:hAnsi="Times New Roman" w:cs="Times New Roman"/>
                <w:b/>
                <w:bCs/>
                <w:color w:val="000000"/>
                <w:sz w:val="24"/>
                <w:szCs w:val="24"/>
                <w:lang w:eastAsia="lt-LT"/>
              </w:rPr>
              <w:t xml:space="preserve"> Užtikrinti gyventojų saugumą viešose vietose</w:t>
            </w:r>
          </w:p>
        </w:tc>
      </w:tr>
      <w:tr w:rsidR="00DB1C1B" w:rsidRPr="00DB1C1B" w:rsidTr="00EB218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P-09-01-01-01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Užregistruotų nusikalstamų veikų skaičius</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291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280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270 </w:t>
            </w:r>
          </w:p>
        </w:tc>
        <w:tc>
          <w:tcPr>
            <w:tcW w:w="1230"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250 </w:t>
            </w:r>
          </w:p>
        </w:tc>
      </w:tr>
      <w:tr w:rsidR="00DB1C1B" w:rsidRPr="00DB1C1B" w:rsidTr="00EB2188">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P-09-01-01-02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Patruliavimų su policijos rėmėjais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48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45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50 </w:t>
            </w:r>
          </w:p>
        </w:tc>
      </w:tr>
      <w:tr w:rsidR="00DB1C1B" w:rsidRPr="00DB1C1B" w:rsidTr="00EB2188">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P-09-01-01-03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Viešosios tvarkos pažeidimų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26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24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22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20 </w:t>
            </w:r>
          </w:p>
        </w:tc>
      </w:tr>
      <w:tr w:rsidR="00DB1C1B" w:rsidRPr="00DB1C1B" w:rsidTr="004244FD">
        <w:trPr>
          <w:trHeight w:val="390"/>
        </w:trPr>
        <w:tc>
          <w:tcPr>
            <w:tcW w:w="1843" w:type="dxa"/>
            <w:tcBorders>
              <w:top w:val="nil"/>
              <w:left w:val="single" w:sz="4" w:space="0" w:color="auto"/>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jc w:val="right"/>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auto"/>
            </w:tcBorders>
            <w:shd w:val="clear" w:color="000000" w:fill="9BC2E6"/>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u w:val="single"/>
                <w:lang w:eastAsia="lt-LT"/>
              </w:rPr>
              <w:t>2 tikslas.</w:t>
            </w:r>
            <w:r w:rsidRPr="00DB1C1B">
              <w:rPr>
                <w:rFonts w:ascii="Times New Roman" w:eastAsia="Times New Roman" w:hAnsi="Times New Roman" w:cs="Times New Roman"/>
                <w:b/>
                <w:bCs/>
                <w:color w:val="000000"/>
                <w:sz w:val="24"/>
                <w:szCs w:val="24"/>
                <w:lang w:eastAsia="lt-LT"/>
              </w:rPr>
              <w:t xml:space="preserve"> Organizuojant priešgaisrinės tarnybos darbą, užtikrinti visuomenės  ir jos turto apsaugą</w:t>
            </w:r>
          </w:p>
        </w:tc>
      </w:tr>
      <w:tr w:rsidR="00DB1C1B" w:rsidRPr="00DB1C1B" w:rsidTr="009A43F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lastRenderedPageBreak/>
              <w:t>R-09-02-01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Gaisruose traumuotų asmenų skaičius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asm.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3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1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r>
      <w:tr w:rsidR="00DB1C1B" w:rsidRPr="00DB1C1B" w:rsidTr="009A43F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R-09-02-02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Užregistruotų gaisrų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65</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60</w:t>
            </w:r>
          </w:p>
        </w:tc>
      </w:tr>
      <w:tr w:rsidR="00DB1C1B" w:rsidRPr="00DB1C1B" w:rsidTr="00F37B68">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DB1C1B" w:rsidRPr="00DB1C1B" w:rsidRDefault="00DB1C1B" w:rsidP="00DB1C1B">
            <w:pPr>
              <w:spacing w:after="0" w:line="240" w:lineRule="auto"/>
              <w:jc w:val="right"/>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lang w:eastAsia="lt-LT"/>
              </w:rPr>
              <w:t> </w:t>
            </w:r>
          </w:p>
        </w:tc>
        <w:tc>
          <w:tcPr>
            <w:tcW w:w="13137" w:type="dxa"/>
            <w:gridSpan w:val="6"/>
            <w:tcBorders>
              <w:top w:val="single" w:sz="4" w:space="0" w:color="auto"/>
              <w:left w:val="nil"/>
              <w:bottom w:val="single" w:sz="4" w:space="0" w:color="auto"/>
              <w:right w:val="single" w:sz="4" w:space="0" w:color="000000"/>
            </w:tcBorders>
            <w:shd w:val="clear" w:color="000000" w:fill="9BC2E6"/>
            <w:vAlign w:val="center"/>
            <w:hideMark/>
          </w:tcPr>
          <w:p w:rsidR="00DB1C1B" w:rsidRPr="00DB1C1B" w:rsidRDefault="00DB1C1B" w:rsidP="00DB1C1B">
            <w:pPr>
              <w:spacing w:after="0" w:line="240" w:lineRule="auto"/>
              <w:rPr>
                <w:rFonts w:ascii="Times New Roman" w:eastAsia="Times New Roman" w:hAnsi="Times New Roman" w:cs="Times New Roman"/>
                <w:b/>
                <w:bCs/>
                <w:color w:val="000000"/>
                <w:sz w:val="24"/>
                <w:szCs w:val="24"/>
                <w:lang w:eastAsia="lt-LT"/>
              </w:rPr>
            </w:pPr>
            <w:r w:rsidRPr="00DB1C1B">
              <w:rPr>
                <w:rFonts w:ascii="Times New Roman" w:eastAsia="Times New Roman" w:hAnsi="Times New Roman" w:cs="Times New Roman"/>
                <w:b/>
                <w:bCs/>
                <w:color w:val="000000"/>
                <w:sz w:val="24"/>
                <w:szCs w:val="24"/>
                <w:u w:val="single"/>
                <w:lang w:eastAsia="lt-LT"/>
              </w:rPr>
              <w:t>1 uždavinys.</w:t>
            </w:r>
            <w:r w:rsidRPr="00DB1C1B">
              <w:rPr>
                <w:rFonts w:ascii="Times New Roman" w:eastAsia="Times New Roman" w:hAnsi="Times New Roman" w:cs="Times New Roman"/>
                <w:b/>
                <w:bCs/>
                <w:color w:val="000000"/>
                <w:sz w:val="24"/>
                <w:szCs w:val="24"/>
                <w:lang w:eastAsia="lt-LT"/>
              </w:rPr>
              <w:t xml:space="preserve"> Siekti mažesnės gaisro sukeltos žalos</w:t>
            </w:r>
          </w:p>
        </w:tc>
      </w:tr>
      <w:tr w:rsidR="00DB1C1B" w:rsidRPr="00DB1C1B" w:rsidTr="00EC4390">
        <w:trPr>
          <w:trHeight w:val="390"/>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P-09-02-02-01</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Gaisruose žuvusiųjų asmenų skaičius</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asm.</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c>
          <w:tcPr>
            <w:tcW w:w="1134"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c>
          <w:tcPr>
            <w:tcW w:w="1230" w:type="dxa"/>
            <w:tcBorders>
              <w:top w:val="nil"/>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 xml:space="preserve">0 </w:t>
            </w:r>
          </w:p>
        </w:tc>
      </w:tr>
      <w:tr w:rsidR="00DB1C1B" w:rsidRPr="00DB1C1B" w:rsidTr="00EC4390">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P-09-02-02-02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Išvykimų į kitus gelbėjimo darbus skaičius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30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DB1C1B" w:rsidRPr="00DB1C1B" w:rsidRDefault="00DB1C1B" w:rsidP="00DB1C1B">
            <w:pPr>
              <w:spacing w:after="0" w:line="240" w:lineRule="auto"/>
              <w:jc w:val="center"/>
              <w:rPr>
                <w:rFonts w:ascii="Times New Roman" w:eastAsia="Times New Roman" w:hAnsi="Times New Roman" w:cs="Times New Roman"/>
                <w:color w:val="000000"/>
                <w:sz w:val="24"/>
                <w:szCs w:val="24"/>
                <w:lang w:eastAsia="lt-LT"/>
              </w:rPr>
            </w:pPr>
            <w:r w:rsidRPr="00DB1C1B">
              <w:rPr>
                <w:rFonts w:ascii="Times New Roman" w:eastAsia="Times New Roman" w:hAnsi="Times New Roman" w:cs="Times New Roman"/>
                <w:color w:val="000000"/>
                <w:sz w:val="24"/>
                <w:szCs w:val="24"/>
                <w:lang w:eastAsia="lt-LT"/>
              </w:rPr>
              <w:t>20</w:t>
            </w:r>
          </w:p>
        </w:tc>
      </w:tr>
    </w:tbl>
    <w:p w:rsidR="002A3DA8" w:rsidRDefault="002A3DA8" w:rsidP="00607552">
      <w:pPr>
        <w:rPr>
          <w:sz w:val="24"/>
          <w:szCs w:val="24"/>
        </w:rPr>
      </w:pPr>
    </w:p>
    <w:p w:rsidR="00456BD7" w:rsidRDefault="00456BD7" w:rsidP="00456BD7">
      <w:pPr>
        <w:pStyle w:val="Default"/>
        <w:pBdr>
          <w:bottom w:val="single" w:sz="4" w:space="1" w:color="auto"/>
        </w:pBdr>
        <w:shd w:val="clear" w:color="auto" w:fill="5B9BD5" w:themeFill="accent1"/>
        <w:spacing w:line="360" w:lineRule="auto"/>
        <w:jc w:val="center"/>
        <w:rPr>
          <w:b/>
          <w:bCs/>
        </w:rPr>
      </w:pPr>
      <w:r>
        <w:rPr>
          <w:b/>
          <w:bCs/>
        </w:rPr>
        <w:t xml:space="preserve">V. </w:t>
      </w:r>
      <w:r w:rsidR="008E2528" w:rsidRPr="008E2528">
        <w:rPr>
          <w:b/>
          <w:bCs/>
        </w:rPr>
        <w:t xml:space="preserve">TIKSLŲ, UŽDAVINIŲ, PRIEMONIŲ IR PRIEMONIŲ ASIGNAVIMŲ </w:t>
      </w:r>
      <w:r w:rsidR="008E2528">
        <w:rPr>
          <w:b/>
          <w:bCs/>
        </w:rPr>
        <w:t>SUVESTINĖS</w:t>
      </w:r>
    </w:p>
    <w:p w:rsidR="00456BD7" w:rsidRDefault="00456BD7" w:rsidP="00A47584">
      <w:pPr>
        <w:jc w:val="center"/>
        <w:rPr>
          <w:sz w:val="24"/>
          <w:szCs w:val="24"/>
        </w:rPr>
      </w:pPr>
    </w:p>
    <w:p w:rsidR="000B288B" w:rsidRPr="001B09C6" w:rsidRDefault="000B288B" w:rsidP="00A47584">
      <w:pPr>
        <w:jc w:val="center"/>
        <w:rPr>
          <w:sz w:val="24"/>
          <w:szCs w:val="24"/>
        </w:rPr>
      </w:pPr>
    </w:p>
    <w:sectPr w:rsidR="000B288B" w:rsidRPr="001B09C6" w:rsidSect="00FE4D84">
      <w:type w:val="continuous"/>
      <w:pgSz w:w="16838" w:h="11906" w:orient="landscape" w:code="9"/>
      <w:pgMar w:top="567" w:right="1134" w:bottom="1701" w:left="1134" w:header="567" w:footer="567" w:gutter="0"/>
      <w:pgNumType w:start="44"/>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F4B" w:rsidRDefault="00650F4B" w:rsidP="00187028">
      <w:pPr>
        <w:spacing w:after="0" w:line="240" w:lineRule="auto"/>
      </w:pPr>
      <w:r>
        <w:separator/>
      </w:r>
    </w:p>
  </w:endnote>
  <w:endnote w:type="continuationSeparator" w:id="0">
    <w:p w:rsidR="00650F4B" w:rsidRDefault="00650F4B" w:rsidP="0018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8527985"/>
      <w:docPartObj>
        <w:docPartGallery w:val="Page Numbers (Bottom of Page)"/>
        <w:docPartUnique/>
      </w:docPartObj>
    </w:sdtPr>
    <w:sdtContent>
      <w:p w:rsidR="005915CF" w:rsidRDefault="005915CF">
        <w:pPr>
          <w:pStyle w:val="Porat"/>
        </w:pPr>
        <w:r>
          <w:rPr>
            <w:noProof/>
            <w:lang w:eastAsia="lt-LT"/>
          </w:rPr>
          <mc:AlternateContent>
            <mc:Choice Requires="wpg">
              <w:drawing>
                <wp:anchor distT="0" distB="0" distL="114300" distR="114300" simplePos="0" relativeHeight="251663360" behindDoc="0" locked="0" layoutInCell="1" allowOverlap="1">
                  <wp:simplePos x="0" y="0"/>
                  <wp:positionH relativeFrom="page">
                    <wp:align>center</wp:align>
                  </wp:positionH>
                  <wp:positionV relativeFrom="bottomMargin">
                    <wp:align>center</wp:align>
                  </wp:positionV>
                  <wp:extent cx="7753350" cy="190500"/>
                  <wp:effectExtent l="9525" t="9525" r="9525" b="0"/>
                  <wp:wrapNone/>
                  <wp:docPr id="18" name="Grupė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5CF" w:rsidRDefault="005915CF">
                                <w:pPr>
                                  <w:jc w:val="center"/>
                                </w:pPr>
                                <w:r>
                                  <w:fldChar w:fldCharType="begin"/>
                                </w:r>
                                <w:r>
                                  <w:instrText>PAGE    \* MERGEFORMAT</w:instrText>
                                </w:r>
                                <w:r>
                                  <w:fldChar w:fldCharType="separate"/>
                                </w:r>
                                <w:r w:rsidR="00316F29" w:rsidRPr="00316F29">
                                  <w:rPr>
                                    <w:noProof/>
                                    <w:color w:val="8C8C8C" w:themeColor="background1" w:themeShade="8C"/>
                                  </w:rPr>
                                  <w:t>43</w:t>
                                </w:r>
                                <w:r>
                                  <w:rPr>
                                    <w:color w:val="8C8C8C" w:themeColor="background1" w:themeShade="8C"/>
                                  </w:rPr>
                                  <w:fldChar w:fldCharType="end"/>
                                </w:r>
                              </w:p>
                            </w:txbxContent>
                          </wps:txbx>
                          <wps:bodyPr rot="0" vert="horz" wrap="square" lIns="0" tIns="0" rIns="0" bIns="0" anchor="t" anchorCtr="0" upright="1">
                            <a:noAutofit/>
                          </wps:bodyPr>
                        </wps:wsp>
                        <wpg:grpSp>
                          <wpg:cNvPr id="20" name="Group 31"/>
                          <wpg:cNvGrpSpPr>
                            <a:grpSpLocks/>
                          </wpg:cNvGrpSpPr>
                          <wpg:grpSpPr bwMode="auto">
                            <a:xfrm flipH="1">
                              <a:off x="0" y="14970"/>
                              <a:ext cx="12255" cy="230"/>
                              <a:chOff x="-8" y="14978"/>
                              <a:chExt cx="12255" cy="230"/>
                            </a:xfrm>
                          </wpg:grpSpPr>
                          <wps:wsp>
                            <wps:cNvPr id="12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upė 18" o:spid="_x0000_s1029" style="position:absolute;margin-left:0;margin-top:0;width:610.5pt;height:15pt;z-index:251663360;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">
                  <v:shapetype id="_x0000_t202" coordsize="21600,21600" o:spt="202" path="m,l,21600r21600,l21600,xe">
                    <v:stroke joinstyle="miter"/>
                    <v:path gradientshapeok="t" o:connecttype="rect"/>
                  </v:shapetype>
                  <v:shape id="Text Box 25" o:spid="_x0000_s1030"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5915CF" w:rsidRDefault="005915CF">
                          <w:pPr>
                            <w:jc w:val="center"/>
                          </w:pPr>
                          <w:r>
                            <w:fldChar w:fldCharType="begin"/>
                          </w:r>
                          <w:r>
                            <w:instrText>PAGE    \* MERGEFORMAT</w:instrText>
                          </w:r>
                          <w:r>
                            <w:fldChar w:fldCharType="separate"/>
                          </w:r>
                          <w:r w:rsidR="00316F29" w:rsidRPr="00316F29">
                            <w:rPr>
                              <w:noProof/>
                              <w:color w:val="8C8C8C" w:themeColor="background1" w:themeShade="8C"/>
                            </w:rPr>
                            <w:t>43</w:t>
                          </w:r>
                          <w:r>
                            <w:rPr>
                              <w:color w:val="8C8C8C" w:themeColor="background1" w:themeShade="8C"/>
                            </w:rPr>
                            <w:fldChar w:fldCharType="end"/>
                          </w:r>
                        </w:p>
                      </w:txbxContent>
                    </v:textbox>
                  </v:shape>
                  <v:group id="Group 31" o:spid="_x0000_s1031"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BhmyNwAAAANs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2"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kresYAAADcAAAADwAAAGRycy9kb3ducmV2LnhtbESPQWvCQBCF74L/YZmCF6mbCpUS3QQR&#10;SnrpQavQ4zQ7ZkOzsyG71dhf7xwKvc3w3rz3zaYcfacuNMQ2sIGnRQaKuA625cbA8eP18QVUTMgW&#10;u8Bk4EYRymI62WBuw5X3dDmkRkkIxxwNuJT6XOtYO/IYF6EnFu0cBo9J1qHRdsCrhPtOL7NspT22&#10;LA0Oe9o5qr8PP97APGb6VD9/umpevX/92hMft74yZvYwbtegEo3p3/x3/WYFfym08oxMo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ZK3rGAAAA3AAAAA8AAAAAAAAA&#10;AAAAAAAAoQIAAGRycy9kb3ducmV2LnhtbFBLBQYAAAAABAAEAPkAAACUAwAAAAA=&#10;" strokecolor="#a5a5a5"/>
                    <v:shape id="AutoShape 28" o:spid="_x0000_s1033"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z/AMMAAADcAAAADwAAAGRycy9kb3ducmV2LnhtbERPTYvCMBC9C/sfwgh7kTW1B3G7RpEt&#10;LoII2vXibWjGttpMShO1/nsjCN7m8T5nOu9MLa7UusqygtEwAkGcW11xoWD/v/yagHAeWWNtmRTc&#10;ycF89tGbYqLtjXd0zXwhQgi7BBWU3jeJlC4vyaAb2oY4cEfbGvQBtoXULd5CuKllHEVjabDi0FBi&#10;Q78l5efsYhRsdn/780Fe0rirFoMTrtPDaZsq9dnvFj8gPHX+LX65VzrMj7/h+Uy4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c/wDDAAAA3AAAAA8AAAAAAAAAAAAA&#10;AAAAoQIAAGRycy9kb3ducmV2LnhtbFBLBQYAAAAABAAEAPkAAACRAwAAAAA=&#10;" adj="20904" strokecolor="#a5a5a5"/>
                  </v:group>
                  <w10:wrap anchorx="page" anchory="margin"/>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5CF" w:rsidRDefault="005915C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F4B" w:rsidRDefault="00650F4B" w:rsidP="00187028">
      <w:pPr>
        <w:spacing w:after="0" w:line="240" w:lineRule="auto"/>
      </w:pPr>
      <w:r>
        <w:separator/>
      </w:r>
    </w:p>
  </w:footnote>
  <w:footnote w:type="continuationSeparator" w:id="0">
    <w:p w:rsidR="00650F4B" w:rsidRDefault="00650F4B" w:rsidP="001870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2709B"/>
    <w:multiLevelType w:val="hybridMultilevel"/>
    <w:tmpl w:val="3542A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BC44F2"/>
    <w:multiLevelType w:val="hybridMultilevel"/>
    <w:tmpl w:val="E3C20C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F26B5F"/>
    <w:multiLevelType w:val="hybridMultilevel"/>
    <w:tmpl w:val="5812F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F96954"/>
    <w:multiLevelType w:val="hybridMultilevel"/>
    <w:tmpl w:val="234EA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6D0778"/>
    <w:multiLevelType w:val="hybridMultilevel"/>
    <w:tmpl w:val="1B20F5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2262A4"/>
    <w:multiLevelType w:val="hybridMultilevel"/>
    <w:tmpl w:val="7FE02F84"/>
    <w:lvl w:ilvl="0" w:tplc="B3F43988">
      <w:start w:val="1"/>
      <w:numFmt w:val="decimalZero"/>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B71C6B"/>
    <w:multiLevelType w:val="hybridMultilevel"/>
    <w:tmpl w:val="A44C8816"/>
    <w:lvl w:ilvl="0" w:tplc="556EE7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3380D6C"/>
    <w:multiLevelType w:val="hybridMultilevel"/>
    <w:tmpl w:val="DA360A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A71AFB"/>
    <w:multiLevelType w:val="hybridMultilevel"/>
    <w:tmpl w:val="B8D66F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E"/>
    <w:multiLevelType w:val="hybridMultilevel"/>
    <w:tmpl w:val="3542A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F64913"/>
    <w:multiLevelType w:val="hybridMultilevel"/>
    <w:tmpl w:val="3542A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3E529F"/>
    <w:multiLevelType w:val="hybridMultilevel"/>
    <w:tmpl w:val="F29E43EE"/>
    <w:lvl w:ilvl="0" w:tplc="3F0C02F6">
      <w:start w:val="3"/>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230079"/>
    <w:multiLevelType w:val="hybridMultilevel"/>
    <w:tmpl w:val="CE1EEB7A"/>
    <w:lvl w:ilvl="0" w:tplc="FB9E82FE">
      <w:start w:val="5"/>
      <w:numFmt w:val="decimalZero"/>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220BED"/>
    <w:multiLevelType w:val="hybridMultilevel"/>
    <w:tmpl w:val="44E22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94305"/>
    <w:multiLevelType w:val="hybridMultilevel"/>
    <w:tmpl w:val="FDC88C08"/>
    <w:lvl w:ilvl="0" w:tplc="A3CE8C0A">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825FDC"/>
    <w:multiLevelType w:val="hybridMultilevel"/>
    <w:tmpl w:val="2176F6AA"/>
    <w:lvl w:ilvl="0" w:tplc="5170AC64">
      <w:start w:val="9"/>
      <w:numFmt w:val="decimalZero"/>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A417EC"/>
    <w:multiLevelType w:val="hybridMultilevel"/>
    <w:tmpl w:val="A66E65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B86AF7"/>
    <w:multiLevelType w:val="hybridMultilevel"/>
    <w:tmpl w:val="3542A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47E3D"/>
    <w:multiLevelType w:val="hybridMultilevel"/>
    <w:tmpl w:val="76DEC702"/>
    <w:lvl w:ilvl="0" w:tplc="07A49D64">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4B08C0"/>
    <w:multiLevelType w:val="hybridMultilevel"/>
    <w:tmpl w:val="3550A580"/>
    <w:lvl w:ilvl="0" w:tplc="41500C74">
      <w:start w:val="9"/>
      <w:numFmt w:val="decimalZero"/>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B0098D"/>
    <w:multiLevelType w:val="hybridMultilevel"/>
    <w:tmpl w:val="4742F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9A218D"/>
    <w:multiLevelType w:val="multilevel"/>
    <w:tmpl w:val="B372A6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1C41FC"/>
    <w:multiLevelType w:val="hybridMultilevel"/>
    <w:tmpl w:val="E3C20C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A40652"/>
    <w:multiLevelType w:val="hybridMultilevel"/>
    <w:tmpl w:val="93E0A6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29400D"/>
    <w:multiLevelType w:val="hybridMultilevel"/>
    <w:tmpl w:val="9878C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041DF"/>
    <w:multiLevelType w:val="hybridMultilevel"/>
    <w:tmpl w:val="5FF0E3B6"/>
    <w:lvl w:ilvl="0" w:tplc="90F48666">
      <w:start w:val="7"/>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BA77FF"/>
    <w:multiLevelType w:val="hybridMultilevel"/>
    <w:tmpl w:val="3542A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D5165C"/>
    <w:multiLevelType w:val="hybridMultilevel"/>
    <w:tmpl w:val="F0429388"/>
    <w:lvl w:ilvl="0" w:tplc="5FC69B94">
      <w:start w:val="3"/>
      <w:numFmt w:val="decimalZero"/>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FEC51E0"/>
    <w:multiLevelType w:val="hybridMultilevel"/>
    <w:tmpl w:val="5E0A00A2"/>
    <w:lvl w:ilvl="0" w:tplc="899C8EE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8"/>
  </w:num>
  <w:num w:numId="3">
    <w:abstractNumId w:val="17"/>
  </w:num>
  <w:num w:numId="4">
    <w:abstractNumId w:val="9"/>
  </w:num>
  <w:num w:numId="5">
    <w:abstractNumId w:val="11"/>
  </w:num>
  <w:num w:numId="6">
    <w:abstractNumId w:val="1"/>
  </w:num>
  <w:num w:numId="7">
    <w:abstractNumId w:val="13"/>
  </w:num>
  <w:num w:numId="8">
    <w:abstractNumId w:val="27"/>
  </w:num>
  <w:num w:numId="9">
    <w:abstractNumId w:val="10"/>
  </w:num>
  <w:num w:numId="10">
    <w:abstractNumId w:val="5"/>
  </w:num>
  <w:num w:numId="11">
    <w:abstractNumId w:val="6"/>
  </w:num>
  <w:num w:numId="12">
    <w:abstractNumId w:val="2"/>
  </w:num>
  <w:num w:numId="13">
    <w:abstractNumId w:val="12"/>
  </w:num>
  <w:num w:numId="14">
    <w:abstractNumId w:val="22"/>
  </w:num>
  <w:num w:numId="15">
    <w:abstractNumId w:val="3"/>
  </w:num>
  <w:num w:numId="16">
    <w:abstractNumId w:val="7"/>
  </w:num>
  <w:num w:numId="17">
    <w:abstractNumId w:val="25"/>
  </w:num>
  <w:num w:numId="18">
    <w:abstractNumId w:val="23"/>
  </w:num>
  <w:num w:numId="19">
    <w:abstractNumId w:val="4"/>
  </w:num>
  <w:num w:numId="20">
    <w:abstractNumId w:val="16"/>
  </w:num>
  <w:num w:numId="21">
    <w:abstractNumId w:val="26"/>
  </w:num>
  <w:num w:numId="22">
    <w:abstractNumId w:val="19"/>
  </w:num>
  <w:num w:numId="23">
    <w:abstractNumId w:val="24"/>
  </w:num>
  <w:num w:numId="24">
    <w:abstractNumId w:val="28"/>
  </w:num>
  <w:num w:numId="25">
    <w:abstractNumId w:val="15"/>
  </w:num>
  <w:num w:numId="26">
    <w:abstractNumId w:val="20"/>
  </w:num>
  <w:num w:numId="27">
    <w:abstractNumId w:val="21"/>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858"/>
    <w:rsid w:val="00002B06"/>
    <w:rsid w:val="000078C3"/>
    <w:rsid w:val="00007A6C"/>
    <w:rsid w:val="000138CD"/>
    <w:rsid w:val="000168A4"/>
    <w:rsid w:val="0001717D"/>
    <w:rsid w:val="00020B88"/>
    <w:rsid w:val="00020E4E"/>
    <w:rsid w:val="000210CC"/>
    <w:rsid w:val="0002126D"/>
    <w:rsid w:val="00022507"/>
    <w:rsid w:val="0002297B"/>
    <w:rsid w:val="00022CE2"/>
    <w:rsid w:val="00024033"/>
    <w:rsid w:val="000271EA"/>
    <w:rsid w:val="00030C06"/>
    <w:rsid w:val="00030E52"/>
    <w:rsid w:val="00033AEA"/>
    <w:rsid w:val="00034EE2"/>
    <w:rsid w:val="000409CA"/>
    <w:rsid w:val="00040ABA"/>
    <w:rsid w:val="00040EBA"/>
    <w:rsid w:val="00042DD7"/>
    <w:rsid w:val="000531B9"/>
    <w:rsid w:val="00064AE0"/>
    <w:rsid w:val="00071BA2"/>
    <w:rsid w:val="00074BD4"/>
    <w:rsid w:val="00076B8A"/>
    <w:rsid w:val="00077EAD"/>
    <w:rsid w:val="00080A11"/>
    <w:rsid w:val="00080DC0"/>
    <w:rsid w:val="0008232E"/>
    <w:rsid w:val="000839EE"/>
    <w:rsid w:val="00085220"/>
    <w:rsid w:val="000853B3"/>
    <w:rsid w:val="000867B6"/>
    <w:rsid w:val="000878D8"/>
    <w:rsid w:val="000942AD"/>
    <w:rsid w:val="00095DD6"/>
    <w:rsid w:val="000973B8"/>
    <w:rsid w:val="000978A5"/>
    <w:rsid w:val="000A5047"/>
    <w:rsid w:val="000B0F47"/>
    <w:rsid w:val="000B1762"/>
    <w:rsid w:val="000B288B"/>
    <w:rsid w:val="000B5683"/>
    <w:rsid w:val="000B5D8B"/>
    <w:rsid w:val="000C2E30"/>
    <w:rsid w:val="000C3262"/>
    <w:rsid w:val="000C3FB0"/>
    <w:rsid w:val="000D7079"/>
    <w:rsid w:val="000E1BFC"/>
    <w:rsid w:val="000E3311"/>
    <w:rsid w:val="000E407F"/>
    <w:rsid w:val="000E7575"/>
    <w:rsid w:val="000F342C"/>
    <w:rsid w:val="0010261B"/>
    <w:rsid w:val="00104CC0"/>
    <w:rsid w:val="001056A1"/>
    <w:rsid w:val="00107DAD"/>
    <w:rsid w:val="00110C7B"/>
    <w:rsid w:val="00112249"/>
    <w:rsid w:val="00114668"/>
    <w:rsid w:val="00114691"/>
    <w:rsid w:val="001247C0"/>
    <w:rsid w:val="00131637"/>
    <w:rsid w:val="001325F7"/>
    <w:rsid w:val="00133557"/>
    <w:rsid w:val="00134404"/>
    <w:rsid w:val="00142D4E"/>
    <w:rsid w:val="00145DE1"/>
    <w:rsid w:val="00152448"/>
    <w:rsid w:val="0015338F"/>
    <w:rsid w:val="0015455B"/>
    <w:rsid w:val="00156816"/>
    <w:rsid w:val="00160A7C"/>
    <w:rsid w:val="0016150C"/>
    <w:rsid w:val="001621DE"/>
    <w:rsid w:val="00167200"/>
    <w:rsid w:val="001746C4"/>
    <w:rsid w:val="00176FF5"/>
    <w:rsid w:val="001777FC"/>
    <w:rsid w:val="00177DFA"/>
    <w:rsid w:val="00182560"/>
    <w:rsid w:val="00184F84"/>
    <w:rsid w:val="00185C1C"/>
    <w:rsid w:val="00186EA5"/>
    <w:rsid w:val="00187028"/>
    <w:rsid w:val="00190B8D"/>
    <w:rsid w:val="001925A5"/>
    <w:rsid w:val="001A2F2C"/>
    <w:rsid w:val="001A530E"/>
    <w:rsid w:val="001A649D"/>
    <w:rsid w:val="001A7574"/>
    <w:rsid w:val="001B09C6"/>
    <w:rsid w:val="001B1DD9"/>
    <w:rsid w:val="001B53C0"/>
    <w:rsid w:val="001B5D1C"/>
    <w:rsid w:val="001B7B91"/>
    <w:rsid w:val="001C0B8C"/>
    <w:rsid w:val="001C0FFB"/>
    <w:rsid w:val="001C38EE"/>
    <w:rsid w:val="001C766D"/>
    <w:rsid w:val="001C779C"/>
    <w:rsid w:val="001D02B8"/>
    <w:rsid w:val="001D169F"/>
    <w:rsid w:val="001D21C3"/>
    <w:rsid w:val="001D48CD"/>
    <w:rsid w:val="001D53CA"/>
    <w:rsid w:val="001D65E8"/>
    <w:rsid w:val="001D7655"/>
    <w:rsid w:val="001E1B04"/>
    <w:rsid w:val="001E3328"/>
    <w:rsid w:val="001F46D3"/>
    <w:rsid w:val="001F6447"/>
    <w:rsid w:val="001F7C2E"/>
    <w:rsid w:val="0020013C"/>
    <w:rsid w:val="00203D08"/>
    <w:rsid w:val="002060CB"/>
    <w:rsid w:val="0021198D"/>
    <w:rsid w:val="00211B52"/>
    <w:rsid w:val="002148E7"/>
    <w:rsid w:val="00215A3E"/>
    <w:rsid w:val="00217065"/>
    <w:rsid w:val="002178B8"/>
    <w:rsid w:val="00233CD3"/>
    <w:rsid w:val="002404C3"/>
    <w:rsid w:val="00244AC6"/>
    <w:rsid w:val="00245E5B"/>
    <w:rsid w:val="00247024"/>
    <w:rsid w:val="0024727D"/>
    <w:rsid w:val="00247620"/>
    <w:rsid w:val="00251FBA"/>
    <w:rsid w:val="0025249B"/>
    <w:rsid w:val="002528A8"/>
    <w:rsid w:val="002541C8"/>
    <w:rsid w:val="002557CB"/>
    <w:rsid w:val="002577B1"/>
    <w:rsid w:val="00261131"/>
    <w:rsid w:val="00261BB5"/>
    <w:rsid w:val="00262E98"/>
    <w:rsid w:val="002642EA"/>
    <w:rsid w:val="002645E4"/>
    <w:rsid w:val="00264952"/>
    <w:rsid w:val="00265B8C"/>
    <w:rsid w:val="0027631C"/>
    <w:rsid w:val="00276CAD"/>
    <w:rsid w:val="00277165"/>
    <w:rsid w:val="00280730"/>
    <w:rsid w:val="002834D7"/>
    <w:rsid w:val="00284314"/>
    <w:rsid w:val="002876CB"/>
    <w:rsid w:val="00292BDA"/>
    <w:rsid w:val="002930CC"/>
    <w:rsid w:val="00293C97"/>
    <w:rsid w:val="00296C3B"/>
    <w:rsid w:val="00297BA2"/>
    <w:rsid w:val="002A0CEE"/>
    <w:rsid w:val="002A3DA8"/>
    <w:rsid w:val="002A49EC"/>
    <w:rsid w:val="002A714F"/>
    <w:rsid w:val="002B3A02"/>
    <w:rsid w:val="002B5368"/>
    <w:rsid w:val="002B631C"/>
    <w:rsid w:val="002B724E"/>
    <w:rsid w:val="002C046B"/>
    <w:rsid w:val="002C1940"/>
    <w:rsid w:val="002C6516"/>
    <w:rsid w:val="002C691B"/>
    <w:rsid w:val="002C710A"/>
    <w:rsid w:val="002D08BB"/>
    <w:rsid w:val="002D1C3A"/>
    <w:rsid w:val="002D2595"/>
    <w:rsid w:val="002D313A"/>
    <w:rsid w:val="002D495B"/>
    <w:rsid w:val="002D4991"/>
    <w:rsid w:val="002D55CC"/>
    <w:rsid w:val="002F0FF8"/>
    <w:rsid w:val="002F3CB4"/>
    <w:rsid w:val="002F6B2A"/>
    <w:rsid w:val="002F6CEA"/>
    <w:rsid w:val="002F7ECF"/>
    <w:rsid w:val="0030018D"/>
    <w:rsid w:val="003006EC"/>
    <w:rsid w:val="003018CA"/>
    <w:rsid w:val="003021A0"/>
    <w:rsid w:val="00302C74"/>
    <w:rsid w:val="00303414"/>
    <w:rsid w:val="0030681A"/>
    <w:rsid w:val="00307B29"/>
    <w:rsid w:val="0031392F"/>
    <w:rsid w:val="00313CC1"/>
    <w:rsid w:val="00315E14"/>
    <w:rsid w:val="00316F29"/>
    <w:rsid w:val="00317BCC"/>
    <w:rsid w:val="0032290E"/>
    <w:rsid w:val="00323D12"/>
    <w:rsid w:val="00323F66"/>
    <w:rsid w:val="00324150"/>
    <w:rsid w:val="0032434F"/>
    <w:rsid w:val="003244E1"/>
    <w:rsid w:val="00325693"/>
    <w:rsid w:val="0032674E"/>
    <w:rsid w:val="003278C2"/>
    <w:rsid w:val="00333023"/>
    <w:rsid w:val="00333106"/>
    <w:rsid w:val="003345EA"/>
    <w:rsid w:val="00336B37"/>
    <w:rsid w:val="00337A6B"/>
    <w:rsid w:val="00340CE5"/>
    <w:rsid w:val="003420CB"/>
    <w:rsid w:val="00342FA2"/>
    <w:rsid w:val="00343AD6"/>
    <w:rsid w:val="00344758"/>
    <w:rsid w:val="00344B35"/>
    <w:rsid w:val="00346AFE"/>
    <w:rsid w:val="00347BE9"/>
    <w:rsid w:val="00347EA6"/>
    <w:rsid w:val="0035098B"/>
    <w:rsid w:val="00351ED3"/>
    <w:rsid w:val="0035256A"/>
    <w:rsid w:val="00352A20"/>
    <w:rsid w:val="0035681A"/>
    <w:rsid w:val="003578FF"/>
    <w:rsid w:val="00362939"/>
    <w:rsid w:val="0036418C"/>
    <w:rsid w:val="00364D31"/>
    <w:rsid w:val="00365C4E"/>
    <w:rsid w:val="0036650C"/>
    <w:rsid w:val="00367892"/>
    <w:rsid w:val="003762B7"/>
    <w:rsid w:val="0038288C"/>
    <w:rsid w:val="00383E2E"/>
    <w:rsid w:val="0038598F"/>
    <w:rsid w:val="0038775F"/>
    <w:rsid w:val="003910BE"/>
    <w:rsid w:val="003913F6"/>
    <w:rsid w:val="003933BE"/>
    <w:rsid w:val="00394A11"/>
    <w:rsid w:val="00395841"/>
    <w:rsid w:val="00395D3C"/>
    <w:rsid w:val="00396A73"/>
    <w:rsid w:val="003A0A6D"/>
    <w:rsid w:val="003A0B41"/>
    <w:rsid w:val="003A0DA5"/>
    <w:rsid w:val="003A349C"/>
    <w:rsid w:val="003A494F"/>
    <w:rsid w:val="003B03A9"/>
    <w:rsid w:val="003B1094"/>
    <w:rsid w:val="003B15D0"/>
    <w:rsid w:val="003B20BA"/>
    <w:rsid w:val="003C0FBD"/>
    <w:rsid w:val="003C10B5"/>
    <w:rsid w:val="003D009E"/>
    <w:rsid w:val="003D1C84"/>
    <w:rsid w:val="003D297D"/>
    <w:rsid w:val="003D3B84"/>
    <w:rsid w:val="003E0892"/>
    <w:rsid w:val="003E1309"/>
    <w:rsid w:val="003E56BD"/>
    <w:rsid w:val="003E5997"/>
    <w:rsid w:val="003F004F"/>
    <w:rsid w:val="003F0314"/>
    <w:rsid w:val="003F5490"/>
    <w:rsid w:val="0040187C"/>
    <w:rsid w:val="00401BF1"/>
    <w:rsid w:val="004025F1"/>
    <w:rsid w:val="00403EC8"/>
    <w:rsid w:val="00405DCA"/>
    <w:rsid w:val="00406773"/>
    <w:rsid w:val="00407172"/>
    <w:rsid w:val="0041005E"/>
    <w:rsid w:val="0041056A"/>
    <w:rsid w:val="004116D5"/>
    <w:rsid w:val="00411BDF"/>
    <w:rsid w:val="00411FE8"/>
    <w:rsid w:val="004123E9"/>
    <w:rsid w:val="00412560"/>
    <w:rsid w:val="0041305A"/>
    <w:rsid w:val="00414631"/>
    <w:rsid w:val="00414E73"/>
    <w:rsid w:val="004151BA"/>
    <w:rsid w:val="004163A1"/>
    <w:rsid w:val="00417628"/>
    <w:rsid w:val="00420B3B"/>
    <w:rsid w:val="004233D9"/>
    <w:rsid w:val="004244FD"/>
    <w:rsid w:val="00425382"/>
    <w:rsid w:val="00426689"/>
    <w:rsid w:val="004302DB"/>
    <w:rsid w:val="00432DD2"/>
    <w:rsid w:val="004352EC"/>
    <w:rsid w:val="00435547"/>
    <w:rsid w:val="00437658"/>
    <w:rsid w:val="00440260"/>
    <w:rsid w:val="004409F3"/>
    <w:rsid w:val="00440C75"/>
    <w:rsid w:val="00442539"/>
    <w:rsid w:val="0044603B"/>
    <w:rsid w:val="0044616F"/>
    <w:rsid w:val="00451830"/>
    <w:rsid w:val="00452529"/>
    <w:rsid w:val="00454206"/>
    <w:rsid w:val="00456BD7"/>
    <w:rsid w:val="00463AA0"/>
    <w:rsid w:val="00466B0E"/>
    <w:rsid w:val="004678E9"/>
    <w:rsid w:val="00470BB9"/>
    <w:rsid w:val="00473CC5"/>
    <w:rsid w:val="00476190"/>
    <w:rsid w:val="00481FA0"/>
    <w:rsid w:val="00482205"/>
    <w:rsid w:val="0048697C"/>
    <w:rsid w:val="00487FB9"/>
    <w:rsid w:val="00491C11"/>
    <w:rsid w:val="0049513D"/>
    <w:rsid w:val="00497DC8"/>
    <w:rsid w:val="004A0DE8"/>
    <w:rsid w:val="004A5A46"/>
    <w:rsid w:val="004A6226"/>
    <w:rsid w:val="004A7830"/>
    <w:rsid w:val="004B5707"/>
    <w:rsid w:val="004B6F66"/>
    <w:rsid w:val="004C5C3C"/>
    <w:rsid w:val="004C68B3"/>
    <w:rsid w:val="004D18E3"/>
    <w:rsid w:val="004D25A9"/>
    <w:rsid w:val="004D620C"/>
    <w:rsid w:val="004E2A9B"/>
    <w:rsid w:val="004E6921"/>
    <w:rsid w:val="004F0902"/>
    <w:rsid w:val="004F0CC3"/>
    <w:rsid w:val="004F0F82"/>
    <w:rsid w:val="004F1504"/>
    <w:rsid w:val="004F1ACE"/>
    <w:rsid w:val="004F26C7"/>
    <w:rsid w:val="005023C5"/>
    <w:rsid w:val="00502903"/>
    <w:rsid w:val="00504935"/>
    <w:rsid w:val="005053DB"/>
    <w:rsid w:val="00507423"/>
    <w:rsid w:val="00512C9F"/>
    <w:rsid w:val="00516994"/>
    <w:rsid w:val="00527152"/>
    <w:rsid w:val="00531E6E"/>
    <w:rsid w:val="0053212C"/>
    <w:rsid w:val="005369EE"/>
    <w:rsid w:val="00536EBA"/>
    <w:rsid w:val="005379D9"/>
    <w:rsid w:val="005403B2"/>
    <w:rsid w:val="005413B0"/>
    <w:rsid w:val="0054143F"/>
    <w:rsid w:val="00544192"/>
    <w:rsid w:val="00547304"/>
    <w:rsid w:val="0055104C"/>
    <w:rsid w:val="00551D3F"/>
    <w:rsid w:val="005527B1"/>
    <w:rsid w:val="0055321B"/>
    <w:rsid w:val="005543F4"/>
    <w:rsid w:val="00554C0D"/>
    <w:rsid w:val="00557978"/>
    <w:rsid w:val="00564464"/>
    <w:rsid w:val="00564653"/>
    <w:rsid w:val="00564E85"/>
    <w:rsid w:val="00570DD3"/>
    <w:rsid w:val="00572334"/>
    <w:rsid w:val="00574803"/>
    <w:rsid w:val="00577171"/>
    <w:rsid w:val="00580CAE"/>
    <w:rsid w:val="00581AF5"/>
    <w:rsid w:val="00585FC7"/>
    <w:rsid w:val="005915CF"/>
    <w:rsid w:val="00591613"/>
    <w:rsid w:val="0059179A"/>
    <w:rsid w:val="00593260"/>
    <w:rsid w:val="005951C3"/>
    <w:rsid w:val="005A284F"/>
    <w:rsid w:val="005B012D"/>
    <w:rsid w:val="005B0768"/>
    <w:rsid w:val="005B7381"/>
    <w:rsid w:val="005C3C58"/>
    <w:rsid w:val="005D302B"/>
    <w:rsid w:val="005D425C"/>
    <w:rsid w:val="005D559E"/>
    <w:rsid w:val="005D57A3"/>
    <w:rsid w:val="005E1070"/>
    <w:rsid w:val="005E1BFD"/>
    <w:rsid w:val="005E245B"/>
    <w:rsid w:val="005E7C17"/>
    <w:rsid w:val="005F4CFC"/>
    <w:rsid w:val="00600F91"/>
    <w:rsid w:val="006012DD"/>
    <w:rsid w:val="006022B2"/>
    <w:rsid w:val="00602622"/>
    <w:rsid w:val="006032C3"/>
    <w:rsid w:val="00604126"/>
    <w:rsid w:val="006047F6"/>
    <w:rsid w:val="00605931"/>
    <w:rsid w:val="00606481"/>
    <w:rsid w:val="00607552"/>
    <w:rsid w:val="00611D4B"/>
    <w:rsid w:val="006126D8"/>
    <w:rsid w:val="00614C6F"/>
    <w:rsid w:val="00616186"/>
    <w:rsid w:val="0061637D"/>
    <w:rsid w:val="00622287"/>
    <w:rsid w:val="006269B9"/>
    <w:rsid w:val="00627344"/>
    <w:rsid w:val="00631670"/>
    <w:rsid w:val="0063457F"/>
    <w:rsid w:val="006367CB"/>
    <w:rsid w:val="006422CE"/>
    <w:rsid w:val="00642F2B"/>
    <w:rsid w:val="00650F4B"/>
    <w:rsid w:val="0065304D"/>
    <w:rsid w:val="006544DA"/>
    <w:rsid w:val="00654CEA"/>
    <w:rsid w:val="00657457"/>
    <w:rsid w:val="0066058B"/>
    <w:rsid w:val="006615C3"/>
    <w:rsid w:val="00663CA8"/>
    <w:rsid w:val="00666201"/>
    <w:rsid w:val="00667F15"/>
    <w:rsid w:val="00670706"/>
    <w:rsid w:val="00680E7B"/>
    <w:rsid w:val="0068133A"/>
    <w:rsid w:val="00682C13"/>
    <w:rsid w:val="00683BDF"/>
    <w:rsid w:val="00683ED2"/>
    <w:rsid w:val="006852C2"/>
    <w:rsid w:val="00686050"/>
    <w:rsid w:val="0068623B"/>
    <w:rsid w:val="00687151"/>
    <w:rsid w:val="00687A2C"/>
    <w:rsid w:val="00691628"/>
    <w:rsid w:val="006918E6"/>
    <w:rsid w:val="00692E30"/>
    <w:rsid w:val="006948F4"/>
    <w:rsid w:val="006967C8"/>
    <w:rsid w:val="0069771B"/>
    <w:rsid w:val="006A0D84"/>
    <w:rsid w:val="006A2E98"/>
    <w:rsid w:val="006A37C2"/>
    <w:rsid w:val="006A3811"/>
    <w:rsid w:val="006A4FDA"/>
    <w:rsid w:val="006A6E94"/>
    <w:rsid w:val="006C1A02"/>
    <w:rsid w:val="006C3569"/>
    <w:rsid w:val="006C5D23"/>
    <w:rsid w:val="006D2398"/>
    <w:rsid w:val="006D362A"/>
    <w:rsid w:val="006D47FB"/>
    <w:rsid w:val="006D7DA7"/>
    <w:rsid w:val="006D7F2F"/>
    <w:rsid w:val="006E3422"/>
    <w:rsid w:val="006E3FC9"/>
    <w:rsid w:val="006E47FE"/>
    <w:rsid w:val="006E60A1"/>
    <w:rsid w:val="006F1171"/>
    <w:rsid w:val="006F5E3E"/>
    <w:rsid w:val="00700E7B"/>
    <w:rsid w:val="00701795"/>
    <w:rsid w:val="007025EA"/>
    <w:rsid w:val="0070271E"/>
    <w:rsid w:val="007027EA"/>
    <w:rsid w:val="0070452A"/>
    <w:rsid w:val="00705610"/>
    <w:rsid w:val="0070715F"/>
    <w:rsid w:val="007078E9"/>
    <w:rsid w:val="00707CEA"/>
    <w:rsid w:val="0071016D"/>
    <w:rsid w:val="00712548"/>
    <w:rsid w:val="0071312E"/>
    <w:rsid w:val="00714A27"/>
    <w:rsid w:val="00715975"/>
    <w:rsid w:val="00717550"/>
    <w:rsid w:val="00717D43"/>
    <w:rsid w:val="00720E97"/>
    <w:rsid w:val="007210D6"/>
    <w:rsid w:val="00721806"/>
    <w:rsid w:val="007218E8"/>
    <w:rsid w:val="007268FD"/>
    <w:rsid w:val="00726D83"/>
    <w:rsid w:val="00727A9E"/>
    <w:rsid w:val="00731360"/>
    <w:rsid w:val="00733574"/>
    <w:rsid w:val="007339EB"/>
    <w:rsid w:val="00735319"/>
    <w:rsid w:val="0073547D"/>
    <w:rsid w:val="00740EFC"/>
    <w:rsid w:val="00746898"/>
    <w:rsid w:val="00750653"/>
    <w:rsid w:val="00756ED2"/>
    <w:rsid w:val="00757185"/>
    <w:rsid w:val="007575EF"/>
    <w:rsid w:val="00761BA3"/>
    <w:rsid w:val="007623A6"/>
    <w:rsid w:val="00764E43"/>
    <w:rsid w:val="007654E5"/>
    <w:rsid w:val="00767584"/>
    <w:rsid w:val="00772AE8"/>
    <w:rsid w:val="00772D92"/>
    <w:rsid w:val="00772EC3"/>
    <w:rsid w:val="00774547"/>
    <w:rsid w:val="007763C0"/>
    <w:rsid w:val="00777098"/>
    <w:rsid w:val="007771BD"/>
    <w:rsid w:val="007806BD"/>
    <w:rsid w:val="0079008D"/>
    <w:rsid w:val="00791CE4"/>
    <w:rsid w:val="007931B6"/>
    <w:rsid w:val="00794E7E"/>
    <w:rsid w:val="00794F8C"/>
    <w:rsid w:val="00795D4E"/>
    <w:rsid w:val="00796A7C"/>
    <w:rsid w:val="00796CCC"/>
    <w:rsid w:val="007A0D32"/>
    <w:rsid w:val="007A1E17"/>
    <w:rsid w:val="007A2838"/>
    <w:rsid w:val="007A2E7D"/>
    <w:rsid w:val="007A3E00"/>
    <w:rsid w:val="007A5525"/>
    <w:rsid w:val="007A71A1"/>
    <w:rsid w:val="007B645A"/>
    <w:rsid w:val="007B7292"/>
    <w:rsid w:val="007B7C1E"/>
    <w:rsid w:val="007C05A2"/>
    <w:rsid w:val="007C08C9"/>
    <w:rsid w:val="007C2E9F"/>
    <w:rsid w:val="007C2F6B"/>
    <w:rsid w:val="007C5656"/>
    <w:rsid w:val="007C60C6"/>
    <w:rsid w:val="007D13C1"/>
    <w:rsid w:val="007D178D"/>
    <w:rsid w:val="007D2BED"/>
    <w:rsid w:val="007D2F5D"/>
    <w:rsid w:val="007D55B6"/>
    <w:rsid w:val="007D5BCF"/>
    <w:rsid w:val="007D7F3A"/>
    <w:rsid w:val="007E0BFC"/>
    <w:rsid w:val="007E3385"/>
    <w:rsid w:val="007E3D19"/>
    <w:rsid w:val="007E748B"/>
    <w:rsid w:val="007F0779"/>
    <w:rsid w:val="007F2F73"/>
    <w:rsid w:val="007F5ED7"/>
    <w:rsid w:val="0080176D"/>
    <w:rsid w:val="008057FC"/>
    <w:rsid w:val="00807A80"/>
    <w:rsid w:val="008108F8"/>
    <w:rsid w:val="00832025"/>
    <w:rsid w:val="008336C8"/>
    <w:rsid w:val="00833A88"/>
    <w:rsid w:val="00834879"/>
    <w:rsid w:val="00834E26"/>
    <w:rsid w:val="00837753"/>
    <w:rsid w:val="00837B01"/>
    <w:rsid w:val="00837E43"/>
    <w:rsid w:val="00837F8B"/>
    <w:rsid w:val="00841594"/>
    <w:rsid w:val="00843728"/>
    <w:rsid w:val="00844A0A"/>
    <w:rsid w:val="00844C91"/>
    <w:rsid w:val="008453DA"/>
    <w:rsid w:val="00850467"/>
    <w:rsid w:val="008546B5"/>
    <w:rsid w:val="00854CBD"/>
    <w:rsid w:val="00856448"/>
    <w:rsid w:val="008609F5"/>
    <w:rsid w:val="00863EA1"/>
    <w:rsid w:val="008666E3"/>
    <w:rsid w:val="00867EFB"/>
    <w:rsid w:val="00876293"/>
    <w:rsid w:val="00876D4C"/>
    <w:rsid w:val="00876FC1"/>
    <w:rsid w:val="0088042C"/>
    <w:rsid w:val="008817BC"/>
    <w:rsid w:val="00881C13"/>
    <w:rsid w:val="00882E0E"/>
    <w:rsid w:val="00882F66"/>
    <w:rsid w:val="0088419B"/>
    <w:rsid w:val="00887D6F"/>
    <w:rsid w:val="00895C6D"/>
    <w:rsid w:val="008A15BB"/>
    <w:rsid w:val="008A3B38"/>
    <w:rsid w:val="008A502C"/>
    <w:rsid w:val="008A5B08"/>
    <w:rsid w:val="008B1360"/>
    <w:rsid w:val="008B2302"/>
    <w:rsid w:val="008B265A"/>
    <w:rsid w:val="008B331F"/>
    <w:rsid w:val="008B407C"/>
    <w:rsid w:val="008B4E45"/>
    <w:rsid w:val="008B5448"/>
    <w:rsid w:val="008B5D87"/>
    <w:rsid w:val="008B749E"/>
    <w:rsid w:val="008C17B9"/>
    <w:rsid w:val="008C17D6"/>
    <w:rsid w:val="008C6532"/>
    <w:rsid w:val="008C7992"/>
    <w:rsid w:val="008C7C1A"/>
    <w:rsid w:val="008D1A3E"/>
    <w:rsid w:val="008D520E"/>
    <w:rsid w:val="008E11FB"/>
    <w:rsid w:val="008E2528"/>
    <w:rsid w:val="008E4662"/>
    <w:rsid w:val="008F14AC"/>
    <w:rsid w:val="00900291"/>
    <w:rsid w:val="00901D05"/>
    <w:rsid w:val="00901D73"/>
    <w:rsid w:val="0090237A"/>
    <w:rsid w:val="009104C5"/>
    <w:rsid w:val="00910657"/>
    <w:rsid w:val="009114D1"/>
    <w:rsid w:val="00912853"/>
    <w:rsid w:val="00914EC3"/>
    <w:rsid w:val="00915AA3"/>
    <w:rsid w:val="00915EF5"/>
    <w:rsid w:val="009172FA"/>
    <w:rsid w:val="009225CC"/>
    <w:rsid w:val="009267BF"/>
    <w:rsid w:val="009267D8"/>
    <w:rsid w:val="00932555"/>
    <w:rsid w:val="0093458A"/>
    <w:rsid w:val="00937AE7"/>
    <w:rsid w:val="009417E9"/>
    <w:rsid w:val="00951497"/>
    <w:rsid w:val="0095353D"/>
    <w:rsid w:val="00953BA9"/>
    <w:rsid w:val="0095503F"/>
    <w:rsid w:val="009551BC"/>
    <w:rsid w:val="009561BF"/>
    <w:rsid w:val="009600A2"/>
    <w:rsid w:val="00960E38"/>
    <w:rsid w:val="00962F52"/>
    <w:rsid w:val="0096334F"/>
    <w:rsid w:val="00970535"/>
    <w:rsid w:val="0097074B"/>
    <w:rsid w:val="00975665"/>
    <w:rsid w:val="009770E8"/>
    <w:rsid w:val="00977BFC"/>
    <w:rsid w:val="0098032D"/>
    <w:rsid w:val="0098081F"/>
    <w:rsid w:val="00986210"/>
    <w:rsid w:val="00990755"/>
    <w:rsid w:val="009956F3"/>
    <w:rsid w:val="00995AA4"/>
    <w:rsid w:val="00996FE4"/>
    <w:rsid w:val="009A14F4"/>
    <w:rsid w:val="009A1A35"/>
    <w:rsid w:val="009A2505"/>
    <w:rsid w:val="009A43FF"/>
    <w:rsid w:val="009B1063"/>
    <w:rsid w:val="009B3ABB"/>
    <w:rsid w:val="009B733A"/>
    <w:rsid w:val="009C4C04"/>
    <w:rsid w:val="009C58AE"/>
    <w:rsid w:val="009C663B"/>
    <w:rsid w:val="009D056C"/>
    <w:rsid w:val="009D2EEE"/>
    <w:rsid w:val="009D3A67"/>
    <w:rsid w:val="009D3F8B"/>
    <w:rsid w:val="009D74DC"/>
    <w:rsid w:val="009D7CAD"/>
    <w:rsid w:val="009E4643"/>
    <w:rsid w:val="009E798A"/>
    <w:rsid w:val="009F0912"/>
    <w:rsid w:val="009F5F1D"/>
    <w:rsid w:val="009F63D6"/>
    <w:rsid w:val="009F7B9D"/>
    <w:rsid w:val="00A010F3"/>
    <w:rsid w:val="00A038EC"/>
    <w:rsid w:val="00A10860"/>
    <w:rsid w:val="00A10AF2"/>
    <w:rsid w:val="00A15906"/>
    <w:rsid w:val="00A15CA3"/>
    <w:rsid w:val="00A22E20"/>
    <w:rsid w:val="00A24E18"/>
    <w:rsid w:val="00A24E58"/>
    <w:rsid w:val="00A2577B"/>
    <w:rsid w:val="00A34901"/>
    <w:rsid w:val="00A35380"/>
    <w:rsid w:val="00A37715"/>
    <w:rsid w:val="00A37C3E"/>
    <w:rsid w:val="00A4325C"/>
    <w:rsid w:val="00A46461"/>
    <w:rsid w:val="00A46B5F"/>
    <w:rsid w:val="00A47584"/>
    <w:rsid w:val="00A50474"/>
    <w:rsid w:val="00A50F1D"/>
    <w:rsid w:val="00A51AC2"/>
    <w:rsid w:val="00A526FD"/>
    <w:rsid w:val="00A5463F"/>
    <w:rsid w:val="00A6187D"/>
    <w:rsid w:val="00A62143"/>
    <w:rsid w:val="00A63797"/>
    <w:rsid w:val="00A6676F"/>
    <w:rsid w:val="00A72277"/>
    <w:rsid w:val="00A7454E"/>
    <w:rsid w:val="00A752DF"/>
    <w:rsid w:val="00A774EF"/>
    <w:rsid w:val="00A77F4A"/>
    <w:rsid w:val="00A877B8"/>
    <w:rsid w:val="00A93E9E"/>
    <w:rsid w:val="00AA0D28"/>
    <w:rsid w:val="00AA1033"/>
    <w:rsid w:val="00AA343A"/>
    <w:rsid w:val="00AA4E34"/>
    <w:rsid w:val="00AA6FA7"/>
    <w:rsid w:val="00AB0795"/>
    <w:rsid w:val="00AB35C2"/>
    <w:rsid w:val="00AB5E60"/>
    <w:rsid w:val="00AC0C4E"/>
    <w:rsid w:val="00AC5A04"/>
    <w:rsid w:val="00AC5DF8"/>
    <w:rsid w:val="00AD39CB"/>
    <w:rsid w:val="00AD577A"/>
    <w:rsid w:val="00AD68D4"/>
    <w:rsid w:val="00AD7964"/>
    <w:rsid w:val="00AE16FC"/>
    <w:rsid w:val="00AE649D"/>
    <w:rsid w:val="00AE6AC6"/>
    <w:rsid w:val="00AF10C4"/>
    <w:rsid w:val="00AF2298"/>
    <w:rsid w:val="00AF26FA"/>
    <w:rsid w:val="00AF2CCB"/>
    <w:rsid w:val="00AF351A"/>
    <w:rsid w:val="00AF45B3"/>
    <w:rsid w:val="00AF5311"/>
    <w:rsid w:val="00AF54DA"/>
    <w:rsid w:val="00AF67E6"/>
    <w:rsid w:val="00AF69AF"/>
    <w:rsid w:val="00AF7285"/>
    <w:rsid w:val="00B01F83"/>
    <w:rsid w:val="00B048EF"/>
    <w:rsid w:val="00B04E4D"/>
    <w:rsid w:val="00B1162B"/>
    <w:rsid w:val="00B14FF3"/>
    <w:rsid w:val="00B151C1"/>
    <w:rsid w:val="00B155C6"/>
    <w:rsid w:val="00B16D41"/>
    <w:rsid w:val="00B174B3"/>
    <w:rsid w:val="00B21EC8"/>
    <w:rsid w:val="00B2486A"/>
    <w:rsid w:val="00B24B7E"/>
    <w:rsid w:val="00B31DB5"/>
    <w:rsid w:val="00B429E6"/>
    <w:rsid w:val="00B43E83"/>
    <w:rsid w:val="00B448C5"/>
    <w:rsid w:val="00B50073"/>
    <w:rsid w:val="00B50473"/>
    <w:rsid w:val="00B505FE"/>
    <w:rsid w:val="00B51000"/>
    <w:rsid w:val="00B510B6"/>
    <w:rsid w:val="00B5484C"/>
    <w:rsid w:val="00B54E32"/>
    <w:rsid w:val="00B54F97"/>
    <w:rsid w:val="00B56214"/>
    <w:rsid w:val="00B56291"/>
    <w:rsid w:val="00B64F84"/>
    <w:rsid w:val="00B67C91"/>
    <w:rsid w:val="00B7136E"/>
    <w:rsid w:val="00B76472"/>
    <w:rsid w:val="00B80624"/>
    <w:rsid w:val="00B80CB8"/>
    <w:rsid w:val="00B81549"/>
    <w:rsid w:val="00B84040"/>
    <w:rsid w:val="00B840D1"/>
    <w:rsid w:val="00B84596"/>
    <w:rsid w:val="00B848EF"/>
    <w:rsid w:val="00B86967"/>
    <w:rsid w:val="00B87E34"/>
    <w:rsid w:val="00B90A01"/>
    <w:rsid w:val="00B912B4"/>
    <w:rsid w:val="00B94676"/>
    <w:rsid w:val="00B96E0A"/>
    <w:rsid w:val="00B97C74"/>
    <w:rsid w:val="00BA0BE7"/>
    <w:rsid w:val="00BA1C1C"/>
    <w:rsid w:val="00BA6979"/>
    <w:rsid w:val="00BA78F4"/>
    <w:rsid w:val="00BA7AFA"/>
    <w:rsid w:val="00BB73CC"/>
    <w:rsid w:val="00BC15CF"/>
    <w:rsid w:val="00BC4C57"/>
    <w:rsid w:val="00BC574C"/>
    <w:rsid w:val="00BC649D"/>
    <w:rsid w:val="00BC6F98"/>
    <w:rsid w:val="00BD0148"/>
    <w:rsid w:val="00BD09D5"/>
    <w:rsid w:val="00BD6212"/>
    <w:rsid w:val="00BD69D4"/>
    <w:rsid w:val="00BD71A1"/>
    <w:rsid w:val="00BD7E66"/>
    <w:rsid w:val="00BE10CF"/>
    <w:rsid w:val="00BE6BF7"/>
    <w:rsid w:val="00BF0EB3"/>
    <w:rsid w:val="00BF1524"/>
    <w:rsid w:val="00BF261D"/>
    <w:rsid w:val="00BF2B1F"/>
    <w:rsid w:val="00BF3F99"/>
    <w:rsid w:val="00BF5687"/>
    <w:rsid w:val="00BF7C32"/>
    <w:rsid w:val="00C02B1B"/>
    <w:rsid w:val="00C03B94"/>
    <w:rsid w:val="00C05B6A"/>
    <w:rsid w:val="00C16779"/>
    <w:rsid w:val="00C23CC5"/>
    <w:rsid w:val="00C26A98"/>
    <w:rsid w:val="00C276C6"/>
    <w:rsid w:val="00C3104D"/>
    <w:rsid w:val="00C33111"/>
    <w:rsid w:val="00C34760"/>
    <w:rsid w:val="00C356A9"/>
    <w:rsid w:val="00C35926"/>
    <w:rsid w:val="00C3729E"/>
    <w:rsid w:val="00C407E7"/>
    <w:rsid w:val="00C40802"/>
    <w:rsid w:val="00C40DFB"/>
    <w:rsid w:val="00C41B47"/>
    <w:rsid w:val="00C428ED"/>
    <w:rsid w:val="00C4710B"/>
    <w:rsid w:val="00C47DE6"/>
    <w:rsid w:val="00C501D7"/>
    <w:rsid w:val="00C52C7B"/>
    <w:rsid w:val="00C52F82"/>
    <w:rsid w:val="00C53593"/>
    <w:rsid w:val="00C53F83"/>
    <w:rsid w:val="00C55A41"/>
    <w:rsid w:val="00C56CC8"/>
    <w:rsid w:val="00C57CE6"/>
    <w:rsid w:val="00C611BA"/>
    <w:rsid w:val="00C62D46"/>
    <w:rsid w:val="00C642D6"/>
    <w:rsid w:val="00C6446C"/>
    <w:rsid w:val="00C65884"/>
    <w:rsid w:val="00C65DAB"/>
    <w:rsid w:val="00C66C42"/>
    <w:rsid w:val="00C76753"/>
    <w:rsid w:val="00C76F7D"/>
    <w:rsid w:val="00C772FE"/>
    <w:rsid w:val="00C77C93"/>
    <w:rsid w:val="00C829A7"/>
    <w:rsid w:val="00C8566B"/>
    <w:rsid w:val="00C861FB"/>
    <w:rsid w:val="00C901A6"/>
    <w:rsid w:val="00C92AE5"/>
    <w:rsid w:val="00C955F4"/>
    <w:rsid w:val="00C96CA2"/>
    <w:rsid w:val="00C96E12"/>
    <w:rsid w:val="00C96F4A"/>
    <w:rsid w:val="00C976F9"/>
    <w:rsid w:val="00CA1D0B"/>
    <w:rsid w:val="00CA24CC"/>
    <w:rsid w:val="00CA24F7"/>
    <w:rsid w:val="00CB1E9B"/>
    <w:rsid w:val="00CB3013"/>
    <w:rsid w:val="00CB462C"/>
    <w:rsid w:val="00CB657D"/>
    <w:rsid w:val="00CB6833"/>
    <w:rsid w:val="00CB69E5"/>
    <w:rsid w:val="00CB6E6D"/>
    <w:rsid w:val="00CC259A"/>
    <w:rsid w:val="00CC4E84"/>
    <w:rsid w:val="00CC5868"/>
    <w:rsid w:val="00CD1F12"/>
    <w:rsid w:val="00CE0763"/>
    <w:rsid w:val="00CE4725"/>
    <w:rsid w:val="00CE477E"/>
    <w:rsid w:val="00CE7C2B"/>
    <w:rsid w:val="00CF0C11"/>
    <w:rsid w:val="00CF2322"/>
    <w:rsid w:val="00CF2C69"/>
    <w:rsid w:val="00D0058D"/>
    <w:rsid w:val="00D03514"/>
    <w:rsid w:val="00D03A69"/>
    <w:rsid w:val="00D03ADC"/>
    <w:rsid w:val="00D06146"/>
    <w:rsid w:val="00D13AF5"/>
    <w:rsid w:val="00D1432D"/>
    <w:rsid w:val="00D15FCB"/>
    <w:rsid w:val="00D16C84"/>
    <w:rsid w:val="00D23B4A"/>
    <w:rsid w:val="00D259B8"/>
    <w:rsid w:val="00D25B60"/>
    <w:rsid w:val="00D266E8"/>
    <w:rsid w:val="00D27C16"/>
    <w:rsid w:val="00D30511"/>
    <w:rsid w:val="00D31337"/>
    <w:rsid w:val="00D36FCB"/>
    <w:rsid w:val="00D41250"/>
    <w:rsid w:val="00D41A79"/>
    <w:rsid w:val="00D43BA3"/>
    <w:rsid w:val="00D46867"/>
    <w:rsid w:val="00D47737"/>
    <w:rsid w:val="00D50F4D"/>
    <w:rsid w:val="00D510EF"/>
    <w:rsid w:val="00D51E16"/>
    <w:rsid w:val="00D5402E"/>
    <w:rsid w:val="00D54ACC"/>
    <w:rsid w:val="00D55767"/>
    <w:rsid w:val="00D57333"/>
    <w:rsid w:val="00D615D5"/>
    <w:rsid w:val="00D61FF2"/>
    <w:rsid w:val="00D65634"/>
    <w:rsid w:val="00D71998"/>
    <w:rsid w:val="00D74840"/>
    <w:rsid w:val="00D7578B"/>
    <w:rsid w:val="00D80286"/>
    <w:rsid w:val="00D85B3E"/>
    <w:rsid w:val="00D9624C"/>
    <w:rsid w:val="00DA069C"/>
    <w:rsid w:val="00DA3590"/>
    <w:rsid w:val="00DB0745"/>
    <w:rsid w:val="00DB1C1B"/>
    <w:rsid w:val="00DB1CD3"/>
    <w:rsid w:val="00DB24EF"/>
    <w:rsid w:val="00DB3986"/>
    <w:rsid w:val="00DB4B4D"/>
    <w:rsid w:val="00DB4B58"/>
    <w:rsid w:val="00DB5395"/>
    <w:rsid w:val="00DB7A6E"/>
    <w:rsid w:val="00DC1A9D"/>
    <w:rsid w:val="00DC257B"/>
    <w:rsid w:val="00DD056F"/>
    <w:rsid w:val="00DD11BE"/>
    <w:rsid w:val="00DD3BFD"/>
    <w:rsid w:val="00DD50BC"/>
    <w:rsid w:val="00DD7FC2"/>
    <w:rsid w:val="00DE12F7"/>
    <w:rsid w:val="00DE2FD9"/>
    <w:rsid w:val="00DE6247"/>
    <w:rsid w:val="00DF004B"/>
    <w:rsid w:val="00DF0E93"/>
    <w:rsid w:val="00DF3648"/>
    <w:rsid w:val="00DF3E46"/>
    <w:rsid w:val="00DF657E"/>
    <w:rsid w:val="00E01D83"/>
    <w:rsid w:val="00E022E0"/>
    <w:rsid w:val="00E03EA8"/>
    <w:rsid w:val="00E068B0"/>
    <w:rsid w:val="00E1111C"/>
    <w:rsid w:val="00E118F0"/>
    <w:rsid w:val="00E1194B"/>
    <w:rsid w:val="00E12F39"/>
    <w:rsid w:val="00E15EBC"/>
    <w:rsid w:val="00E17E49"/>
    <w:rsid w:val="00E23CAA"/>
    <w:rsid w:val="00E23E72"/>
    <w:rsid w:val="00E25559"/>
    <w:rsid w:val="00E267CF"/>
    <w:rsid w:val="00E26882"/>
    <w:rsid w:val="00E26EF5"/>
    <w:rsid w:val="00E27289"/>
    <w:rsid w:val="00E36545"/>
    <w:rsid w:val="00E37027"/>
    <w:rsid w:val="00E40890"/>
    <w:rsid w:val="00E41155"/>
    <w:rsid w:val="00E435DD"/>
    <w:rsid w:val="00E43879"/>
    <w:rsid w:val="00E52157"/>
    <w:rsid w:val="00E53359"/>
    <w:rsid w:val="00E55FD6"/>
    <w:rsid w:val="00E56FFA"/>
    <w:rsid w:val="00E6023A"/>
    <w:rsid w:val="00E619E6"/>
    <w:rsid w:val="00E644B1"/>
    <w:rsid w:val="00E65799"/>
    <w:rsid w:val="00E705C8"/>
    <w:rsid w:val="00E7278A"/>
    <w:rsid w:val="00E74858"/>
    <w:rsid w:val="00E818AE"/>
    <w:rsid w:val="00E81C63"/>
    <w:rsid w:val="00E81F9B"/>
    <w:rsid w:val="00E82DEA"/>
    <w:rsid w:val="00E863F2"/>
    <w:rsid w:val="00E95711"/>
    <w:rsid w:val="00EA28AD"/>
    <w:rsid w:val="00EA35F8"/>
    <w:rsid w:val="00EA3B60"/>
    <w:rsid w:val="00EA42EE"/>
    <w:rsid w:val="00EA4BAA"/>
    <w:rsid w:val="00EA5B12"/>
    <w:rsid w:val="00EA68A8"/>
    <w:rsid w:val="00EA76B7"/>
    <w:rsid w:val="00EB03D5"/>
    <w:rsid w:val="00EB1904"/>
    <w:rsid w:val="00EB2188"/>
    <w:rsid w:val="00EB2335"/>
    <w:rsid w:val="00EB2B23"/>
    <w:rsid w:val="00EB3F6A"/>
    <w:rsid w:val="00EB52B1"/>
    <w:rsid w:val="00EB53DF"/>
    <w:rsid w:val="00EC0154"/>
    <w:rsid w:val="00EC1B03"/>
    <w:rsid w:val="00EC4390"/>
    <w:rsid w:val="00EC4D1E"/>
    <w:rsid w:val="00ED234A"/>
    <w:rsid w:val="00ED4EF7"/>
    <w:rsid w:val="00EE0E86"/>
    <w:rsid w:val="00EE11D0"/>
    <w:rsid w:val="00EE1577"/>
    <w:rsid w:val="00EE1BBB"/>
    <w:rsid w:val="00EE2E43"/>
    <w:rsid w:val="00EE4385"/>
    <w:rsid w:val="00EE5EF5"/>
    <w:rsid w:val="00EE7A54"/>
    <w:rsid w:val="00EF0F28"/>
    <w:rsid w:val="00F01A96"/>
    <w:rsid w:val="00F05799"/>
    <w:rsid w:val="00F059DF"/>
    <w:rsid w:val="00F072E8"/>
    <w:rsid w:val="00F16EC2"/>
    <w:rsid w:val="00F1741D"/>
    <w:rsid w:val="00F20CD4"/>
    <w:rsid w:val="00F21406"/>
    <w:rsid w:val="00F21DAD"/>
    <w:rsid w:val="00F21E45"/>
    <w:rsid w:val="00F231DF"/>
    <w:rsid w:val="00F2408F"/>
    <w:rsid w:val="00F25D60"/>
    <w:rsid w:val="00F26ABB"/>
    <w:rsid w:val="00F27B60"/>
    <w:rsid w:val="00F33DB0"/>
    <w:rsid w:val="00F37B68"/>
    <w:rsid w:val="00F4088C"/>
    <w:rsid w:val="00F416CE"/>
    <w:rsid w:val="00F41789"/>
    <w:rsid w:val="00F43E4C"/>
    <w:rsid w:val="00F47181"/>
    <w:rsid w:val="00F50EB3"/>
    <w:rsid w:val="00F5620C"/>
    <w:rsid w:val="00F56CE3"/>
    <w:rsid w:val="00F57406"/>
    <w:rsid w:val="00F5753E"/>
    <w:rsid w:val="00F61D4C"/>
    <w:rsid w:val="00F6206B"/>
    <w:rsid w:val="00F62265"/>
    <w:rsid w:val="00F6298C"/>
    <w:rsid w:val="00F6472D"/>
    <w:rsid w:val="00F649D4"/>
    <w:rsid w:val="00F669F2"/>
    <w:rsid w:val="00F723C2"/>
    <w:rsid w:val="00F73BAB"/>
    <w:rsid w:val="00F75564"/>
    <w:rsid w:val="00F76E12"/>
    <w:rsid w:val="00F775C7"/>
    <w:rsid w:val="00F77E52"/>
    <w:rsid w:val="00F803DF"/>
    <w:rsid w:val="00F82B57"/>
    <w:rsid w:val="00F867C6"/>
    <w:rsid w:val="00F87497"/>
    <w:rsid w:val="00F87554"/>
    <w:rsid w:val="00F9105D"/>
    <w:rsid w:val="00F91346"/>
    <w:rsid w:val="00F940A8"/>
    <w:rsid w:val="00FA31FB"/>
    <w:rsid w:val="00FA5520"/>
    <w:rsid w:val="00FA746C"/>
    <w:rsid w:val="00FB0EE6"/>
    <w:rsid w:val="00FB170D"/>
    <w:rsid w:val="00FB7604"/>
    <w:rsid w:val="00FB784D"/>
    <w:rsid w:val="00FC1F90"/>
    <w:rsid w:val="00FC2DD1"/>
    <w:rsid w:val="00FC4083"/>
    <w:rsid w:val="00FC775D"/>
    <w:rsid w:val="00FD0922"/>
    <w:rsid w:val="00FD1076"/>
    <w:rsid w:val="00FD2532"/>
    <w:rsid w:val="00FD5DCD"/>
    <w:rsid w:val="00FD5E4E"/>
    <w:rsid w:val="00FE1C98"/>
    <w:rsid w:val="00FE281A"/>
    <w:rsid w:val="00FE30F5"/>
    <w:rsid w:val="00FE4D84"/>
    <w:rsid w:val="00FE7581"/>
    <w:rsid w:val="00FF008E"/>
    <w:rsid w:val="00FF073B"/>
    <w:rsid w:val="00FF2369"/>
    <w:rsid w:val="00FF434F"/>
    <w:rsid w:val="00FF4469"/>
    <w:rsid w:val="00FF5295"/>
    <w:rsid w:val="00FF7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89BC740-6CCB-4613-A311-3EEB4AE1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74858"/>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uiPriority w:val="39"/>
    <w:rsid w:val="001B0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F5687"/>
    <w:pPr>
      <w:ind w:left="720"/>
      <w:contextualSpacing/>
    </w:pPr>
  </w:style>
  <w:style w:type="paragraph" w:styleId="Betarp">
    <w:name w:val="No Spacing"/>
    <w:link w:val="BetarpDiagrama"/>
    <w:uiPriority w:val="1"/>
    <w:qFormat/>
    <w:rsid w:val="007C2F6B"/>
    <w:pPr>
      <w:spacing w:after="0" w:line="240" w:lineRule="auto"/>
    </w:pPr>
    <w:rPr>
      <w:rFonts w:ascii="Calibri" w:eastAsia="Times New Roman" w:hAnsi="Calibri" w:cs="Times New Roman"/>
      <w:lang w:val="en-US"/>
    </w:rPr>
  </w:style>
  <w:style w:type="character" w:customStyle="1" w:styleId="BetarpDiagrama">
    <w:name w:val="Be tarpų Diagrama"/>
    <w:link w:val="Betarp"/>
    <w:uiPriority w:val="1"/>
    <w:rsid w:val="007C2F6B"/>
    <w:rPr>
      <w:rFonts w:ascii="Calibri" w:eastAsia="Times New Roman" w:hAnsi="Calibri" w:cs="Times New Roman"/>
      <w:lang w:val="en-US"/>
    </w:rPr>
  </w:style>
  <w:style w:type="paragraph" w:styleId="Pagrindinistekstas">
    <w:name w:val="Body Text"/>
    <w:basedOn w:val="prastasis"/>
    <w:link w:val="PagrindinistekstasDiagrama"/>
    <w:rsid w:val="00D27C16"/>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D27C16"/>
    <w:rPr>
      <w:rFonts w:ascii="Times New Roman" w:eastAsia="Times New Roman" w:hAnsi="Times New Roman" w:cs="Times New Roman"/>
      <w:sz w:val="24"/>
      <w:szCs w:val="24"/>
      <w:lang w:eastAsia="lt-LT"/>
    </w:rPr>
  </w:style>
  <w:style w:type="paragraph" w:styleId="prastasiniatinklio">
    <w:name w:val="Normal (Web)"/>
    <w:aliases w:val=" Char"/>
    <w:basedOn w:val="prastasis"/>
    <w:link w:val="prastasiniatinklioDiagrama"/>
    <w:rsid w:val="00837E43"/>
    <w:pPr>
      <w:spacing w:after="0" w:line="240" w:lineRule="auto"/>
    </w:pPr>
    <w:rPr>
      <w:rFonts w:ascii="Times New Roman" w:eastAsia="Times New Roman" w:hAnsi="Times New Roman" w:cs="Times New Roman"/>
      <w:sz w:val="24"/>
      <w:szCs w:val="24"/>
      <w:lang w:eastAsia="lt-LT"/>
    </w:rPr>
  </w:style>
  <w:style w:type="character" w:customStyle="1" w:styleId="prastasiniatinklioDiagrama">
    <w:name w:val="Įprastas (žiniatinklio) Diagrama"/>
    <w:aliases w:val=" Char Diagrama"/>
    <w:link w:val="prastasiniatinklio"/>
    <w:rsid w:val="00837E43"/>
    <w:rPr>
      <w:rFonts w:ascii="Times New Roman" w:eastAsia="Times New Roman" w:hAnsi="Times New Roman" w:cs="Times New Roman"/>
      <w:sz w:val="24"/>
      <w:szCs w:val="24"/>
      <w:lang w:eastAsia="lt-LT"/>
    </w:rPr>
  </w:style>
  <w:style w:type="character" w:styleId="Hipersaitas">
    <w:name w:val="Hyperlink"/>
    <w:rsid w:val="0070271E"/>
    <w:rPr>
      <w:color w:val="3A6382"/>
      <w:u w:val="single"/>
    </w:rPr>
  </w:style>
  <w:style w:type="paragraph" w:styleId="Pavadinimas">
    <w:name w:val="Title"/>
    <w:basedOn w:val="prastasis"/>
    <w:next w:val="prastasis"/>
    <w:link w:val="PavadinimasDiagrama"/>
    <w:uiPriority w:val="10"/>
    <w:qFormat/>
    <w:rsid w:val="007218E8"/>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lt-LT"/>
    </w:rPr>
  </w:style>
  <w:style w:type="character" w:customStyle="1" w:styleId="PavadinimasDiagrama">
    <w:name w:val="Pavadinimas Diagrama"/>
    <w:basedOn w:val="Numatytasispastraiposriftas"/>
    <w:link w:val="Pavadinimas"/>
    <w:uiPriority w:val="10"/>
    <w:rsid w:val="007218E8"/>
    <w:rPr>
      <w:rFonts w:asciiTheme="majorHAnsi" w:eastAsiaTheme="majorEastAsia" w:hAnsiTheme="majorHAnsi" w:cstheme="majorBidi"/>
      <w:color w:val="404040" w:themeColor="text1" w:themeTint="BF"/>
      <w:spacing w:val="-10"/>
      <w:kern w:val="28"/>
      <w:sz w:val="56"/>
      <w:szCs w:val="56"/>
      <w:lang w:eastAsia="lt-LT"/>
    </w:rPr>
  </w:style>
  <w:style w:type="paragraph" w:styleId="Paantrat">
    <w:name w:val="Subtitle"/>
    <w:basedOn w:val="prastasis"/>
    <w:next w:val="prastasis"/>
    <w:link w:val="PaantratDiagrama"/>
    <w:uiPriority w:val="11"/>
    <w:qFormat/>
    <w:rsid w:val="007218E8"/>
    <w:pPr>
      <w:numPr>
        <w:ilvl w:val="1"/>
      </w:numPr>
    </w:pPr>
    <w:rPr>
      <w:rFonts w:eastAsiaTheme="minorEastAsia" w:cs="Times New Roman"/>
      <w:color w:val="5A5A5A" w:themeColor="text1" w:themeTint="A5"/>
      <w:spacing w:val="15"/>
      <w:lang w:eastAsia="lt-LT"/>
    </w:rPr>
  </w:style>
  <w:style w:type="character" w:customStyle="1" w:styleId="PaantratDiagrama">
    <w:name w:val="Paantraštė Diagrama"/>
    <w:basedOn w:val="Numatytasispastraiposriftas"/>
    <w:link w:val="Paantrat"/>
    <w:uiPriority w:val="11"/>
    <w:rsid w:val="007218E8"/>
    <w:rPr>
      <w:rFonts w:eastAsiaTheme="minorEastAsia" w:cs="Times New Roman"/>
      <w:color w:val="5A5A5A" w:themeColor="text1" w:themeTint="A5"/>
      <w:spacing w:val="15"/>
      <w:lang w:eastAsia="lt-LT"/>
    </w:rPr>
  </w:style>
  <w:style w:type="paragraph" w:styleId="Antrats">
    <w:name w:val="header"/>
    <w:basedOn w:val="prastasis"/>
    <w:link w:val="AntratsDiagrama"/>
    <w:uiPriority w:val="99"/>
    <w:unhideWhenUsed/>
    <w:rsid w:val="0018702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87028"/>
  </w:style>
  <w:style w:type="paragraph" w:styleId="Porat">
    <w:name w:val="footer"/>
    <w:basedOn w:val="prastasis"/>
    <w:link w:val="PoratDiagrama"/>
    <w:uiPriority w:val="99"/>
    <w:unhideWhenUsed/>
    <w:rsid w:val="0018702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87028"/>
  </w:style>
  <w:style w:type="character" w:customStyle="1" w:styleId="apple-converted-space">
    <w:name w:val="apple-converted-space"/>
    <w:basedOn w:val="Numatytasispastraiposriftas"/>
    <w:rsid w:val="006422CE"/>
  </w:style>
  <w:style w:type="paragraph" w:styleId="Debesliotekstas">
    <w:name w:val="Balloon Text"/>
    <w:basedOn w:val="prastasis"/>
    <w:link w:val="DebesliotekstasDiagrama"/>
    <w:uiPriority w:val="99"/>
    <w:semiHidden/>
    <w:unhideWhenUsed/>
    <w:rsid w:val="0013163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31637"/>
    <w:rPr>
      <w:rFonts w:ascii="Segoe UI" w:hAnsi="Segoe UI" w:cs="Segoe UI"/>
      <w:sz w:val="18"/>
      <w:szCs w:val="18"/>
    </w:rPr>
  </w:style>
  <w:style w:type="table" w:customStyle="1" w:styleId="Lentelstinklelis1">
    <w:name w:val="Lentelės tinklelis1"/>
    <w:basedOn w:val="prastojilentel"/>
    <w:next w:val="Lentelstinklelis"/>
    <w:uiPriority w:val="39"/>
    <w:rsid w:val="006C3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0617">
      <w:bodyDiv w:val="1"/>
      <w:marLeft w:val="0"/>
      <w:marRight w:val="0"/>
      <w:marTop w:val="0"/>
      <w:marBottom w:val="0"/>
      <w:divBdr>
        <w:top w:val="none" w:sz="0" w:space="0" w:color="auto"/>
        <w:left w:val="none" w:sz="0" w:space="0" w:color="auto"/>
        <w:bottom w:val="none" w:sz="0" w:space="0" w:color="auto"/>
        <w:right w:val="none" w:sz="0" w:space="0" w:color="auto"/>
      </w:divBdr>
    </w:div>
    <w:div w:id="449395326">
      <w:bodyDiv w:val="1"/>
      <w:marLeft w:val="0"/>
      <w:marRight w:val="0"/>
      <w:marTop w:val="0"/>
      <w:marBottom w:val="0"/>
      <w:divBdr>
        <w:top w:val="none" w:sz="0" w:space="0" w:color="auto"/>
        <w:left w:val="none" w:sz="0" w:space="0" w:color="auto"/>
        <w:bottom w:val="none" w:sz="0" w:space="0" w:color="auto"/>
        <w:right w:val="none" w:sz="0" w:space="0" w:color="auto"/>
      </w:divBdr>
    </w:div>
    <w:div w:id="759301709">
      <w:bodyDiv w:val="1"/>
      <w:marLeft w:val="0"/>
      <w:marRight w:val="0"/>
      <w:marTop w:val="0"/>
      <w:marBottom w:val="0"/>
      <w:divBdr>
        <w:top w:val="none" w:sz="0" w:space="0" w:color="auto"/>
        <w:left w:val="none" w:sz="0" w:space="0" w:color="auto"/>
        <w:bottom w:val="none" w:sz="0" w:space="0" w:color="auto"/>
        <w:right w:val="none" w:sz="0" w:space="0" w:color="auto"/>
      </w:divBdr>
    </w:div>
    <w:div w:id="855194682">
      <w:bodyDiv w:val="1"/>
      <w:marLeft w:val="0"/>
      <w:marRight w:val="0"/>
      <w:marTop w:val="0"/>
      <w:marBottom w:val="0"/>
      <w:divBdr>
        <w:top w:val="none" w:sz="0" w:space="0" w:color="auto"/>
        <w:left w:val="none" w:sz="0" w:space="0" w:color="auto"/>
        <w:bottom w:val="none" w:sz="0" w:space="0" w:color="auto"/>
        <w:right w:val="none" w:sz="0" w:space="0" w:color="auto"/>
      </w:divBdr>
    </w:div>
    <w:div w:id="1828596850">
      <w:bodyDiv w:val="1"/>
      <w:marLeft w:val="0"/>
      <w:marRight w:val="0"/>
      <w:marTop w:val="0"/>
      <w:marBottom w:val="0"/>
      <w:divBdr>
        <w:top w:val="none" w:sz="0" w:space="0" w:color="auto"/>
        <w:left w:val="none" w:sz="0" w:space="0" w:color="auto"/>
        <w:bottom w:val="none" w:sz="0" w:space="0" w:color="auto"/>
        <w:right w:val="none" w:sz="0" w:space="0" w:color="auto"/>
      </w:divBdr>
    </w:div>
    <w:div w:id="209597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image" Target="media/image3.png"/><Relationship Id="rId19" Type="http://schemas.openxmlformats.org/officeDocument/2006/relationships/chart" Target="charts/chart8.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4978796297629158"/>
          <c:y val="0.10589288429626396"/>
          <c:w val="0.55111135712605341"/>
          <c:h val="0.82442979316580645"/>
        </c:manualLayout>
      </c:layout>
      <c:pie3DChart>
        <c:varyColors val="1"/>
        <c:ser>
          <c:idx val="0"/>
          <c:order val="0"/>
          <c:tx>
            <c:strRef>
              <c:f>Lapas1!$B$1</c:f>
              <c:strCache>
                <c:ptCount val="1"/>
                <c:pt idx="0">
                  <c:v>Pardavimas</c:v>
                </c:pt>
              </c:strCache>
            </c:strRef>
          </c:tx>
          <c:explosion val="21"/>
          <c:dPt>
            <c:idx val="0"/>
            <c:bubble3D val="0"/>
            <c:spPr>
              <a:solidFill>
                <a:srgbClr val="7030A0"/>
              </a:solidFill>
              <a:ln>
                <a:noFill/>
              </a:ln>
              <a:effectLst>
                <a:outerShdw blurRad="57150" dist="19050" dir="5400000" algn="ctr" rotWithShape="0">
                  <a:srgbClr val="000000">
                    <a:alpha val="63000"/>
                  </a:srgbClr>
                </a:outerShdw>
              </a:effectLst>
              <a:sp3d/>
            </c:spPr>
          </c:dPt>
          <c:dPt>
            <c:idx val="1"/>
            <c:bubble3D val="0"/>
            <c:spPr>
              <a:solidFill>
                <a:srgbClr val="FF0000"/>
              </a:solidFill>
              <a:ln>
                <a:noFill/>
              </a:ln>
              <a:effectLst>
                <a:outerShdw blurRad="57150" dist="19050" dir="5400000" algn="ctr" rotWithShape="0">
                  <a:srgbClr val="000000">
                    <a:alpha val="63000"/>
                  </a:srgbClr>
                </a:outerShdw>
              </a:effectLst>
              <a:sp3d/>
            </c:spPr>
          </c:dPt>
          <c:dPt>
            <c:idx val="2"/>
            <c:bubble3D val="0"/>
            <c:spPr>
              <a:solidFill>
                <a:srgbClr val="00B0F0"/>
              </a:solidFill>
              <a:ln>
                <a:noFill/>
              </a:ln>
              <a:effectLst>
                <a:outerShdw blurRad="57150" dist="19050" dir="5400000" algn="ctr" rotWithShape="0">
                  <a:srgbClr val="000000">
                    <a:alpha val="63000"/>
                  </a:srgbClr>
                </a:outerShdw>
              </a:effectLst>
              <a:sp3d/>
            </c:spPr>
          </c:dPt>
          <c:dPt>
            <c:idx val="3"/>
            <c:bubble3D val="0"/>
            <c:spPr>
              <a:solidFill>
                <a:srgbClr val="FFFF00"/>
              </a:solidFill>
              <a:ln>
                <a:noFill/>
              </a:ln>
              <a:effectLst>
                <a:outerShdw blurRad="57150" dist="19050" dir="5400000" algn="ctr" rotWithShape="0">
                  <a:srgbClr val="000000">
                    <a:alpha val="63000"/>
                  </a:srgbClr>
                </a:outerShdw>
              </a:effectLst>
              <a:sp3d/>
            </c:spPr>
          </c:dPt>
          <c:dPt>
            <c:idx val="4"/>
            <c:bubble3D val="0"/>
            <c:spPr>
              <a:solidFill>
                <a:srgbClr val="00B050"/>
              </a:solidFill>
              <a:ln>
                <a:noFill/>
              </a:ln>
              <a:effectLst>
                <a:outerShdw blurRad="57150" dist="19050" dir="5400000" algn="ctr" rotWithShape="0">
                  <a:srgbClr val="000000">
                    <a:alpha val="63000"/>
                  </a:srgbClr>
                </a:outerShdw>
              </a:effectLst>
              <a:sp3d/>
            </c:spPr>
          </c:dPt>
          <c:dPt>
            <c:idx val="5"/>
            <c:bubble3D val="0"/>
            <c:spPr>
              <a:solidFill>
                <a:schemeClr val="accent2">
                  <a:lumMod val="60000"/>
                  <a:lumOff val="40000"/>
                </a:schemeClr>
              </a:solidFill>
              <a:ln>
                <a:noFill/>
              </a:ln>
              <a:effectLst>
                <a:outerShdw blurRad="57150" dist="19050" dir="5400000" algn="ctr" rotWithShape="0">
                  <a:srgbClr val="000000">
                    <a:alpha val="63000"/>
                  </a:srgbClr>
                </a:outerShdw>
              </a:effectLst>
              <a:sp3d/>
            </c:spPr>
          </c:dPt>
          <c:dLbls>
            <c:dLbl>
              <c:idx val="0"/>
              <c:layout>
                <c:manualLayout>
                  <c:x val="6.1469912239032282E-2"/>
                  <c:y val="-1.2654753168448402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3.9560091551627347E-2"/>
                  <c:y val="2.3494317618358036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0.11167897431468232"/>
                  <c:y val="0.16970110474225986"/>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5.0880824540442508E-2"/>
                  <c:y val="0.1128281005176619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3.0819694156146386E-2"/>
                  <c:y val="-1.551584389482800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0.14190636590901456"/>
                  <c:y val="-1.4031747291034465E-2"/>
                </c:manualLayout>
              </c:layout>
              <c:dLblPos val="bestFi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Lapas1!$A$2:$A$7</c:f>
              <c:strCache>
                <c:ptCount val="6"/>
                <c:pt idx="0">
                  <c:v>1. Padidinti savivaldybės valdymo efektyvumą</c:v>
                </c:pt>
                <c:pt idx="1">
                  <c:v>2. Užtikrinti aukštą ugdymo paslaugų kokybę ir sudaryti sąlygas mokymuisi visą gyvenimą</c:v>
                </c:pt>
                <c:pt idx="2">
                  <c:v>3. Plėtoti ir modernizuoti infrastruktūrą, skatinti pažangaus verslo plėtrą</c:v>
                </c:pt>
                <c:pt idx="3">
                  <c:v>4. Suformuoti ir palaikyti sveiką, socialiai saugią visuomenę</c:v>
                </c:pt>
                <c:pt idx="4">
                  <c:v>5. Užtikrinti švarią ir saugią gyvenamąją aplinką</c:v>
                </c:pt>
                <c:pt idx="5">
                  <c:v>6. Skatinti kultūros, turizmo, pažangaus žemės ūkio ir kaimo plėtrą</c:v>
                </c:pt>
              </c:strCache>
            </c:strRef>
          </c:cat>
          <c:val>
            <c:numRef>
              <c:f>Lapas1!$B$2:$B$7</c:f>
              <c:numCache>
                <c:formatCode>General</c:formatCode>
                <c:ptCount val="6"/>
                <c:pt idx="0">
                  <c:v>17.59</c:v>
                </c:pt>
                <c:pt idx="1">
                  <c:v>43.2</c:v>
                </c:pt>
                <c:pt idx="2">
                  <c:v>11.92</c:v>
                </c:pt>
                <c:pt idx="3">
                  <c:v>17.05</c:v>
                </c:pt>
                <c:pt idx="4">
                  <c:v>2.83</c:v>
                </c:pt>
                <c:pt idx="5">
                  <c:v>7.41</c:v>
                </c:pt>
              </c:numCache>
            </c:numRef>
          </c:val>
        </c:ser>
        <c:dLbls>
          <c:dLblPos val="inEnd"/>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gradFill>
              <a:gsLst>
                <a:gs pos="100000">
                  <a:schemeClr val="accent1">
                    <a:alpha val="0"/>
                  </a:schemeClr>
                </a:gs>
                <a:gs pos="50000">
                  <a:schemeClr val="accent1"/>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3"/>
                <c:pt idx="0">
                  <c:v>2013 m.</c:v>
                </c:pt>
                <c:pt idx="1">
                  <c:v>2014 m.</c:v>
                </c:pt>
                <c:pt idx="2">
                  <c:v>2015 m.</c:v>
                </c:pt>
              </c:strCache>
            </c:strRef>
          </c:cat>
          <c:val>
            <c:numRef>
              <c:f>Lapas1!$B$2:$B$5</c:f>
              <c:numCache>
                <c:formatCode>General</c:formatCode>
                <c:ptCount val="4"/>
                <c:pt idx="0">
                  <c:v>2039</c:v>
                </c:pt>
                <c:pt idx="1">
                  <c:v>1909</c:v>
                </c:pt>
                <c:pt idx="2">
                  <c:v>1816</c:v>
                </c:pt>
              </c:numCache>
            </c:numRef>
          </c:val>
        </c:ser>
        <c:ser>
          <c:idx val="1"/>
          <c:order val="1"/>
          <c:tx>
            <c:strRef>
              <c:f>Lapas1!$C$1</c:f>
              <c:strCache>
                <c:ptCount val="1"/>
                <c:pt idx="0">
                  <c:v>Stulpelis1</c:v>
                </c:pt>
              </c:strCache>
            </c:strRef>
          </c:tx>
          <c:spPr>
            <a:gradFill>
              <a:gsLst>
                <a:gs pos="100000">
                  <a:schemeClr val="accent2">
                    <a:alpha val="0"/>
                  </a:schemeClr>
                </a:gs>
                <a:gs pos="50000">
                  <a:schemeClr val="accent2"/>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3"/>
                <c:pt idx="0">
                  <c:v>2013 m.</c:v>
                </c:pt>
                <c:pt idx="1">
                  <c:v>2014 m.</c:v>
                </c:pt>
                <c:pt idx="2">
                  <c:v>2015 m.</c:v>
                </c:pt>
              </c:strCache>
            </c:strRef>
          </c:cat>
          <c:val>
            <c:numRef>
              <c:f>Lapas1!$C$2:$C$5</c:f>
              <c:numCache>
                <c:formatCode>General</c:formatCode>
                <c:ptCount val="4"/>
              </c:numCache>
            </c:numRef>
          </c:val>
        </c:ser>
        <c:ser>
          <c:idx val="2"/>
          <c:order val="2"/>
          <c:tx>
            <c:strRef>
              <c:f>Lapas1!$D$1</c:f>
              <c:strCache>
                <c:ptCount val="1"/>
                <c:pt idx="0">
                  <c:v>Stulpelis2</c:v>
                </c:pt>
              </c:strCache>
            </c:strRef>
          </c:tx>
          <c:spPr>
            <a:gradFill>
              <a:gsLst>
                <a:gs pos="100000">
                  <a:schemeClr val="accent3">
                    <a:alpha val="0"/>
                  </a:schemeClr>
                </a:gs>
                <a:gs pos="50000">
                  <a:schemeClr val="accent3"/>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3"/>
                <c:pt idx="0">
                  <c:v>2013 m.</c:v>
                </c:pt>
                <c:pt idx="1">
                  <c:v>2014 m.</c:v>
                </c:pt>
                <c:pt idx="2">
                  <c:v>2015 m.</c:v>
                </c:pt>
              </c:strCache>
            </c:strRef>
          </c:cat>
          <c:val>
            <c:numRef>
              <c:f>Lapas1!$D$2:$D$5</c:f>
              <c:numCache>
                <c:formatCode>General</c:formatCode>
                <c:ptCount val="4"/>
              </c:numCache>
            </c:numRef>
          </c:val>
        </c:ser>
        <c:dLbls>
          <c:showLegendKey val="0"/>
          <c:showVal val="1"/>
          <c:showCatName val="0"/>
          <c:showSerName val="0"/>
          <c:showPercent val="0"/>
          <c:showBubbleSize val="0"/>
        </c:dLbls>
        <c:gapWidth val="150"/>
        <c:gapDepth val="0"/>
        <c:shape val="box"/>
        <c:axId val="371755512"/>
        <c:axId val="371755904"/>
        <c:axId val="0"/>
      </c:bar3DChart>
      <c:catAx>
        <c:axId val="371755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5904"/>
        <c:crosses val="autoZero"/>
        <c:auto val="1"/>
        <c:lblAlgn val="ctr"/>
        <c:lblOffset val="100"/>
        <c:noMultiLvlLbl val="0"/>
      </c:catAx>
      <c:valAx>
        <c:axId val="37175590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5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2012 m.</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Širvintų rajono savivaldybė</c:v>
                </c:pt>
                <c:pt idx="1">
                  <c:v>Vilniaus apskritis</c:v>
                </c:pt>
                <c:pt idx="2">
                  <c:v>Lietuvos Respublika</c:v>
                </c:pt>
              </c:strCache>
            </c:strRef>
          </c:cat>
          <c:val>
            <c:numRef>
              <c:f>Lapas1!$B$2:$B$5</c:f>
              <c:numCache>
                <c:formatCode>General</c:formatCode>
                <c:ptCount val="4"/>
                <c:pt idx="0">
                  <c:v>147</c:v>
                </c:pt>
                <c:pt idx="1">
                  <c:v>106</c:v>
                </c:pt>
                <c:pt idx="2">
                  <c:v>122</c:v>
                </c:pt>
              </c:numCache>
            </c:numRef>
          </c:val>
        </c:ser>
        <c:ser>
          <c:idx val="1"/>
          <c:order val="1"/>
          <c:tx>
            <c:strRef>
              <c:f>Lapas1!$C$1</c:f>
              <c:strCache>
                <c:ptCount val="1"/>
                <c:pt idx="0">
                  <c:v>2013 m.</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Širvintų rajono savivaldybė</c:v>
                </c:pt>
                <c:pt idx="1">
                  <c:v>Vilniaus apskritis</c:v>
                </c:pt>
                <c:pt idx="2">
                  <c:v>Lietuvos Respublika</c:v>
                </c:pt>
              </c:strCache>
            </c:strRef>
          </c:cat>
          <c:val>
            <c:numRef>
              <c:f>Lapas1!$C$2:$C$5</c:f>
              <c:numCache>
                <c:formatCode>General</c:formatCode>
                <c:ptCount val="4"/>
                <c:pt idx="0">
                  <c:v>151</c:v>
                </c:pt>
                <c:pt idx="1">
                  <c:v>105</c:v>
                </c:pt>
                <c:pt idx="2">
                  <c:v>124</c:v>
                </c:pt>
              </c:numCache>
            </c:numRef>
          </c:val>
        </c:ser>
        <c:ser>
          <c:idx val="2"/>
          <c:order val="2"/>
          <c:tx>
            <c:strRef>
              <c:f>Lapas1!$D$1</c:f>
              <c:strCache>
                <c:ptCount val="1"/>
                <c:pt idx="0">
                  <c:v>2014 m.</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Širvintų rajono savivaldybė</c:v>
                </c:pt>
                <c:pt idx="1">
                  <c:v>Vilniaus apskritis</c:v>
                </c:pt>
                <c:pt idx="2">
                  <c:v>Lietuvos Respublika</c:v>
                </c:pt>
              </c:strCache>
            </c:strRef>
          </c:cat>
          <c:val>
            <c:numRef>
              <c:f>Lapas1!$D$2:$D$5</c:f>
              <c:numCache>
                <c:formatCode>General</c:formatCode>
                <c:ptCount val="4"/>
                <c:pt idx="0">
                  <c:v>156</c:v>
                </c:pt>
                <c:pt idx="1">
                  <c:v>106</c:v>
                </c:pt>
                <c:pt idx="2">
                  <c:v>126</c:v>
                </c:pt>
              </c:numCache>
            </c:numRef>
          </c:val>
        </c:ser>
        <c:ser>
          <c:idx val="3"/>
          <c:order val="3"/>
          <c:tx>
            <c:strRef>
              <c:f>Lapas1!$E$1</c:f>
              <c:strCache>
                <c:ptCount val="1"/>
                <c:pt idx="0">
                  <c:v>2015 m.</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Širvintų rajono savivaldybė</c:v>
                </c:pt>
                <c:pt idx="1">
                  <c:v>Vilniaus apskritis</c:v>
                </c:pt>
                <c:pt idx="2">
                  <c:v>Lietuvos Respublika</c:v>
                </c:pt>
              </c:strCache>
            </c:strRef>
          </c:cat>
          <c:val>
            <c:numRef>
              <c:f>Lapas1!$E$2:$E$5</c:f>
              <c:numCache>
                <c:formatCode>General</c:formatCode>
                <c:ptCount val="4"/>
                <c:pt idx="0">
                  <c:v>157</c:v>
                </c:pt>
                <c:pt idx="1">
                  <c:v>106</c:v>
                </c:pt>
                <c:pt idx="2">
                  <c:v>129</c:v>
                </c:pt>
              </c:numCache>
            </c:numRef>
          </c:val>
        </c:ser>
        <c:dLbls>
          <c:dLblPos val="outEnd"/>
          <c:showLegendKey val="0"/>
          <c:showVal val="1"/>
          <c:showCatName val="0"/>
          <c:showSerName val="0"/>
          <c:showPercent val="0"/>
          <c:showBubbleSize val="0"/>
        </c:dLbls>
        <c:gapWidth val="100"/>
        <c:overlap val="-24"/>
        <c:axId val="371759040"/>
        <c:axId val="371756688"/>
      </c:barChart>
      <c:catAx>
        <c:axId val="3717590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6688"/>
        <c:crosses val="autoZero"/>
        <c:auto val="1"/>
        <c:lblAlgn val="ctr"/>
        <c:lblOffset val="100"/>
        <c:noMultiLvlLbl val="0"/>
      </c:catAx>
      <c:valAx>
        <c:axId val="371756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9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2011</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Socialinės rizikos šeimos</c:v>
                </c:pt>
                <c:pt idx="1">
                  <c:v>Socialinės rizikos šeimose augantys vaikai</c:v>
                </c:pt>
              </c:strCache>
            </c:strRef>
          </c:cat>
          <c:val>
            <c:numRef>
              <c:f>Lapas1!$B$2:$B$5</c:f>
              <c:numCache>
                <c:formatCode>General</c:formatCode>
                <c:ptCount val="4"/>
                <c:pt idx="0">
                  <c:v>172</c:v>
                </c:pt>
                <c:pt idx="1">
                  <c:v>340</c:v>
                </c:pt>
              </c:numCache>
            </c:numRef>
          </c:val>
        </c:ser>
        <c:ser>
          <c:idx val="1"/>
          <c:order val="1"/>
          <c:tx>
            <c:strRef>
              <c:f>Lapas1!$C$1</c:f>
              <c:strCache>
                <c:ptCount val="1"/>
                <c:pt idx="0">
                  <c:v>2012</c:v>
                </c:pt>
              </c:strCache>
            </c:strRef>
          </c:tx>
          <c:spPr>
            <a:solidFill>
              <a:schemeClr val="accent2"/>
            </a:solidFill>
            <a:ln>
              <a:noFill/>
            </a:ln>
            <a:effectLst>
              <a:outerShdw blurRad="57150" dist="19050" dir="5400000" algn="ctr" rotWithShape="0">
                <a:srgbClr val="000000">
                  <a:alpha val="63000"/>
                </a:srgbClr>
              </a:outerShdw>
            </a:effectLst>
            <a:sp3d/>
          </c:spPr>
          <c:invertIfNegative val="0"/>
          <c:dLbls>
            <c:dLbl>
              <c:idx val="0"/>
              <c:layout>
                <c:manualLayout>
                  <c:x val="7.448789571694577E-3"/>
                  <c:y val="-3.9811338865469687E-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9.9317194289261779E-3"/>
                  <c:y val="-1.9905669432734843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Socialinės rizikos šeimos</c:v>
                </c:pt>
                <c:pt idx="1">
                  <c:v>Socialinės rizikos šeimose augantys vaikai</c:v>
                </c:pt>
              </c:strCache>
            </c:strRef>
          </c:cat>
          <c:val>
            <c:numRef>
              <c:f>Lapas1!$C$2:$C$5</c:f>
              <c:numCache>
                <c:formatCode>General</c:formatCode>
                <c:ptCount val="4"/>
                <c:pt idx="0">
                  <c:v>152</c:v>
                </c:pt>
                <c:pt idx="1">
                  <c:v>287</c:v>
                </c:pt>
              </c:numCache>
            </c:numRef>
          </c:val>
        </c:ser>
        <c:ser>
          <c:idx val="2"/>
          <c:order val="2"/>
          <c:tx>
            <c:strRef>
              <c:f>Lapas1!$D$1</c:f>
              <c:strCache>
                <c:ptCount val="1"/>
                <c:pt idx="0">
                  <c:v>2013</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1.4897579143389177E-2"/>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7380509000620686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Socialinės rizikos šeimos</c:v>
                </c:pt>
                <c:pt idx="1">
                  <c:v>Socialinės rizikos šeimose augantys vaikai</c:v>
                </c:pt>
              </c:strCache>
            </c:strRef>
          </c:cat>
          <c:val>
            <c:numRef>
              <c:f>Lapas1!$D$2:$D$5</c:f>
              <c:numCache>
                <c:formatCode>General</c:formatCode>
                <c:ptCount val="4"/>
                <c:pt idx="0">
                  <c:v>145</c:v>
                </c:pt>
                <c:pt idx="1">
                  <c:v>276</c:v>
                </c:pt>
              </c:numCache>
            </c:numRef>
          </c:val>
        </c:ser>
        <c:ser>
          <c:idx val="3"/>
          <c:order val="3"/>
          <c:tx>
            <c:strRef>
              <c:f>Lapas1!$E$1</c:f>
              <c:strCache>
                <c:ptCount val="1"/>
                <c:pt idx="0">
                  <c:v>2014</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4829298572315334E-2"/>
                  <c:y val="-7.9622677730939374E-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4897579143389199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Socialinės rizikos šeimos</c:v>
                </c:pt>
                <c:pt idx="1">
                  <c:v>Socialinės rizikos šeimose augantys vaikai</c:v>
                </c:pt>
              </c:strCache>
            </c:strRef>
          </c:cat>
          <c:val>
            <c:numRef>
              <c:f>Lapas1!$E$2:$E$5</c:f>
              <c:numCache>
                <c:formatCode>General</c:formatCode>
                <c:ptCount val="4"/>
                <c:pt idx="0">
                  <c:v>139</c:v>
                </c:pt>
                <c:pt idx="1">
                  <c:v>257</c:v>
                </c:pt>
              </c:numCache>
            </c:numRef>
          </c:val>
        </c:ser>
        <c:ser>
          <c:idx val="4"/>
          <c:order val="4"/>
          <c:tx>
            <c:strRef>
              <c:f>Lapas1!$F$1</c:f>
              <c:strCache>
                <c:ptCount val="1"/>
                <c:pt idx="0">
                  <c:v>2015</c:v>
                </c:pt>
              </c:strCache>
            </c:strRef>
          </c:tx>
          <c:spPr>
            <a:solidFill>
              <a:schemeClr val="accent6">
                <a:lumMod val="75000"/>
              </a:schemeClr>
            </a:solidFill>
            <a:ln>
              <a:noFill/>
            </a:ln>
            <a:effectLst>
              <a:outerShdw blurRad="57150" dist="19050" dir="5400000" algn="ctr" rotWithShape="0">
                <a:srgbClr val="000000">
                  <a:alpha val="63000"/>
                </a:srgbClr>
              </a:outerShdw>
            </a:effectLst>
            <a:sp3d/>
          </c:spPr>
          <c:invertIfNegative val="0"/>
          <c:dLbls>
            <c:dLbl>
              <c:idx val="0"/>
              <c:layout>
                <c:manualLayout>
                  <c:x val="2.9795158286778353E-2"/>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9795158286778308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Socialinės rizikos šeimos</c:v>
                </c:pt>
                <c:pt idx="1">
                  <c:v>Socialinės rizikos šeimose augantys vaikai</c:v>
                </c:pt>
              </c:strCache>
            </c:strRef>
          </c:cat>
          <c:val>
            <c:numRef>
              <c:f>Lapas1!$F$2:$F$5</c:f>
              <c:numCache>
                <c:formatCode>General</c:formatCode>
                <c:ptCount val="4"/>
                <c:pt idx="0">
                  <c:v>130</c:v>
                </c:pt>
                <c:pt idx="1">
                  <c:v>248</c:v>
                </c:pt>
              </c:numCache>
            </c:numRef>
          </c:val>
        </c:ser>
        <c:dLbls>
          <c:showLegendKey val="0"/>
          <c:showVal val="1"/>
          <c:showCatName val="0"/>
          <c:showSerName val="0"/>
          <c:showPercent val="0"/>
          <c:showBubbleSize val="0"/>
        </c:dLbls>
        <c:gapWidth val="160"/>
        <c:shape val="box"/>
        <c:axId val="371758648"/>
        <c:axId val="371757472"/>
        <c:axId val="0"/>
      </c:bar3DChart>
      <c:catAx>
        <c:axId val="3717586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7472"/>
        <c:crosses val="autoZero"/>
        <c:auto val="1"/>
        <c:lblAlgn val="ctr"/>
        <c:lblOffset val="100"/>
        <c:noMultiLvlLbl val="0"/>
      </c:catAx>
      <c:valAx>
        <c:axId val="371757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8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9672449480400318E-2"/>
          <c:y val="7.0175438596491224E-2"/>
          <c:w val="0.76501162964385561"/>
          <c:h val="0.67356716774039604"/>
        </c:manualLayout>
      </c:layout>
      <c:bar3DChart>
        <c:barDir val="col"/>
        <c:grouping val="stacked"/>
        <c:varyColors val="0"/>
        <c:ser>
          <c:idx val="0"/>
          <c:order val="0"/>
          <c:tx>
            <c:strRef>
              <c:f>Lapas1!$B$1</c:f>
              <c:strCache>
                <c:ptCount val="1"/>
                <c:pt idx="0">
                  <c:v>2015 m.</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Užregistruotos nusikalstamos veikos</c:v>
                </c:pt>
                <c:pt idx="1">
                  <c:v>Ištirtos nusikalstamos veikos</c:v>
                </c:pt>
              </c:strCache>
            </c:strRef>
          </c:cat>
          <c:val>
            <c:numRef>
              <c:f>Lapas1!$B$2:$B$5</c:f>
              <c:numCache>
                <c:formatCode>General</c:formatCode>
                <c:ptCount val="4"/>
                <c:pt idx="0">
                  <c:v>291</c:v>
                </c:pt>
                <c:pt idx="1">
                  <c:v>237</c:v>
                </c:pt>
              </c:numCache>
            </c:numRef>
          </c:val>
        </c:ser>
        <c:ser>
          <c:idx val="1"/>
          <c:order val="1"/>
          <c:tx>
            <c:strRef>
              <c:f>Lapas1!$C$1</c:f>
              <c:strCache>
                <c:ptCount val="1"/>
                <c:pt idx="0">
                  <c:v>2014 m.</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Užregistruotos nusikalstamos veikos</c:v>
                </c:pt>
                <c:pt idx="1">
                  <c:v>Ištirtos nusikalstamos veikos</c:v>
                </c:pt>
              </c:strCache>
            </c:strRef>
          </c:cat>
          <c:val>
            <c:numRef>
              <c:f>Lapas1!$C$2:$C$5</c:f>
              <c:numCache>
                <c:formatCode>General</c:formatCode>
                <c:ptCount val="4"/>
                <c:pt idx="0">
                  <c:v>413</c:v>
                </c:pt>
                <c:pt idx="1">
                  <c:v>223</c:v>
                </c:pt>
              </c:numCache>
            </c:numRef>
          </c:val>
        </c:ser>
        <c:ser>
          <c:idx val="2"/>
          <c:order val="2"/>
          <c:tx>
            <c:strRef>
              <c:f>Lapas1!$D$1</c:f>
              <c:strCache>
                <c:ptCount val="1"/>
                <c:pt idx="0">
                  <c:v>2013 m.</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Užregistruotos nusikalstamos veikos</c:v>
                </c:pt>
                <c:pt idx="1">
                  <c:v>Ištirtos nusikalstamos veikos</c:v>
                </c:pt>
              </c:strCache>
            </c:strRef>
          </c:cat>
          <c:val>
            <c:numRef>
              <c:f>Lapas1!$D$2:$D$5</c:f>
              <c:numCache>
                <c:formatCode>General</c:formatCode>
                <c:ptCount val="4"/>
                <c:pt idx="0">
                  <c:v>378</c:v>
                </c:pt>
                <c:pt idx="1">
                  <c:v>221</c:v>
                </c:pt>
              </c:numCache>
            </c:numRef>
          </c:val>
        </c:ser>
        <c:ser>
          <c:idx val="3"/>
          <c:order val="3"/>
          <c:tx>
            <c:strRef>
              <c:f>Lapas1!$E$1</c:f>
              <c:strCache>
                <c:ptCount val="1"/>
                <c:pt idx="0">
                  <c:v>Stulpelis1</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Užregistruotos nusikalstamos veikos</c:v>
                </c:pt>
                <c:pt idx="1">
                  <c:v>Ištirtos nusikalstamos veikos</c:v>
                </c:pt>
              </c:strCache>
            </c:strRef>
          </c:cat>
          <c:val>
            <c:numRef>
              <c:f>Lapas1!$E$2:$E$5</c:f>
              <c:numCache>
                <c:formatCode>General</c:formatCode>
                <c:ptCount val="4"/>
              </c:numCache>
            </c:numRef>
          </c:val>
        </c:ser>
        <c:dLbls>
          <c:showLegendKey val="0"/>
          <c:showVal val="1"/>
          <c:showCatName val="0"/>
          <c:showSerName val="0"/>
          <c:showPercent val="0"/>
          <c:showBubbleSize val="0"/>
        </c:dLbls>
        <c:gapWidth val="150"/>
        <c:shape val="box"/>
        <c:axId val="371735912"/>
        <c:axId val="371740616"/>
        <c:axId val="0"/>
      </c:bar3DChart>
      <c:catAx>
        <c:axId val="3717359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40616"/>
        <c:crosses val="autoZero"/>
        <c:auto val="1"/>
        <c:lblAlgn val="ctr"/>
        <c:lblOffset val="100"/>
        <c:noMultiLvlLbl val="0"/>
      </c:catAx>
      <c:valAx>
        <c:axId val="371740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5912"/>
        <c:crosses val="autoZero"/>
        <c:crossBetween val="between"/>
      </c:valAx>
      <c:spPr>
        <a:noFill/>
        <a:ln>
          <a:noFill/>
        </a:ln>
        <a:effectLst/>
      </c:spPr>
    </c:plotArea>
    <c:legend>
      <c:legendPos val="r"/>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Lapas1!$B$1</c:f>
              <c:strCache>
                <c:ptCount val="1"/>
                <c:pt idx="0">
                  <c:v>Užregistruotų gaisrų skaičius</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Lapas1!$B$2:$B$5</c:f>
              <c:numCache>
                <c:formatCode>General</c:formatCode>
                <c:ptCount val="4"/>
                <c:pt idx="0">
                  <c:v>63</c:v>
                </c:pt>
                <c:pt idx="1">
                  <c:v>67</c:v>
                </c:pt>
                <c:pt idx="2">
                  <c:v>86</c:v>
                </c:pt>
                <c:pt idx="3">
                  <c:v>82</c:v>
                </c:pt>
              </c:numCache>
            </c:numRef>
          </c:val>
        </c:ser>
        <c:ser>
          <c:idx val="1"/>
          <c:order val="1"/>
          <c:tx>
            <c:strRef>
              <c:f>Lapas1!$C$1</c:f>
              <c:strCache>
                <c:ptCount val="1"/>
                <c:pt idx="0">
                  <c:v>2 seka</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Lapas1!$C$2:$C$5</c:f>
              <c:numCache>
                <c:formatCode>General</c:formatCode>
                <c:ptCount val="4"/>
              </c:numCache>
            </c:numRef>
          </c:val>
        </c:ser>
        <c:ser>
          <c:idx val="2"/>
          <c:order val="2"/>
          <c:tx>
            <c:strRef>
              <c:f>Lapas1!$D$1</c:f>
              <c:strCache>
                <c:ptCount val="1"/>
                <c:pt idx="0">
                  <c:v>3 seka</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Lapas1!$D$2:$D$5</c:f>
              <c:numCache>
                <c:formatCode>General</c:formatCode>
                <c:ptCount val="4"/>
              </c:numCache>
            </c:numRef>
          </c:val>
        </c:ser>
        <c:dLbls>
          <c:showLegendKey val="0"/>
          <c:showVal val="1"/>
          <c:showCatName val="0"/>
          <c:showSerName val="0"/>
          <c:showPercent val="0"/>
          <c:showBubbleSize val="0"/>
        </c:dLbls>
        <c:gapWidth val="150"/>
        <c:shape val="box"/>
        <c:axId val="371728856"/>
        <c:axId val="371738656"/>
        <c:axId val="0"/>
      </c:bar3DChart>
      <c:catAx>
        <c:axId val="37172885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8656"/>
        <c:crosses val="autoZero"/>
        <c:auto val="1"/>
        <c:lblAlgn val="ctr"/>
        <c:lblOffset val="100"/>
        <c:noMultiLvlLbl val="0"/>
      </c:catAx>
      <c:valAx>
        <c:axId val="3717386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28856"/>
        <c:crosses val="autoZero"/>
        <c:crossBetween val="between"/>
      </c:valAx>
      <c:spPr>
        <a:noFill/>
        <a:ln>
          <a:noFill/>
        </a:ln>
        <a:effectLst/>
      </c:spPr>
    </c:plotArea>
    <c:legend>
      <c:legendPos val="b"/>
      <c:legendEntry>
        <c:idx val="1"/>
        <c:delete val="1"/>
      </c:legendEntry>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Lapas1!$B$1</c:f>
              <c:strCache>
                <c:ptCount val="1"/>
                <c:pt idx="0">
                  <c:v>2012</c:v>
                </c:pt>
              </c:strCache>
            </c:strRef>
          </c:tx>
          <c:spPr>
            <a:gradFill>
              <a:gsLst>
                <a:gs pos="100000">
                  <a:schemeClr val="accent1">
                    <a:alpha val="0"/>
                  </a:schemeClr>
                </a:gs>
                <a:gs pos="50000">
                  <a:schemeClr val="accent1"/>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2"/>
                <c:pt idx="0">
                  <c:v>Namų ūkiai, turintys asmeninį kompiuterį</c:v>
                </c:pt>
                <c:pt idx="1">
                  <c:v>Namų ūkiai, turintys interneto prieigą</c:v>
                </c:pt>
              </c:strCache>
            </c:strRef>
          </c:cat>
          <c:val>
            <c:numRef>
              <c:f>Lapas1!$B$2:$B$5</c:f>
              <c:numCache>
                <c:formatCode>General</c:formatCode>
                <c:ptCount val="4"/>
                <c:pt idx="0">
                  <c:v>62.1</c:v>
                </c:pt>
                <c:pt idx="1">
                  <c:v>60.1</c:v>
                </c:pt>
              </c:numCache>
            </c:numRef>
          </c:val>
        </c:ser>
        <c:ser>
          <c:idx val="1"/>
          <c:order val="1"/>
          <c:tx>
            <c:strRef>
              <c:f>Lapas1!$C$1</c:f>
              <c:strCache>
                <c:ptCount val="1"/>
                <c:pt idx="0">
                  <c:v>2013</c:v>
                </c:pt>
              </c:strCache>
            </c:strRef>
          </c:tx>
          <c:spPr>
            <a:gradFill>
              <a:gsLst>
                <a:gs pos="100000">
                  <a:schemeClr val="accent2">
                    <a:alpha val="0"/>
                  </a:schemeClr>
                </a:gs>
                <a:gs pos="50000">
                  <a:schemeClr val="accent2"/>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2"/>
                <c:pt idx="0">
                  <c:v>Namų ūkiai, turintys asmeninį kompiuterį</c:v>
                </c:pt>
                <c:pt idx="1">
                  <c:v>Namų ūkiai, turintys interneto prieigą</c:v>
                </c:pt>
              </c:strCache>
            </c:strRef>
          </c:cat>
          <c:val>
            <c:numRef>
              <c:f>Lapas1!$C$2:$C$5</c:f>
              <c:numCache>
                <c:formatCode>General</c:formatCode>
                <c:ptCount val="4"/>
                <c:pt idx="0">
                  <c:v>65.900000000000006</c:v>
                </c:pt>
                <c:pt idx="1">
                  <c:v>64.7</c:v>
                </c:pt>
              </c:numCache>
            </c:numRef>
          </c:val>
        </c:ser>
        <c:ser>
          <c:idx val="2"/>
          <c:order val="2"/>
          <c:tx>
            <c:strRef>
              <c:f>Lapas1!$D$1</c:f>
              <c:strCache>
                <c:ptCount val="1"/>
                <c:pt idx="0">
                  <c:v>2014</c:v>
                </c:pt>
              </c:strCache>
            </c:strRef>
          </c:tx>
          <c:spPr>
            <a:gradFill>
              <a:gsLst>
                <a:gs pos="100000">
                  <a:schemeClr val="accent3">
                    <a:alpha val="0"/>
                  </a:schemeClr>
                </a:gs>
                <a:gs pos="50000">
                  <a:schemeClr val="accent3"/>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2"/>
                <c:pt idx="0">
                  <c:v>Namų ūkiai, turintys asmeninį kompiuterį</c:v>
                </c:pt>
                <c:pt idx="1">
                  <c:v>Namų ūkiai, turintys interneto prieigą</c:v>
                </c:pt>
              </c:strCache>
            </c:strRef>
          </c:cat>
          <c:val>
            <c:numRef>
              <c:f>Lapas1!$D$2:$D$5</c:f>
              <c:numCache>
                <c:formatCode>General</c:formatCode>
                <c:ptCount val="4"/>
                <c:pt idx="0">
                  <c:v>66.2</c:v>
                </c:pt>
                <c:pt idx="1">
                  <c:v>66</c:v>
                </c:pt>
              </c:numCache>
            </c:numRef>
          </c:val>
        </c:ser>
        <c:ser>
          <c:idx val="3"/>
          <c:order val="3"/>
          <c:tx>
            <c:strRef>
              <c:f>Lapas1!$E$1</c:f>
              <c:strCache>
                <c:ptCount val="1"/>
                <c:pt idx="0">
                  <c:v>2015</c:v>
                </c:pt>
              </c:strCache>
            </c:strRef>
          </c:tx>
          <c:spPr>
            <a:gradFill>
              <a:gsLst>
                <a:gs pos="100000">
                  <a:schemeClr val="accent4">
                    <a:alpha val="0"/>
                  </a:schemeClr>
                </a:gs>
                <a:gs pos="50000">
                  <a:schemeClr val="accent4"/>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Lapas1!$A$2:$A$5</c:f>
              <c:strCache>
                <c:ptCount val="2"/>
                <c:pt idx="0">
                  <c:v>Namų ūkiai, turintys asmeninį kompiuterį</c:v>
                </c:pt>
                <c:pt idx="1">
                  <c:v>Namų ūkiai, turintys interneto prieigą</c:v>
                </c:pt>
              </c:strCache>
            </c:strRef>
          </c:cat>
          <c:val>
            <c:numRef>
              <c:f>Lapas1!$E$2:$E$5</c:f>
              <c:numCache>
                <c:formatCode>General</c:formatCode>
                <c:ptCount val="4"/>
                <c:pt idx="0">
                  <c:v>67.599999999999994</c:v>
                </c:pt>
                <c:pt idx="1">
                  <c:v>68.3</c:v>
                </c:pt>
              </c:numCache>
            </c:numRef>
          </c:val>
        </c:ser>
        <c:dLbls>
          <c:showLegendKey val="0"/>
          <c:showVal val="1"/>
          <c:showCatName val="0"/>
          <c:showSerName val="0"/>
          <c:showPercent val="0"/>
          <c:showBubbleSize val="0"/>
        </c:dLbls>
        <c:gapWidth val="140"/>
        <c:gapDepth val="100"/>
        <c:shape val="box"/>
        <c:axId val="371739440"/>
        <c:axId val="371731992"/>
        <c:axId val="374969976"/>
      </c:bar3DChart>
      <c:catAx>
        <c:axId val="3717394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1992"/>
        <c:crosses val="autoZero"/>
        <c:auto val="1"/>
        <c:lblAlgn val="ctr"/>
        <c:lblOffset val="100"/>
        <c:noMultiLvlLbl val="0"/>
      </c:catAx>
      <c:valAx>
        <c:axId val="37173199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9440"/>
        <c:crosses val="autoZero"/>
        <c:crossBetween val="between"/>
      </c:valAx>
      <c:serAx>
        <c:axId val="374969976"/>
        <c:scaling>
          <c:orientation val="minMax"/>
        </c:scaling>
        <c:delete val="0"/>
        <c:axPos val="b"/>
        <c:majorTickMark val="out"/>
        <c:minorTickMark val="none"/>
        <c:tickLblPos val="nextTo"/>
        <c:spPr>
          <a:noFill/>
          <a:ln w="9525"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1992"/>
        <c:crosses val="autoZero"/>
      </c:serAx>
      <c:spPr>
        <a:noFill/>
        <a:ln>
          <a:noFill/>
        </a:ln>
        <a:effectLst/>
      </c:spPr>
    </c:plotArea>
    <c:legend>
      <c:legendPos val="b"/>
      <c:layout>
        <c:manualLayout>
          <c:xMode val="edge"/>
          <c:yMode val="edge"/>
          <c:x val="0.53871876392809392"/>
          <c:y val="0.81234817778925172"/>
          <c:w val="0.33964106373495767"/>
          <c:h val="7.377100813218021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percentStacked"/>
        <c:varyColors val="0"/>
        <c:ser>
          <c:idx val="0"/>
          <c:order val="0"/>
          <c:tx>
            <c:strRef>
              <c:f>Lapas1!$B$1</c:f>
              <c:strCache>
                <c:ptCount val="1"/>
                <c:pt idx="0">
                  <c:v>Valstybės tarnautojai</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2013</c:v>
                </c:pt>
                <c:pt idx="1">
                  <c:v>2014</c:v>
                </c:pt>
                <c:pt idx="2">
                  <c:v>2015</c:v>
                </c:pt>
                <c:pt idx="3">
                  <c:v>2016</c:v>
                </c:pt>
              </c:numCache>
            </c:numRef>
          </c:cat>
          <c:val>
            <c:numRef>
              <c:f>Lapas1!$B$2:$B$5</c:f>
              <c:numCache>
                <c:formatCode>General</c:formatCode>
                <c:ptCount val="4"/>
                <c:pt idx="0">
                  <c:v>68</c:v>
                </c:pt>
                <c:pt idx="1">
                  <c:v>67</c:v>
                </c:pt>
                <c:pt idx="2">
                  <c:v>66</c:v>
                </c:pt>
                <c:pt idx="3">
                  <c:v>58</c:v>
                </c:pt>
              </c:numCache>
            </c:numRef>
          </c:val>
        </c:ser>
        <c:ser>
          <c:idx val="1"/>
          <c:order val="1"/>
          <c:tx>
            <c:strRef>
              <c:f>Lapas1!$C$1</c:f>
              <c:strCache>
                <c:ptCount val="1"/>
                <c:pt idx="0">
                  <c:v>Darbuotojai pagal darbo sutartis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2013</c:v>
                </c:pt>
                <c:pt idx="1">
                  <c:v>2014</c:v>
                </c:pt>
                <c:pt idx="2">
                  <c:v>2015</c:v>
                </c:pt>
                <c:pt idx="3">
                  <c:v>2016</c:v>
                </c:pt>
              </c:numCache>
            </c:numRef>
          </c:cat>
          <c:val>
            <c:numRef>
              <c:f>Lapas1!$C$2:$C$5</c:f>
              <c:numCache>
                <c:formatCode>General</c:formatCode>
                <c:ptCount val="4"/>
                <c:pt idx="0">
                  <c:v>56</c:v>
                </c:pt>
                <c:pt idx="1">
                  <c:v>56</c:v>
                </c:pt>
                <c:pt idx="2">
                  <c:v>56</c:v>
                </c:pt>
                <c:pt idx="3">
                  <c:v>42</c:v>
                </c:pt>
              </c:numCache>
            </c:numRef>
          </c:val>
        </c:ser>
        <c:ser>
          <c:idx val="2"/>
          <c:order val="2"/>
          <c:tx>
            <c:strRef>
              <c:f>Lapas1!$D$1</c:f>
              <c:strCache>
                <c:ptCount val="1"/>
                <c:pt idx="0">
                  <c:v>Stulpelis1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2013</c:v>
                </c:pt>
                <c:pt idx="1">
                  <c:v>2014</c:v>
                </c:pt>
                <c:pt idx="2">
                  <c:v>2015</c:v>
                </c:pt>
                <c:pt idx="3">
                  <c:v>2016</c:v>
                </c:pt>
              </c:numCache>
            </c:numRef>
          </c:cat>
          <c:val>
            <c:numRef>
              <c:f>Lapas1!$D$2:$D$5</c:f>
              <c:numCache>
                <c:formatCode>General</c:formatCode>
                <c:ptCount val="4"/>
              </c:numCache>
            </c:numRef>
          </c:val>
        </c:ser>
        <c:ser>
          <c:idx val="3"/>
          <c:order val="3"/>
          <c:tx>
            <c:strRef>
              <c:f>Lapas1!$E$1</c:f>
              <c:strCache>
                <c:ptCount val="1"/>
                <c:pt idx="0">
                  <c:v>Stulpelis2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2013</c:v>
                </c:pt>
                <c:pt idx="1">
                  <c:v>2014</c:v>
                </c:pt>
                <c:pt idx="2">
                  <c:v>2015</c:v>
                </c:pt>
                <c:pt idx="3">
                  <c:v>2016</c:v>
                </c:pt>
              </c:numCache>
            </c:numRef>
          </c:cat>
          <c:val>
            <c:numRef>
              <c:f>Lapas1!$E$2:$E$5</c:f>
              <c:numCache>
                <c:formatCode>General</c:formatCode>
                <c:ptCount val="4"/>
              </c:numCache>
            </c:numRef>
          </c:val>
        </c:ser>
        <c:dLbls>
          <c:showLegendKey val="0"/>
          <c:showVal val="1"/>
          <c:showCatName val="0"/>
          <c:showSerName val="0"/>
          <c:showPercent val="0"/>
          <c:showBubbleSize val="0"/>
        </c:dLbls>
        <c:gapWidth val="150"/>
        <c:shape val="box"/>
        <c:axId val="371736304"/>
        <c:axId val="371730032"/>
        <c:axId val="0"/>
      </c:bar3DChart>
      <c:catAx>
        <c:axId val="3717363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0032"/>
        <c:crosses val="autoZero"/>
        <c:auto val="1"/>
        <c:lblAlgn val="ctr"/>
        <c:lblOffset val="100"/>
        <c:noMultiLvlLbl val="0"/>
      </c:catAx>
      <c:valAx>
        <c:axId val="3717300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6304"/>
        <c:crosses val="autoZero"/>
        <c:crossBetween val="between"/>
      </c:valAx>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Lapas1!$B$1</c:f>
              <c:strCache>
                <c:ptCount val="1"/>
                <c:pt idx="0">
                  <c:v>2013</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 kategorija</c:v>
                </c:pt>
                <c:pt idx="1">
                  <c:v>A kategorija</c:v>
                </c:pt>
              </c:strCache>
            </c:strRef>
          </c:cat>
          <c:val>
            <c:numRef>
              <c:f>Lapas1!$B$2:$B$5</c:f>
              <c:numCache>
                <c:formatCode>General</c:formatCode>
                <c:ptCount val="4"/>
                <c:pt idx="0">
                  <c:v>12</c:v>
                </c:pt>
                <c:pt idx="1">
                  <c:v>56</c:v>
                </c:pt>
              </c:numCache>
            </c:numRef>
          </c:val>
        </c:ser>
        <c:ser>
          <c:idx val="1"/>
          <c:order val="1"/>
          <c:tx>
            <c:strRef>
              <c:f>Lapas1!$C$1</c:f>
              <c:strCache>
                <c:ptCount val="1"/>
                <c:pt idx="0">
                  <c:v>2014</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 kategorija</c:v>
                </c:pt>
                <c:pt idx="1">
                  <c:v>A kategorija</c:v>
                </c:pt>
              </c:strCache>
            </c:strRef>
          </c:cat>
          <c:val>
            <c:numRef>
              <c:f>Lapas1!$C$2:$C$5</c:f>
              <c:numCache>
                <c:formatCode>General</c:formatCode>
                <c:ptCount val="4"/>
                <c:pt idx="0">
                  <c:v>12</c:v>
                </c:pt>
                <c:pt idx="1">
                  <c:v>55</c:v>
                </c:pt>
              </c:numCache>
            </c:numRef>
          </c:val>
        </c:ser>
        <c:ser>
          <c:idx val="2"/>
          <c:order val="2"/>
          <c:tx>
            <c:strRef>
              <c:f>Lapas1!$D$1</c:f>
              <c:strCache>
                <c:ptCount val="1"/>
                <c:pt idx="0">
                  <c:v>2015</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 kategorija</c:v>
                </c:pt>
                <c:pt idx="1">
                  <c:v>A kategorija</c:v>
                </c:pt>
              </c:strCache>
            </c:strRef>
          </c:cat>
          <c:val>
            <c:numRef>
              <c:f>Lapas1!$D$2:$D$5</c:f>
              <c:numCache>
                <c:formatCode>General</c:formatCode>
                <c:ptCount val="4"/>
                <c:pt idx="0">
                  <c:v>12</c:v>
                </c:pt>
                <c:pt idx="1">
                  <c:v>54</c:v>
                </c:pt>
              </c:numCache>
            </c:numRef>
          </c:val>
        </c:ser>
        <c:dLbls>
          <c:showLegendKey val="0"/>
          <c:showVal val="1"/>
          <c:showCatName val="0"/>
          <c:showSerName val="0"/>
          <c:showPercent val="0"/>
          <c:showBubbleSize val="0"/>
        </c:dLbls>
        <c:gapWidth val="150"/>
        <c:shape val="box"/>
        <c:axId val="371732776"/>
        <c:axId val="371734344"/>
        <c:axId val="0"/>
      </c:bar3DChart>
      <c:catAx>
        <c:axId val="37173277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4344"/>
        <c:crosses val="autoZero"/>
        <c:auto val="1"/>
        <c:lblAlgn val="ctr"/>
        <c:lblOffset val="100"/>
        <c:noMultiLvlLbl val="0"/>
      </c:catAx>
      <c:valAx>
        <c:axId val="3717343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32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2918958760291949"/>
          <c:y val="0.1704891221930592"/>
          <c:w val="0.66576079531154497"/>
          <c:h val="0.64368597258676008"/>
        </c:manualLayout>
      </c:layout>
      <c:pie3DChart>
        <c:varyColors val="1"/>
        <c:ser>
          <c:idx val="0"/>
          <c:order val="0"/>
          <c:tx>
            <c:strRef>
              <c:f>Lapas1!$B$1</c:f>
              <c:strCache>
                <c:ptCount val="1"/>
                <c:pt idx="0">
                  <c:v>Pardavimas</c:v>
                </c:pt>
              </c:strCache>
            </c:strRef>
          </c:tx>
          <c:dPt>
            <c:idx val="0"/>
            <c:bubble3D val="0"/>
            <c:spPr>
              <a:solidFill>
                <a:srgbClr val="4BD0FF"/>
              </a:solidFill>
              <a:ln w="25400">
                <a:solidFill>
                  <a:schemeClr val="lt1"/>
                </a:solidFill>
              </a:ln>
              <a:effectLst/>
              <a:sp3d contourW="25400">
                <a:contourClr>
                  <a:schemeClr val="lt1"/>
                </a:contourClr>
              </a:sp3d>
            </c:spPr>
          </c:dPt>
          <c:dPt>
            <c:idx val="1"/>
            <c:bubble3D val="0"/>
            <c:spPr>
              <a:solidFill>
                <a:srgbClr val="FF66FF"/>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rgbClr val="FFFF00"/>
              </a:solidFill>
              <a:ln w="25400">
                <a:solidFill>
                  <a:schemeClr val="lt1"/>
                </a:solidFill>
              </a:ln>
              <a:effectLst/>
              <a:sp3d contourW="25400">
                <a:contourClr>
                  <a:schemeClr val="lt1"/>
                </a:contourClr>
              </a:sp3d>
            </c:spPr>
          </c:dPt>
          <c:dPt>
            <c:idx val="4"/>
            <c:bubble3D val="0"/>
            <c:spPr>
              <a:solidFill>
                <a:srgbClr val="FF0000"/>
              </a:solidFill>
              <a:ln w="25400">
                <a:solidFill>
                  <a:schemeClr val="lt1"/>
                </a:solidFill>
              </a:ln>
              <a:effectLst/>
              <a:sp3d contourW="25400">
                <a:contourClr>
                  <a:schemeClr val="lt1"/>
                </a:contourClr>
              </a:sp3d>
            </c:spPr>
          </c:dPt>
          <c:dPt>
            <c:idx val="5"/>
            <c:bubble3D val="0"/>
            <c:spPr>
              <a:solidFill>
                <a:srgbClr val="00B050"/>
              </a:solidFill>
              <a:ln w="25400">
                <a:solidFill>
                  <a:schemeClr val="lt1"/>
                </a:solidFill>
              </a:ln>
              <a:effectLst/>
              <a:sp3d contourW="25400">
                <a:contourClr>
                  <a:schemeClr val="lt1"/>
                </a:contourClr>
              </a:sp3d>
            </c:spPr>
          </c:dPt>
          <c:dPt>
            <c:idx val="6"/>
            <c:bubble3D val="0"/>
            <c:spPr>
              <a:solidFill>
                <a:schemeClr val="accent2">
                  <a:lumMod val="50000"/>
                </a:schemeClr>
              </a:solidFill>
              <a:ln w="25400">
                <a:solidFill>
                  <a:schemeClr val="lt1"/>
                </a:solidFill>
              </a:ln>
              <a:effectLst/>
              <a:sp3d contourW="25400">
                <a:contourClr>
                  <a:schemeClr val="lt1"/>
                </a:contourClr>
              </a:sp3d>
            </c:spPr>
          </c:dPt>
          <c:dPt>
            <c:idx val="7"/>
            <c:bubble3D val="0"/>
            <c:spPr>
              <a:solidFill>
                <a:srgbClr val="99FF33"/>
              </a:solidFill>
              <a:ln w="25400">
                <a:solidFill>
                  <a:schemeClr val="lt1"/>
                </a:solidFill>
              </a:ln>
              <a:effectLst/>
              <a:sp3d contourW="25400">
                <a:contourClr>
                  <a:schemeClr val="lt1"/>
                </a:contourClr>
              </a:sp3d>
            </c:spPr>
          </c:dPt>
          <c:dPt>
            <c:idx val="8"/>
            <c:bubble3D val="0"/>
            <c:spPr>
              <a:solidFill>
                <a:schemeClr val="accent4"/>
              </a:solidFill>
              <a:ln w="25400">
                <a:solidFill>
                  <a:schemeClr val="lt1"/>
                </a:solidFill>
              </a:ln>
              <a:effectLst/>
              <a:sp3d contourW="25400">
                <a:contourClr>
                  <a:schemeClr val="lt1"/>
                </a:contourClr>
              </a:sp3d>
            </c:spPr>
          </c:dPt>
          <c:dPt>
            <c:idx val="9"/>
            <c:bubble3D val="0"/>
            <c:spPr>
              <a:solidFill>
                <a:schemeClr val="accent4">
                  <a:lumMod val="60000"/>
                </a:schemeClr>
              </a:solidFill>
              <a:ln w="25400">
                <a:solidFill>
                  <a:schemeClr val="lt1"/>
                </a:solidFill>
              </a:ln>
              <a:effectLst/>
              <a:sp3d contourW="25400">
                <a:contourClr>
                  <a:schemeClr val="lt1"/>
                </a:contourClr>
              </a:sp3d>
            </c:spPr>
          </c:dPt>
          <c:dLbls>
            <c:dLbl>
              <c:idx val="0"/>
              <c:layout>
                <c:manualLayout>
                  <c:x val="5.9004870380507252E-2"/>
                  <c:y val="6.186248777726313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7.4346231671239188E-2"/>
                  <c:y val="8.51966018740411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1"/>
              <c:showBubbleSize val="0"/>
              <c:extLst>
                <c:ext xmlns:c15="http://schemas.microsoft.com/office/drawing/2012/chart" uri="{CE6537A1-D6FC-4f65-9D91-7224C49458BB}">
                  <c15:layout>
                    <c:manualLayout>
                      <c:w val="0.16680756018603596"/>
                      <c:h val="0.14532761409938846"/>
                    </c:manualLayout>
                  </c15:layout>
                </c:ext>
              </c:extLst>
            </c:dLbl>
            <c:dLbl>
              <c:idx val="2"/>
              <c:layout>
                <c:manualLayout>
                  <c:x val="7.7625570776255703E-2"/>
                  <c:y val="0.2034116068824729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3.6529680365296816E-2"/>
                  <c:y val="0.12668976377952756"/>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1.6837629885305436E-2"/>
                  <c:y val="4.4715077282006362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6.86908999388775E-3"/>
                  <c:y val="-6.555263925342665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3.5790277927587821E-2"/>
                  <c:y val="-0.1745103528725575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0.11373353731853036"/>
                  <c:y val="-3.6554732129072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0.1107579734351388"/>
                  <c:y val="-5.5843240183212392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0.1757991213665136"/>
                  <c:y val="7.2103854665225668E-3"/>
                </c:manualLayout>
              </c:layout>
              <c:dLblPos val="bestFi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Lapas1!$A$2:$A$11</c:f>
              <c:strCache>
                <c:ptCount val="10"/>
                <c:pt idx="0">
                  <c:v>01 Valdymo tobulinimo programa</c:v>
                </c:pt>
                <c:pt idx="1">
                  <c:v>02 Švietimo programa</c:v>
                </c:pt>
                <c:pt idx="2">
                  <c:v>03 Infrastruktūros ir verslo aplinkos tobulinimo programa</c:v>
                </c:pt>
                <c:pt idx="3">
                  <c:v>04 Sveikatingumo programa</c:v>
                </c:pt>
                <c:pt idx="4">
                  <c:v>05 Aplinkos apsaugos programa</c:v>
                </c:pt>
                <c:pt idx="5">
                  <c:v>06 Kultūros paslaugos, paveldosaugos ir turizmo plėtros programa</c:v>
                </c:pt>
                <c:pt idx="6">
                  <c:v>07 Žemės ūkio programa</c:v>
                </c:pt>
                <c:pt idx="7">
                  <c:v>08 Socialinės apsaugos plėtros, skurdo ir socialinės atskirties mažinimo programa</c:v>
                </c:pt>
                <c:pt idx="8">
                  <c:v>09 Viešosios tvarkos ir visuomenės apsaugos programa</c:v>
                </c:pt>
                <c:pt idx="9">
                  <c:v>Direktoriaus rezervas</c:v>
                </c:pt>
              </c:strCache>
            </c:strRef>
          </c:cat>
          <c:val>
            <c:numRef>
              <c:f>Lapas1!$B$2:$B$11</c:f>
              <c:numCache>
                <c:formatCode>0.00</c:formatCode>
                <c:ptCount val="10"/>
                <c:pt idx="0">
                  <c:v>17.53</c:v>
                </c:pt>
                <c:pt idx="1">
                  <c:v>43.2</c:v>
                </c:pt>
                <c:pt idx="2">
                  <c:v>11.92</c:v>
                </c:pt>
                <c:pt idx="3">
                  <c:v>2.48</c:v>
                </c:pt>
                <c:pt idx="4">
                  <c:v>0.66</c:v>
                </c:pt>
                <c:pt idx="5">
                  <c:v>6.54</c:v>
                </c:pt>
                <c:pt idx="6">
                  <c:v>0.88</c:v>
                </c:pt>
                <c:pt idx="7">
                  <c:v>14.57</c:v>
                </c:pt>
                <c:pt idx="8">
                  <c:v>2.17</c:v>
                </c:pt>
                <c:pt idx="9">
                  <c:v>0.06</c:v>
                </c:pt>
              </c:numCache>
            </c:numRef>
          </c:val>
        </c:ser>
        <c:dLbls>
          <c:dLblPos val="inEnd"/>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Lapas1!$B$1</c:f>
              <c:strCache>
                <c:ptCount val="1"/>
                <c:pt idx="0">
                  <c:v>1 Nedarbo lygis, proc.</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Lapas1!$B$2:$B$5</c:f>
              <c:numCache>
                <c:formatCode>General</c:formatCode>
                <c:ptCount val="4"/>
                <c:pt idx="0">
                  <c:v>13.4</c:v>
                </c:pt>
                <c:pt idx="1">
                  <c:v>11.8</c:v>
                </c:pt>
                <c:pt idx="2">
                  <c:v>10.7</c:v>
                </c:pt>
                <c:pt idx="3">
                  <c:v>9.1</c:v>
                </c:pt>
              </c:numCache>
            </c:numRef>
          </c:val>
          <c:smooth val="0"/>
        </c:ser>
        <c:ser>
          <c:idx val="1"/>
          <c:order val="1"/>
          <c:tx>
            <c:strRef>
              <c:f>Lapas1!$C$1</c:f>
              <c:strCache>
                <c:ptCount val="1"/>
                <c:pt idx="0">
                  <c:v>Stulpelis2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Lapas1!$C$2:$C$5</c:f>
              <c:numCache>
                <c:formatCode>General</c:formatCode>
                <c:ptCount val="4"/>
              </c:numCache>
            </c:numRef>
          </c:val>
          <c:smooth val="0"/>
        </c:ser>
        <c:ser>
          <c:idx val="2"/>
          <c:order val="2"/>
          <c:tx>
            <c:strRef>
              <c:f>Lapas1!$D$1</c:f>
              <c:strCache>
                <c:ptCount val="1"/>
                <c:pt idx="0">
                  <c:v>Stulpelis1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Lapas1!$D$2:$D$5</c:f>
              <c:numCache>
                <c:formatCode>General</c:formatCode>
                <c:ptCount val="4"/>
              </c:numCache>
            </c:numRef>
          </c:val>
          <c:smooth val="0"/>
        </c:ser>
        <c:dLbls>
          <c:dLblPos val="t"/>
          <c:showLegendKey val="0"/>
          <c:showVal val="1"/>
          <c:showCatName val="0"/>
          <c:showSerName val="0"/>
          <c:showPercent val="0"/>
          <c:showBubbleSize val="0"/>
        </c:dLbls>
        <c:marker val="1"/>
        <c:smooth val="0"/>
        <c:axId val="371749240"/>
        <c:axId val="371751984"/>
      </c:lineChart>
      <c:catAx>
        <c:axId val="37174924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1984"/>
        <c:crosses val="autoZero"/>
        <c:auto val="1"/>
        <c:lblAlgn val="ctr"/>
        <c:lblOffset val="100"/>
        <c:noMultiLvlLbl val="0"/>
      </c:catAx>
      <c:valAx>
        <c:axId val="371751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49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21621272750742E-2"/>
          <c:y val="6.5476190476190479E-2"/>
          <c:w val="0.6353523944752808"/>
          <c:h val="0.79643888263967"/>
        </c:manualLayout>
      </c:layout>
      <c:barChart>
        <c:barDir val="col"/>
        <c:grouping val="clustered"/>
        <c:varyColors val="0"/>
        <c:ser>
          <c:idx val="0"/>
          <c:order val="0"/>
          <c:tx>
            <c:strRef>
              <c:f>Lapas1!$B$1</c:f>
              <c:strCache>
                <c:ptCount val="1"/>
                <c:pt idx="0">
                  <c:v>Širvintų r. sav.</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Lapas1!$B$2:$B$5</c:f>
              <c:numCache>
                <c:formatCode>General</c:formatCode>
                <c:ptCount val="4"/>
                <c:pt idx="0">
                  <c:v>493.8</c:v>
                </c:pt>
                <c:pt idx="1">
                  <c:v>512</c:v>
                </c:pt>
                <c:pt idx="2">
                  <c:v>522.79999999999995</c:v>
                </c:pt>
              </c:numCache>
            </c:numRef>
          </c:val>
        </c:ser>
        <c:ser>
          <c:idx val="1"/>
          <c:order val="1"/>
          <c:tx>
            <c:strRef>
              <c:f>Lapas1!$C$1</c:f>
              <c:strCache>
                <c:ptCount val="1"/>
                <c:pt idx="0">
                  <c:v>Lietuvos Respublika</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2012 m.</c:v>
                </c:pt>
                <c:pt idx="1">
                  <c:v>2013 m.</c:v>
                </c:pt>
                <c:pt idx="2">
                  <c:v>2014 m</c:v>
                </c:pt>
                <c:pt idx="3">
                  <c:v>2015 m.</c:v>
                </c:pt>
              </c:strCache>
            </c:strRef>
          </c:cat>
          <c:val>
            <c:numRef>
              <c:f>Lapas1!$C$2:$C$5</c:f>
              <c:numCache>
                <c:formatCode>General</c:formatCode>
                <c:ptCount val="4"/>
                <c:pt idx="0">
                  <c:v>615.1</c:v>
                </c:pt>
                <c:pt idx="1">
                  <c:v>646.29999999999995</c:v>
                </c:pt>
                <c:pt idx="2">
                  <c:v>677.4</c:v>
                </c:pt>
                <c:pt idx="3">
                  <c:v>712.1</c:v>
                </c:pt>
              </c:numCache>
            </c:numRef>
          </c:val>
        </c:ser>
        <c:dLbls>
          <c:dLblPos val="ctr"/>
          <c:showLegendKey val="0"/>
          <c:showVal val="1"/>
          <c:showCatName val="0"/>
          <c:showSerName val="0"/>
          <c:showPercent val="0"/>
          <c:showBubbleSize val="0"/>
        </c:dLbls>
        <c:gapWidth val="150"/>
        <c:axId val="371752376"/>
        <c:axId val="371746888"/>
      </c:barChart>
      <c:catAx>
        <c:axId val="3717523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46888"/>
        <c:crosses val="autoZero"/>
        <c:auto val="1"/>
        <c:lblAlgn val="ctr"/>
        <c:lblOffset val="100"/>
        <c:noMultiLvlLbl val="0"/>
      </c:catAx>
      <c:valAx>
        <c:axId val="371746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523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718686205890928"/>
          <c:y val="5.1587301587301584E-2"/>
          <c:w val="0.6593708507024858"/>
          <c:h val="0.72346134207626767"/>
        </c:manualLayout>
      </c:layout>
      <c:barChart>
        <c:barDir val="bar"/>
        <c:grouping val="clustered"/>
        <c:varyColors val="0"/>
        <c:ser>
          <c:idx val="0"/>
          <c:order val="0"/>
          <c:tx>
            <c:strRef>
              <c:f>Lapas1!$B$1</c:f>
              <c:strCache>
                <c:ptCount val="1"/>
                <c:pt idx="0">
                  <c:v>2012</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Lietuva</c:v>
                </c:pt>
                <c:pt idx="1">
                  <c:v>Vilniaus apskritis</c:v>
                </c:pt>
                <c:pt idx="2">
                  <c:v>Širvintų rajono savivaldybė</c:v>
                </c:pt>
              </c:strCache>
            </c:strRef>
          </c:cat>
          <c:val>
            <c:numRef>
              <c:f>Lapas1!$B$2:$B$5</c:f>
              <c:numCache>
                <c:formatCode>General</c:formatCode>
                <c:ptCount val="4"/>
                <c:pt idx="0">
                  <c:v>12100.64</c:v>
                </c:pt>
                <c:pt idx="1">
                  <c:v>7779.83</c:v>
                </c:pt>
                <c:pt idx="2">
                  <c:v>0.53</c:v>
                </c:pt>
              </c:numCache>
            </c:numRef>
          </c:val>
        </c:ser>
        <c:ser>
          <c:idx val="1"/>
          <c:order val="1"/>
          <c:tx>
            <c:strRef>
              <c:f>Lapas1!$C$1</c:f>
              <c:strCache>
                <c:ptCount val="1"/>
                <c:pt idx="0">
                  <c:v>2013</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Lietuva</c:v>
                </c:pt>
                <c:pt idx="1">
                  <c:v>Vilniaus apskritis</c:v>
                </c:pt>
                <c:pt idx="2">
                  <c:v>Širvintų rajono savivaldybė</c:v>
                </c:pt>
              </c:strCache>
            </c:strRef>
          </c:cat>
          <c:val>
            <c:numRef>
              <c:f>Lapas1!$C$2:$C$5</c:f>
              <c:numCache>
                <c:formatCode>General</c:formatCode>
                <c:ptCount val="4"/>
                <c:pt idx="0">
                  <c:v>12719.9</c:v>
                </c:pt>
                <c:pt idx="1">
                  <c:v>8702.31</c:v>
                </c:pt>
                <c:pt idx="2">
                  <c:v>0.64</c:v>
                </c:pt>
              </c:numCache>
            </c:numRef>
          </c:val>
        </c:ser>
        <c:ser>
          <c:idx val="2"/>
          <c:order val="2"/>
          <c:tx>
            <c:strRef>
              <c:f>Lapas1!$D$1</c:f>
              <c:strCache>
                <c:ptCount val="1"/>
                <c:pt idx="0">
                  <c:v>2014</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Lietuva</c:v>
                </c:pt>
                <c:pt idx="1">
                  <c:v>Vilniaus apskritis</c:v>
                </c:pt>
                <c:pt idx="2">
                  <c:v>Širvintų rajono savivaldybė</c:v>
                </c:pt>
              </c:strCache>
            </c:strRef>
          </c:cat>
          <c:val>
            <c:numRef>
              <c:f>Lapas1!$D$2:$D$5</c:f>
              <c:numCache>
                <c:formatCode>General</c:formatCode>
                <c:ptCount val="4"/>
                <c:pt idx="0">
                  <c:v>12864.83</c:v>
                </c:pt>
                <c:pt idx="1">
                  <c:v>9239.59</c:v>
                </c:pt>
                <c:pt idx="2">
                  <c:v>0.67</c:v>
                </c:pt>
              </c:numCache>
            </c:numRef>
          </c:val>
        </c:ser>
        <c:dLbls>
          <c:dLblPos val="inEnd"/>
          <c:showLegendKey val="0"/>
          <c:showVal val="1"/>
          <c:showCatName val="0"/>
          <c:showSerName val="0"/>
          <c:showPercent val="0"/>
          <c:showBubbleSize val="0"/>
        </c:dLbls>
        <c:gapWidth val="100"/>
        <c:axId val="371744928"/>
        <c:axId val="371745712"/>
      </c:barChart>
      <c:catAx>
        <c:axId val="37174492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371745712"/>
        <c:crosses val="autoZero"/>
        <c:auto val="1"/>
        <c:lblAlgn val="ctr"/>
        <c:lblOffset val="100"/>
        <c:noMultiLvlLbl val="0"/>
      </c:catAx>
      <c:valAx>
        <c:axId val="371745712"/>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371744928"/>
        <c:crosses val="autoZero"/>
        <c:crossBetween val="between"/>
      </c:valAx>
      <c:spPr>
        <a:noFill/>
        <a:ln>
          <a:noFill/>
        </a:ln>
        <a:effectLst/>
      </c:spPr>
    </c:plotArea>
    <c:legend>
      <c:legendPos val="b"/>
      <c:layout>
        <c:manualLayout>
          <c:xMode val="edge"/>
          <c:yMode val="edge"/>
          <c:x val="0.37166589470433842"/>
          <c:y val="0.91943099262762806"/>
          <c:w val="0.25666796403301301"/>
          <c:h val="8.035770528683915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lgn="just">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Lapas1!$B$1</c:f>
              <c:strCache>
                <c:ptCount val="1"/>
                <c:pt idx="0">
                  <c:v>2012 m.</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0"/>
                  <c:y val="1.984126984126984E-2"/>
                </c:manualLayout>
              </c:layout>
              <c:tx>
                <c:rich>
                  <a:bodyPr/>
                  <a:lstStyle/>
                  <a:p>
                    <a:fld id="{B385789F-749F-4C61-B70F-FF124B7EFB7C}" type="VALUE">
                      <a:rPr lang="en-US"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2.3148148148148147E-3"/>
                  <c:y val="8.7301587301587158E-2"/>
                </c:manualLayout>
              </c:layout>
              <c:tx>
                <c:rich>
                  <a:bodyPr/>
                  <a:lstStyle/>
                  <a:p>
                    <a:fld id="{1A8FE479-CC80-4E35-B881-CBD2A0452260}"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0"/>
                  <c:y val="0.15476190476190477"/>
                </c:manualLayout>
              </c:layout>
              <c:tx>
                <c:rich>
                  <a:bodyPr/>
                  <a:lstStyle/>
                  <a:p>
                    <a:fld id="{FF56B827-0DB0-4F28-ADDF-7EA910359E94}"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Lapas1!$A$2:$A$5</c:f>
              <c:strCache>
                <c:ptCount val="3"/>
                <c:pt idx="0">
                  <c:v>Širvintų rajono savivaldybė</c:v>
                </c:pt>
                <c:pt idx="1">
                  <c:v>Vilniaus apskritis</c:v>
                </c:pt>
                <c:pt idx="2">
                  <c:v>Lietuvos Respublika</c:v>
                </c:pt>
              </c:strCache>
            </c:strRef>
          </c:cat>
          <c:val>
            <c:numRef>
              <c:f>Lapas1!$B$2:$B$5</c:f>
              <c:numCache>
                <c:formatCode>General</c:formatCode>
                <c:ptCount val="4"/>
                <c:pt idx="0">
                  <c:v>4387</c:v>
                </c:pt>
                <c:pt idx="1">
                  <c:v>551307</c:v>
                </c:pt>
                <c:pt idx="2">
                  <c:v>1821077</c:v>
                </c:pt>
              </c:numCache>
            </c:numRef>
          </c:val>
        </c:ser>
        <c:ser>
          <c:idx val="1"/>
          <c:order val="1"/>
          <c:tx>
            <c:strRef>
              <c:f>Lapas1!$C$1</c:f>
              <c:strCache>
                <c:ptCount val="1"/>
                <c:pt idx="0">
                  <c:v>2013 m.</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0"/>
                  <c:y val="2.3809523809523662E-2"/>
                </c:manualLayout>
              </c:layout>
              <c:tx>
                <c:rich>
                  <a:bodyPr/>
                  <a:lstStyle/>
                  <a:p>
                    <a:fld id="{ECEDD515-7E38-4A1C-A462-5AC86B3680CE}" type="VALUE">
                      <a:rPr lang="en-US"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0"/>
                  <c:y val="5.1587301587301584E-2"/>
                </c:manualLayout>
              </c:layout>
              <c:tx>
                <c:rich>
                  <a:bodyPr/>
                  <a:lstStyle/>
                  <a:p>
                    <a:fld id="{5355D521-9026-4AF3-A1B3-A5FB5655F38A}"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0"/>
                  <c:y val="3.968253968253968E-2"/>
                </c:manualLayout>
              </c:layout>
              <c:tx>
                <c:rich>
                  <a:bodyPr/>
                  <a:lstStyle/>
                  <a:p>
                    <a:fld id="{8F020A66-D4FC-4A39-A4CB-97F6030C94D8}"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Lapas1!$A$2:$A$5</c:f>
              <c:strCache>
                <c:ptCount val="3"/>
                <c:pt idx="0">
                  <c:v>Širvintų rajono savivaldybė</c:v>
                </c:pt>
                <c:pt idx="1">
                  <c:v>Vilniaus apskritis</c:v>
                </c:pt>
                <c:pt idx="2">
                  <c:v>Lietuvos Respublika</c:v>
                </c:pt>
              </c:strCache>
            </c:strRef>
          </c:cat>
          <c:val>
            <c:numRef>
              <c:f>Lapas1!$C$2:$C$5</c:f>
              <c:numCache>
                <c:formatCode>General</c:formatCode>
                <c:ptCount val="4"/>
                <c:pt idx="0">
                  <c:v>7311</c:v>
                </c:pt>
                <c:pt idx="1">
                  <c:v>710415</c:v>
                </c:pt>
                <c:pt idx="2">
                  <c:v>2110143</c:v>
                </c:pt>
              </c:numCache>
            </c:numRef>
          </c:val>
        </c:ser>
        <c:ser>
          <c:idx val="2"/>
          <c:order val="2"/>
          <c:tx>
            <c:strRef>
              <c:f>Lapas1!$D$1</c:f>
              <c:strCache>
                <c:ptCount val="1"/>
                <c:pt idx="0">
                  <c:v>2014 m.</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dLbl>
              <c:idx val="0"/>
              <c:layout>
                <c:manualLayout>
                  <c:x val="4.6296296296296294E-3"/>
                  <c:y val="7.9365079365078632E-3"/>
                </c:manualLayout>
              </c:layout>
              <c:tx>
                <c:rich>
                  <a:bodyPr/>
                  <a:lstStyle/>
                  <a:p>
                    <a:fld id="{A4AF3445-ACFB-402D-A394-4B3169E272D6}"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2.3148148148148997E-3"/>
                  <c:y val="7.9365079365078632E-3"/>
                </c:manualLayout>
              </c:layout>
              <c:tx>
                <c:rich>
                  <a:bodyPr/>
                  <a:lstStyle/>
                  <a:p>
                    <a:fld id="{65A19D9F-65AE-48A3-9F38-F317780127E4}"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2.3148148148148147E-3"/>
                  <c:y val="1.5873015873015872E-2"/>
                </c:manualLayout>
              </c:layout>
              <c:tx>
                <c:rich>
                  <a:bodyPr/>
                  <a:lstStyle/>
                  <a:p>
                    <a:fld id="{937B36C8-0241-4CE2-9315-762BD2937A4E}" type="VALUE">
                      <a:rPr lang="en-US" sz="1000" b="1"/>
                      <a:pPr/>
                      <a:t>[REIKŠMĖ]</a:t>
                    </a:fld>
                    <a:endParaRPr lang="lt-LT"/>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Lapas1!$A$2:$A$5</c:f>
              <c:strCache>
                <c:ptCount val="3"/>
                <c:pt idx="0">
                  <c:v>Širvintų rajono savivaldybė</c:v>
                </c:pt>
                <c:pt idx="1">
                  <c:v>Vilniaus apskritis</c:v>
                </c:pt>
                <c:pt idx="2">
                  <c:v>Lietuvos Respublika</c:v>
                </c:pt>
              </c:strCache>
            </c:strRef>
          </c:cat>
          <c:val>
            <c:numRef>
              <c:f>Lapas1!$D$2:$D$5</c:f>
              <c:numCache>
                <c:formatCode>General</c:formatCode>
                <c:ptCount val="4"/>
                <c:pt idx="0">
                  <c:v>13325</c:v>
                </c:pt>
                <c:pt idx="1">
                  <c:v>804714</c:v>
                </c:pt>
                <c:pt idx="2">
                  <c:v>2522466</c:v>
                </c:pt>
              </c:numCache>
            </c:numRef>
          </c:val>
        </c:ser>
        <c:dLbls>
          <c:showLegendKey val="0"/>
          <c:showVal val="1"/>
          <c:showCatName val="0"/>
          <c:showSerName val="0"/>
          <c:showPercent val="0"/>
          <c:showBubbleSize val="0"/>
        </c:dLbls>
        <c:gapWidth val="65"/>
        <c:shape val="box"/>
        <c:axId val="371742576"/>
        <c:axId val="371753160"/>
        <c:axId val="440919088"/>
      </c:bar3DChart>
      <c:catAx>
        <c:axId val="37174257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371753160"/>
        <c:crosses val="autoZero"/>
        <c:auto val="1"/>
        <c:lblAlgn val="ctr"/>
        <c:lblOffset val="100"/>
        <c:noMultiLvlLbl val="0"/>
      </c:catAx>
      <c:valAx>
        <c:axId val="37175316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371742576"/>
        <c:crosses val="autoZero"/>
        <c:crossBetween val="between"/>
      </c:valAx>
      <c:serAx>
        <c:axId val="440919088"/>
        <c:scaling>
          <c:orientation val="minMax"/>
        </c:scaling>
        <c:delete val="1"/>
        <c:axPos val="b"/>
        <c:majorTickMark val="none"/>
        <c:minorTickMark val="none"/>
        <c:tickLblPos val="nextTo"/>
        <c:crossAx val="371753160"/>
        <c:crosses val="autoZero"/>
      </c:ser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Lapas1!$B$1</c:f>
              <c:strCache>
                <c:ptCount val="1"/>
                <c:pt idx="0">
                  <c:v>Kietosios medžiagos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Pt>
            <c:idx val="1"/>
            <c:invertIfNegative val="0"/>
            <c:bubble3D val="0"/>
            <c:spPr>
              <a:solidFill>
                <a:schemeClr val="accent4"/>
              </a:solidFill>
              <a:ln>
                <a:noFill/>
              </a:ln>
              <a:effectLst>
                <a:outerShdw blurRad="57150" dist="19050" dir="5400000" algn="ctr" rotWithShape="0">
                  <a:srgbClr val="000000">
                    <a:alpha val="63000"/>
                  </a:srgbClr>
                </a:outerShdw>
              </a:effectLst>
              <a:sp3d/>
            </c:spPr>
          </c:dPt>
          <c:dPt>
            <c:idx val="2"/>
            <c:invertIfNegative val="0"/>
            <c:bubble3D val="0"/>
            <c:spPr>
              <a:solidFill>
                <a:schemeClr val="accent4"/>
              </a:solidFill>
              <a:ln>
                <a:noFill/>
              </a:ln>
              <a:effectLst>
                <a:outerShdw blurRad="57150" dist="19050" dir="5400000" algn="ctr" rotWithShape="0">
                  <a:srgbClr val="000000">
                    <a:alpha val="63000"/>
                  </a:srgbClr>
                </a:outerShdw>
              </a:effectLst>
              <a:sp3d/>
            </c:spPr>
          </c:dPt>
          <c:dPt>
            <c:idx val="3"/>
            <c:invertIfNegative val="0"/>
            <c:bubble3D val="0"/>
            <c:spPr>
              <a:solidFill>
                <a:schemeClr val="accent4"/>
              </a:solidFill>
              <a:ln>
                <a:noFill/>
              </a:ln>
              <a:effectLst>
                <a:outerShdw blurRad="57150" dist="19050" dir="5400000" algn="ctr" rotWithShape="0">
                  <a:srgbClr val="000000">
                    <a:alpha val="63000"/>
                  </a:srgbClr>
                </a:outerShdw>
              </a:effectLst>
              <a:sp3d/>
            </c:spPr>
          </c:dPt>
          <c:dPt>
            <c:idx val="4"/>
            <c:invertIfNegative val="0"/>
            <c:bubble3D val="0"/>
            <c:spPr>
              <a:solidFill>
                <a:schemeClr val="accent4"/>
              </a:solidFill>
              <a:ln>
                <a:noFill/>
              </a:ln>
              <a:effectLst>
                <a:outerShdw blurRad="57150" dist="19050" dir="5400000" algn="ctr" rotWithShape="0">
                  <a:srgbClr val="000000">
                    <a:alpha val="63000"/>
                  </a:srgbClr>
                </a:outerShdw>
              </a:effectLst>
              <a:sp3d/>
            </c:spPr>
          </c:dPt>
          <c:dPt>
            <c:idx val="5"/>
            <c:invertIfNegative val="0"/>
            <c:bubble3D val="0"/>
            <c:spPr>
              <a:solidFill>
                <a:schemeClr val="accent4"/>
              </a:solidFill>
              <a:ln>
                <a:noFill/>
              </a:ln>
              <a:effectLst>
                <a:outerShdw blurRad="57150" dist="19050" dir="5400000" algn="ctr" rotWithShape="0">
                  <a:srgbClr val="000000">
                    <a:alpha val="63000"/>
                  </a:srgbClr>
                </a:outerShdw>
              </a:effectLst>
              <a:sp3d/>
            </c:spPr>
          </c:dPt>
          <c:dPt>
            <c:idx val="6"/>
            <c:invertIfNegative val="0"/>
            <c:bubble3D val="0"/>
            <c:spPr>
              <a:solidFill>
                <a:schemeClr val="accent4"/>
              </a:solidFill>
              <a:ln>
                <a:noFill/>
              </a:ln>
              <a:effectLst>
                <a:outerShdw blurRad="57150" dist="19050" dir="5400000" algn="ctr" rotWithShape="0">
                  <a:srgbClr val="000000">
                    <a:alpha val="63000"/>
                  </a:srgbClr>
                </a:outerShdw>
              </a:effectLs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Lapas1!$B$2:$B$8</c:f>
              <c:numCache>
                <c:formatCode>General</c:formatCode>
                <c:ptCount val="7"/>
                <c:pt idx="0">
                  <c:v>10.4</c:v>
                </c:pt>
                <c:pt idx="1">
                  <c:v>163.9</c:v>
                </c:pt>
                <c:pt idx="2">
                  <c:v>0.2</c:v>
                </c:pt>
                <c:pt idx="3">
                  <c:v>15.3</c:v>
                </c:pt>
                <c:pt idx="4">
                  <c:v>91.4</c:v>
                </c:pt>
                <c:pt idx="5">
                  <c:v>7.6</c:v>
                </c:pt>
                <c:pt idx="6">
                  <c:v>49.4</c:v>
                </c:pt>
              </c:numCache>
            </c:numRef>
          </c:val>
        </c:ser>
        <c:ser>
          <c:idx val="1"/>
          <c:order val="1"/>
          <c:tx>
            <c:strRef>
              <c:f>Lapas1!$C$1</c:f>
              <c:strCache>
                <c:ptCount val="1"/>
                <c:pt idx="0">
                  <c:v>Stulpelis1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Lapas1!$C$2:$C$8</c:f>
              <c:numCache>
                <c:formatCode>General</c:formatCode>
                <c:ptCount val="7"/>
              </c:numCache>
            </c:numRef>
          </c:val>
        </c:ser>
        <c:ser>
          <c:idx val="2"/>
          <c:order val="2"/>
          <c:tx>
            <c:strRef>
              <c:f>Lapas1!$D$1</c:f>
              <c:strCache>
                <c:ptCount val="1"/>
                <c:pt idx="0">
                  <c:v>Stulpelis2</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Lapas1!$D$2:$D$8</c:f>
              <c:numCache>
                <c:formatCode>General</c:formatCode>
                <c:ptCount val="7"/>
              </c:numCache>
            </c:numRef>
          </c:val>
        </c:ser>
        <c:ser>
          <c:idx val="3"/>
          <c:order val="3"/>
          <c:tx>
            <c:strRef>
              <c:f>Lapas1!$E$1</c:f>
              <c:strCache>
                <c:ptCount val="1"/>
                <c:pt idx="0">
                  <c:v>Stulpelis3</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Lapas1!$E$2:$E$8</c:f>
              <c:numCache>
                <c:formatCode>General</c:formatCode>
                <c:ptCount val="7"/>
              </c:numCache>
            </c:numRef>
          </c:val>
        </c:ser>
        <c:ser>
          <c:idx val="4"/>
          <c:order val="4"/>
          <c:tx>
            <c:strRef>
              <c:f>Lapas1!$F$1</c:f>
              <c:strCache>
                <c:ptCount val="1"/>
                <c:pt idx="0">
                  <c:v>Stulpelis4</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Lapas1!$F$2:$F$8</c:f>
              <c:numCache>
                <c:formatCode>General</c:formatCode>
                <c:ptCount val="7"/>
              </c:numCache>
            </c:numRef>
          </c:val>
        </c:ser>
        <c:ser>
          <c:idx val="5"/>
          <c:order val="5"/>
          <c:tx>
            <c:strRef>
              <c:f>Lapas1!$G$1</c:f>
              <c:strCache>
                <c:ptCount val="1"/>
                <c:pt idx="0">
                  <c:v>Stulpelis5</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Lapas1!$G$2:$G$8</c:f>
              <c:numCache>
                <c:formatCode>General</c:formatCode>
                <c:ptCount val="7"/>
              </c:numCache>
            </c:numRef>
          </c:val>
        </c:ser>
        <c:ser>
          <c:idx val="6"/>
          <c:order val="6"/>
          <c:tx>
            <c:strRef>
              <c:f>Lapas1!$H$1</c:f>
              <c:strCache>
                <c:ptCount val="1"/>
                <c:pt idx="0">
                  <c:v>Stulpelis6</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Kietosios medžiagos</c:v>
                </c:pt>
                <c:pt idx="1">
                  <c:v>Dujinės ir skystosios medžiagos</c:v>
                </c:pt>
                <c:pt idx="2">
                  <c:v>Sieros dioksidas</c:v>
                </c:pt>
                <c:pt idx="3">
                  <c:v>Azoto oksidai</c:v>
                </c:pt>
                <c:pt idx="4">
                  <c:v>Anglies monoksidas</c:v>
                </c:pt>
                <c:pt idx="5">
                  <c:v>Lakūs organiniai junginiai</c:v>
                </c:pt>
                <c:pt idx="6">
                  <c:v>Fluoras ir kiti teršalai</c:v>
                </c:pt>
              </c:strCache>
            </c:strRef>
          </c:cat>
          <c:val>
            <c:numRef>
              <c:f>Lapas1!$H$2:$H$8</c:f>
              <c:numCache>
                <c:formatCode>General</c:formatCode>
                <c:ptCount val="7"/>
              </c:numCache>
            </c:numRef>
          </c:val>
        </c:ser>
        <c:dLbls>
          <c:showLegendKey val="0"/>
          <c:showVal val="1"/>
          <c:showCatName val="0"/>
          <c:showSerName val="0"/>
          <c:showPercent val="0"/>
          <c:showBubbleSize val="0"/>
        </c:dLbls>
        <c:gapWidth val="150"/>
        <c:shape val="box"/>
        <c:axId val="371741008"/>
        <c:axId val="371741400"/>
        <c:axId val="0"/>
      </c:bar3DChart>
      <c:catAx>
        <c:axId val="371741008"/>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41400"/>
        <c:crosses val="autoZero"/>
        <c:auto val="1"/>
        <c:lblAlgn val="ctr"/>
        <c:lblOffset val="100"/>
        <c:noMultiLvlLbl val="0"/>
      </c:catAx>
      <c:valAx>
        <c:axId val="3717414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71741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206328375619709E-2"/>
          <c:y val="2.1795713035870516E-2"/>
          <c:w val="0.88738626421697286"/>
          <c:h val="0.86429258842644674"/>
        </c:manualLayout>
      </c:layout>
      <c:bar3DChart>
        <c:barDir val="col"/>
        <c:grouping val="standard"/>
        <c:varyColors val="0"/>
        <c:ser>
          <c:idx val="0"/>
          <c:order val="0"/>
          <c:tx>
            <c:strRef>
              <c:f>Lapas1!$B$1</c:f>
              <c:strCache>
                <c:ptCount val="1"/>
                <c:pt idx="0">
                  <c:v>Stulpelis1</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2012 m.</c:v>
                </c:pt>
                <c:pt idx="1">
                  <c:v>2013 m.</c:v>
                </c:pt>
                <c:pt idx="2">
                  <c:v>2014 m.</c:v>
                </c:pt>
                <c:pt idx="3">
                  <c:v>2015 m.</c:v>
                </c:pt>
                <c:pt idx="4">
                  <c:v>2016 m.</c:v>
                </c:pt>
              </c:strCache>
            </c:strRef>
          </c:cat>
          <c:val>
            <c:numRef>
              <c:f>Lapas1!$B$2:$B$6</c:f>
              <c:numCache>
                <c:formatCode>General</c:formatCode>
                <c:ptCount val="5"/>
                <c:pt idx="0">
                  <c:v>17225</c:v>
                </c:pt>
                <c:pt idx="1">
                  <c:v>16908</c:v>
                </c:pt>
                <c:pt idx="2">
                  <c:v>16599</c:v>
                </c:pt>
                <c:pt idx="3">
                  <c:v>16333</c:v>
                </c:pt>
                <c:pt idx="4">
                  <c:v>16080</c:v>
                </c:pt>
              </c:numCache>
            </c:numRef>
          </c:val>
        </c:ser>
        <c:ser>
          <c:idx val="1"/>
          <c:order val="1"/>
          <c:tx>
            <c:strRef>
              <c:f>Lapas1!$C$1</c:f>
              <c:strCache>
                <c:ptCount val="1"/>
                <c:pt idx="0">
                  <c:v>Stulpelis2</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2012 m.</c:v>
                </c:pt>
                <c:pt idx="1">
                  <c:v>2013 m.</c:v>
                </c:pt>
                <c:pt idx="2">
                  <c:v>2014 m.</c:v>
                </c:pt>
                <c:pt idx="3">
                  <c:v>2015 m.</c:v>
                </c:pt>
                <c:pt idx="4">
                  <c:v>2016 m.</c:v>
                </c:pt>
              </c:strCache>
            </c:strRef>
          </c:cat>
          <c:val>
            <c:numRef>
              <c:f>Lapas1!$C$2:$C$6</c:f>
              <c:numCache>
                <c:formatCode>General</c:formatCode>
                <c:ptCount val="5"/>
              </c:numCache>
            </c:numRef>
          </c:val>
        </c:ser>
        <c:ser>
          <c:idx val="2"/>
          <c:order val="2"/>
          <c:tx>
            <c:strRef>
              <c:f>Lapas1!$D$1</c:f>
              <c:strCache>
                <c:ptCount val="1"/>
                <c:pt idx="0">
                  <c:v>Stulpelis3</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2012 m.</c:v>
                </c:pt>
                <c:pt idx="1">
                  <c:v>2013 m.</c:v>
                </c:pt>
                <c:pt idx="2">
                  <c:v>2014 m.</c:v>
                </c:pt>
                <c:pt idx="3">
                  <c:v>2015 m.</c:v>
                </c:pt>
                <c:pt idx="4">
                  <c:v>2016 m.</c:v>
                </c:pt>
              </c:strCache>
            </c:strRef>
          </c:cat>
          <c:val>
            <c:numRef>
              <c:f>Lapas1!$D$2:$D$6</c:f>
              <c:numCache>
                <c:formatCode>General</c:formatCode>
                <c:ptCount val="5"/>
              </c:numCache>
            </c:numRef>
          </c:val>
        </c:ser>
        <c:ser>
          <c:idx val="3"/>
          <c:order val="3"/>
          <c:tx>
            <c:strRef>
              <c:f>Lapas1!$E$1</c:f>
              <c:strCache>
                <c:ptCount val="1"/>
                <c:pt idx="0">
                  <c:v>Stulpelis4</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2012 m.</c:v>
                </c:pt>
                <c:pt idx="1">
                  <c:v>2013 m.</c:v>
                </c:pt>
                <c:pt idx="2">
                  <c:v>2014 m.</c:v>
                </c:pt>
                <c:pt idx="3">
                  <c:v>2015 m.</c:v>
                </c:pt>
                <c:pt idx="4">
                  <c:v>2016 m.</c:v>
                </c:pt>
              </c:strCache>
            </c:strRef>
          </c:cat>
          <c:val>
            <c:numRef>
              <c:f>Lapas1!$E$2:$E$6</c:f>
              <c:numCache>
                <c:formatCode>General</c:formatCode>
                <c:ptCount val="5"/>
              </c:numCache>
            </c:numRef>
          </c:val>
        </c:ser>
        <c:ser>
          <c:idx val="4"/>
          <c:order val="4"/>
          <c:tx>
            <c:strRef>
              <c:f>Lapas1!$F$1</c:f>
              <c:strCache>
                <c:ptCount val="1"/>
                <c:pt idx="0">
                  <c:v>Stulpelis5</c:v>
                </c:pt>
              </c:strCache>
            </c:strRef>
          </c:tx>
          <c:spPr>
            <a:solidFill>
              <a:schemeClr val="accent5">
                <a:alpha val="85000"/>
              </a:schemeClr>
            </a:solidFill>
            <a:ln w="9525" cap="flat" cmpd="sng" algn="ctr">
              <a:solidFill>
                <a:schemeClr val="accent5">
                  <a:lumMod val="75000"/>
                </a:schemeClr>
              </a:solidFill>
              <a:round/>
            </a:ln>
            <a:effectLst/>
            <a:sp3d contourW="9525">
              <a:contourClr>
                <a:schemeClr val="accent5">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2012 m.</c:v>
                </c:pt>
                <c:pt idx="1">
                  <c:v>2013 m.</c:v>
                </c:pt>
                <c:pt idx="2">
                  <c:v>2014 m.</c:v>
                </c:pt>
                <c:pt idx="3">
                  <c:v>2015 m.</c:v>
                </c:pt>
                <c:pt idx="4">
                  <c:v>2016 m.</c:v>
                </c:pt>
              </c:strCache>
            </c:strRef>
          </c:cat>
          <c:val>
            <c:numRef>
              <c:f>Lapas1!$F$2:$F$6</c:f>
              <c:numCache>
                <c:formatCode>General</c:formatCode>
                <c:ptCount val="5"/>
              </c:numCache>
            </c:numRef>
          </c:val>
        </c:ser>
        <c:dLbls>
          <c:showLegendKey val="0"/>
          <c:showVal val="1"/>
          <c:showCatName val="0"/>
          <c:showSerName val="0"/>
          <c:showPercent val="0"/>
          <c:showBubbleSize val="0"/>
        </c:dLbls>
        <c:gapWidth val="65"/>
        <c:shape val="box"/>
        <c:axId val="371742184"/>
        <c:axId val="371742968"/>
        <c:axId val="369276824"/>
      </c:bar3DChart>
      <c:catAx>
        <c:axId val="371742184"/>
        <c:scaling>
          <c:orientation val="minMax"/>
        </c:scaling>
        <c:delete val="0"/>
        <c:axPos val="b"/>
        <c:numFmt formatCode="General" sourceLinked="1"/>
        <c:majorTickMark val="out"/>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371742968"/>
        <c:crosses val="autoZero"/>
        <c:auto val="1"/>
        <c:lblAlgn val="ctr"/>
        <c:lblOffset val="100"/>
        <c:noMultiLvlLbl val="0"/>
      </c:catAx>
      <c:valAx>
        <c:axId val="37174296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371742184"/>
        <c:crosses val="autoZero"/>
        <c:crossBetween val="between"/>
      </c:valAx>
      <c:serAx>
        <c:axId val="369276824"/>
        <c:scaling>
          <c:orientation val="minMax"/>
        </c:scaling>
        <c:delete val="1"/>
        <c:axPos val="b"/>
        <c:majorTickMark val="out"/>
        <c:minorTickMark val="none"/>
        <c:tickLblPos val="nextTo"/>
        <c:crossAx val="371742968"/>
        <c:crosses val="autoZero"/>
      </c:ser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Lapas1!$B$1</c:f>
              <c:strCache>
                <c:ptCount val="1"/>
                <c:pt idx="0">
                  <c:v>Širvintų rajono savivaldybė</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2012 m.</c:v>
                </c:pt>
                <c:pt idx="1">
                  <c:v>2013 m.</c:v>
                </c:pt>
                <c:pt idx="2">
                  <c:v>2014 m.</c:v>
                </c:pt>
              </c:strCache>
            </c:strRef>
          </c:cat>
          <c:val>
            <c:numRef>
              <c:f>Lapas1!$B$2:$B$5</c:f>
              <c:numCache>
                <c:formatCode>General</c:formatCode>
                <c:ptCount val="4"/>
                <c:pt idx="0">
                  <c:v>-212</c:v>
                </c:pt>
                <c:pt idx="1">
                  <c:v>-158</c:v>
                </c:pt>
                <c:pt idx="2">
                  <c:v>-106</c:v>
                </c:pt>
              </c:numCache>
            </c:numRef>
          </c:val>
        </c:ser>
        <c:ser>
          <c:idx val="1"/>
          <c:order val="1"/>
          <c:tx>
            <c:strRef>
              <c:f>Lapas1!$C$1</c:f>
              <c:strCache>
                <c:ptCount val="1"/>
                <c:pt idx="0">
                  <c:v>Stulpelis1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2012 m.</c:v>
                </c:pt>
                <c:pt idx="1">
                  <c:v>2013 m.</c:v>
                </c:pt>
                <c:pt idx="2">
                  <c:v>2014 m.</c:v>
                </c:pt>
              </c:strCache>
            </c:strRef>
          </c:cat>
          <c:val>
            <c:numRef>
              <c:f>Lapas1!$C$2:$C$5</c:f>
              <c:numCache>
                <c:formatCode>General</c:formatCode>
                <c:ptCount val="4"/>
              </c:numCache>
            </c:numRef>
          </c:val>
        </c:ser>
        <c:ser>
          <c:idx val="2"/>
          <c:order val="2"/>
          <c:tx>
            <c:strRef>
              <c:f>Lapas1!$D$1</c:f>
              <c:strCache>
                <c:ptCount val="1"/>
                <c:pt idx="0">
                  <c:v>Stulpelis2</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dLbl>
              <c:idx val="1"/>
              <c:layout>
                <c:manualLayout>
                  <c:x val="-4.1203703703703706E-3"/>
                  <c:y val="2.380952380952373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3"/>
                <c:pt idx="0">
                  <c:v>2012 m.</c:v>
                </c:pt>
                <c:pt idx="1">
                  <c:v>2013 m.</c:v>
                </c:pt>
                <c:pt idx="2">
                  <c:v>2014 m.</c:v>
                </c:pt>
              </c:strCache>
            </c:strRef>
          </c:cat>
          <c:val>
            <c:numRef>
              <c:f>Lapas1!$D$2:$D$5</c:f>
              <c:numCache>
                <c:formatCode>General</c:formatCode>
                <c:ptCount val="4"/>
              </c:numCache>
            </c:numRef>
          </c:val>
        </c:ser>
        <c:dLbls>
          <c:showLegendKey val="0"/>
          <c:showVal val="1"/>
          <c:showCatName val="0"/>
          <c:showSerName val="0"/>
          <c:showPercent val="0"/>
          <c:showBubbleSize val="0"/>
        </c:dLbls>
        <c:gapWidth val="100"/>
        <c:axId val="371760608"/>
        <c:axId val="371753944"/>
      </c:barChart>
      <c:catAx>
        <c:axId val="37176060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371753944"/>
        <c:crosses val="autoZero"/>
        <c:auto val="1"/>
        <c:lblAlgn val="ctr"/>
        <c:lblOffset val="100"/>
        <c:noMultiLvlLbl val="0"/>
      </c:catAx>
      <c:valAx>
        <c:axId val="371753944"/>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371760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0.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0EC7-7AE7-49DB-A956-181DD8AA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54</Pages>
  <Words>75819</Words>
  <Characters>43218</Characters>
  <Application>Microsoft Office Word</Application>
  <DocSecurity>0</DocSecurity>
  <Lines>360</Lines>
  <Paragraphs>237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ŠIRVINTŲ RAJONO SAVIVALDYBĖS 2016–2018 METŲ STRATEGINIS VEIKLOS PLANAS</dc:subject>
  <dc:creator>User</dc:creator>
  <cp:keywords/>
  <dc:description/>
  <cp:lastModifiedBy>User</cp:lastModifiedBy>
  <cp:revision>164</cp:revision>
  <cp:lastPrinted>2016-03-23T15:12:00Z</cp:lastPrinted>
  <dcterms:created xsi:type="dcterms:W3CDTF">2016-02-24T14:51:00Z</dcterms:created>
  <dcterms:modified xsi:type="dcterms:W3CDTF">2016-03-23T15:14:00Z</dcterms:modified>
</cp:coreProperties>
</file>